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eastAsia="Times New Roman" w:hAnsi="Calibri" w:cs="Calibri"/>
        </w:rPr>
      </w:pPr>
      <w:bookmarkStart w:id="0" w:name="_GoBack"/>
      <w:bookmarkEnd w:id="0"/>
      <w:r w:rsidRPr="00C45445">
        <w:rPr>
          <w:rFonts w:ascii="Calibri" w:eastAsia="Times New Roman" w:hAnsi="Calibri" w:cs="Calibri"/>
        </w:rPr>
        <w:t xml:space="preserve">                                                                                                                    Утверждена</w:t>
      </w: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</w:rPr>
      </w:pPr>
      <w:r w:rsidRPr="00C45445">
        <w:rPr>
          <w:rFonts w:ascii="Calibri" w:eastAsia="Times New Roman" w:hAnsi="Calibri" w:cs="Calibri"/>
        </w:rPr>
        <w:t xml:space="preserve">                                                                                                                          постановлением администрации</w:t>
      </w: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C45445">
        <w:rPr>
          <w:rFonts w:ascii="Calibri" w:eastAsia="Times New Roman" w:hAnsi="Calibri" w:cs="Calibri"/>
        </w:rPr>
        <w:t xml:space="preserve">                                                                                                                                  МР «</w:t>
      </w:r>
      <w:proofErr w:type="spellStart"/>
      <w:r w:rsidRPr="00C45445">
        <w:rPr>
          <w:rFonts w:ascii="Calibri" w:eastAsia="Times New Roman" w:hAnsi="Calibri" w:cs="Calibri"/>
        </w:rPr>
        <w:t>Каякентский</w:t>
      </w:r>
      <w:proofErr w:type="spellEnd"/>
      <w:r w:rsidRPr="00C45445">
        <w:rPr>
          <w:rFonts w:ascii="Calibri" w:eastAsia="Times New Roman" w:hAnsi="Calibri" w:cs="Calibri"/>
        </w:rPr>
        <w:t xml:space="preserve"> район»</w:t>
      </w: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  <w:r w:rsidRPr="00C45445">
        <w:rPr>
          <w:rFonts w:ascii="Calibri" w:eastAsia="Times New Roman" w:hAnsi="Calibri" w:cs="Calibri"/>
        </w:rPr>
        <w:t xml:space="preserve">                                                                                                                          Республики Дагестан</w:t>
      </w: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  <w:r w:rsidRPr="00C45445">
        <w:rPr>
          <w:rFonts w:ascii="Calibri" w:eastAsia="Times New Roman" w:hAnsi="Calibri" w:cs="Calibri"/>
        </w:rPr>
        <w:t xml:space="preserve">                                                                                                                         От</w:t>
      </w:r>
      <w:r w:rsidR="008F35E0">
        <w:rPr>
          <w:rFonts w:ascii="Calibri" w:eastAsia="Times New Roman" w:hAnsi="Calibri" w:cs="Calibri"/>
        </w:rPr>
        <w:t xml:space="preserve"> 31</w:t>
      </w:r>
      <w:r w:rsidRPr="00C45445">
        <w:rPr>
          <w:rFonts w:ascii="Calibri" w:eastAsia="Times New Roman" w:hAnsi="Calibri" w:cs="Calibri"/>
        </w:rPr>
        <w:t xml:space="preserve"> </w:t>
      </w:r>
      <w:r w:rsidR="008F35E0">
        <w:rPr>
          <w:rFonts w:ascii="Calibri" w:eastAsia="Times New Roman" w:hAnsi="Calibri" w:cs="Calibri"/>
        </w:rPr>
        <w:t>января</w:t>
      </w:r>
      <w:r w:rsidRPr="00C45445">
        <w:rPr>
          <w:rFonts w:ascii="Calibri" w:eastAsia="Times New Roman" w:hAnsi="Calibri" w:cs="Calibri"/>
        </w:rPr>
        <w:t xml:space="preserve"> 2014г.N</w:t>
      </w:r>
      <w:r w:rsidR="008F35E0">
        <w:rPr>
          <w:rFonts w:ascii="Calibri" w:eastAsia="Times New Roman" w:hAnsi="Calibri" w:cs="Calibri"/>
        </w:rPr>
        <w:t xml:space="preserve"> 39</w:t>
      </w:r>
      <w:r w:rsidRPr="00C45445">
        <w:rPr>
          <w:rFonts w:ascii="Calibri" w:eastAsia="Times New Roman" w:hAnsi="Calibri" w:cs="Calibri"/>
        </w:rPr>
        <w:t xml:space="preserve"> </w:t>
      </w: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1E53F6" w:rsidRPr="00C45445" w:rsidRDefault="001E53F6" w:rsidP="001E5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Par31"/>
      <w:bookmarkEnd w:id="1"/>
      <w:r w:rsidRPr="00C45445">
        <w:rPr>
          <w:rFonts w:ascii="Times New Roman" w:eastAsia="Times New Roman" w:hAnsi="Times New Roman" w:cs="Times New Roman"/>
          <w:b/>
          <w:sz w:val="24"/>
          <w:szCs w:val="24"/>
        </w:rPr>
        <w:t>ЦЕЛЕВАЯ ПРОГРАММА</w:t>
      </w:r>
    </w:p>
    <w:p w:rsidR="001E53F6" w:rsidRPr="00C45445" w:rsidRDefault="001E53F6" w:rsidP="001E5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5445">
        <w:rPr>
          <w:rFonts w:ascii="Times New Roman" w:eastAsia="Times New Roman" w:hAnsi="Times New Roman" w:cs="Times New Roman"/>
          <w:b/>
          <w:sz w:val="24"/>
          <w:szCs w:val="24"/>
        </w:rPr>
        <w:t>"РАЗВИТИЕ МУНИЦИПАЛЬНОЙ СЛУЖБЫ В МУНИЦИПАЛЬНОМ РАЙОНЕ «КАЯКЕНТСКИЙ РАЙОН» РЕСПУБЛИКИ ДАГЕСТАН НА 2014 - 2016 ГОДЫ"</w:t>
      </w:r>
    </w:p>
    <w:p w:rsidR="001E53F6" w:rsidRPr="00C45445" w:rsidRDefault="001E53F6" w:rsidP="001E5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eastAsia="Times New Roman" w:hAnsi="Calibri" w:cs="Calibri"/>
        </w:rPr>
      </w:pPr>
      <w:r w:rsidRPr="00C45445">
        <w:rPr>
          <w:rFonts w:ascii="Calibri" w:eastAsia="Times New Roman" w:hAnsi="Calibri" w:cs="Calibri"/>
        </w:rPr>
        <w:t>ПАСПОРТ ПРОГРАММЫ</w:t>
      </w: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20"/>
        <w:gridCol w:w="7200"/>
      </w:tblGrid>
      <w:tr w:rsidR="001E53F6" w:rsidRPr="00C45445" w:rsidTr="00660961">
        <w:trPr>
          <w:trHeight w:val="6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Наименование  </w:t>
            </w: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t>Целевая  программа  "Развитие   муниципальной   службы   в</w:t>
            </w: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МР «</w:t>
            </w:r>
            <w:proofErr w:type="spellStart"/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t>Каякентский</w:t>
            </w:r>
            <w:proofErr w:type="spellEnd"/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район» Республики Дагестан на</w:t>
            </w: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2014 - 2016 годы" (далее - Программа)                     </w:t>
            </w:r>
          </w:p>
        </w:tc>
      </w:tr>
      <w:tr w:rsidR="001E53F6" w:rsidRPr="00C45445" w:rsidTr="00660961">
        <w:trPr>
          <w:trHeight w:val="14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t>Основание  для</w:t>
            </w: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разработки    </w:t>
            </w: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Федеральный </w:t>
            </w:r>
            <w:hyperlink r:id="rId5" w:history="1">
              <w:r w:rsidRPr="00C45445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</w:rPr>
                <w:t>закон</w:t>
              </w:r>
            </w:hyperlink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от 02.03.2007 N 25-ФЗ  "О  муниципальной</w:t>
            </w: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службе в Российской Федерации";                           </w:t>
            </w: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Федеральный   </w:t>
            </w:r>
            <w:hyperlink r:id="rId6" w:history="1">
              <w:r w:rsidRPr="00C45445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</w:rPr>
                <w:t>закон</w:t>
              </w:r>
            </w:hyperlink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от   25.12.2008    N    273-ФЗ    "О</w:t>
            </w: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противодействии коррупции";                               </w:t>
            </w: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  <w:hyperlink r:id="rId7" w:history="1">
              <w:r w:rsidRPr="00C45445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</w:rPr>
                <w:t>Указ</w:t>
              </w:r>
            </w:hyperlink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Президента Российской Федерации от 10.03.2009  N  261</w:t>
            </w: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"О  Федеральной  программе  "Реформирование   и   развитие</w:t>
            </w: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системы государственной службы Российской Федерации"      </w:t>
            </w:r>
          </w:p>
        </w:tc>
      </w:tr>
      <w:tr w:rsidR="001E53F6" w:rsidRPr="00C45445" w:rsidTr="00660961">
        <w:trPr>
          <w:trHeight w:val="6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Муниципальный </w:t>
            </w: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заказчик      </w:t>
            </w: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t>Администрация  МР «</w:t>
            </w:r>
            <w:proofErr w:type="spellStart"/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t>Каякентский</w:t>
            </w:r>
            <w:proofErr w:type="spellEnd"/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район»</w:t>
            </w: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Республики Дагестан                                                   </w:t>
            </w:r>
          </w:p>
        </w:tc>
      </w:tr>
      <w:tr w:rsidR="001E53F6" w:rsidRPr="00C45445" w:rsidTr="00660961">
        <w:trPr>
          <w:trHeight w:val="6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Разработчик   </w:t>
            </w: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t>Управление делами  администрации</w:t>
            </w: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МР «</w:t>
            </w:r>
            <w:proofErr w:type="spellStart"/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t>Каякентский</w:t>
            </w:r>
            <w:proofErr w:type="spellEnd"/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район»                                          </w:t>
            </w:r>
          </w:p>
        </w:tc>
      </w:tr>
      <w:tr w:rsidR="001E53F6" w:rsidRPr="00C45445" w:rsidTr="00660961">
        <w:trPr>
          <w:trHeight w:val="54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t>Цель и  задачи</w:t>
            </w: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t>Целью Программы является  создание  условий  для  развития</w:t>
            </w: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муниципальной службы в МР «</w:t>
            </w:r>
            <w:proofErr w:type="spellStart"/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t>Каякентский</w:t>
            </w:r>
            <w:proofErr w:type="spellEnd"/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район».  </w:t>
            </w: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  <w:proofErr w:type="gramStart"/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Задачи Программы:                                         </w:t>
            </w: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-      создание       условий       для       оптимального</w:t>
            </w: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организационно-правового обеспечения муниципальной службы;</w:t>
            </w: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- повышение эффективности и результативности муниципальной</w:t>
            </w: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службы;                                                   </w:t>
            </w: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- повышение  эффективности  кадровой  политики  в  системе</w:t>
            </w: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муниципальной службы в целях улучшения  кадрового  состава</w:t>
            </w: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муниципальной службы;                                     </w:t>
            </w: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- обеспечение  равного  доступа  граждан  к  муниципальной</w:t>
            </w: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службе;                                                   </w:t>
            </w: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- развитие системы профессионального и  личностного  роста</w:t>
            </w: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муниципальных служащих;                                   </w:t>
            </w: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-   повышение   профессионального   уровня   муниципальных</w:t>
            </w: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служащих  в  целях  формирования  высококвалифицированного</w:t>
            </w: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кадрового состава;</w:t>
            </w:r>
            <w:proofErr w:type="gramEnd"/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</w:t>
            </w: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- </w:t>
            </w:r>
            <w:proofErr w:type="gramStart"/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t>развитие механизма предупреждения коррупции, выявления и</w:t>
            </w: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разрешения конфликта интересов на муниципальной службе;   </w:t>
            </w: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-  внедрение  в  практику  кадровой   работы   правил,   в</w:t>
            </w: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соответствии  с   которыми   длительное,   безупречное   и</w:t>
            </w: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эффективное  исполнение   муниципальным   служащим   своих</w:t>
            </w: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должностных обязанностей должно учитываться при назначении</w:t>
            </w: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его на вышестоящую должность;                             </w:t>
            </w: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- создание условий  для  открытости  деятельности  органов</w:t>
            </w: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местного самоуправления МР «</w:t>
            </w:r>
            <w:proofErr w:type="spellStart"/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t>Каякентский</w:t>
            </w:r>
            <w:proofErr w:type="spellEnd"/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район» и муниципальных служащих муниципального района            </w:t>
            </w:r>
            <w:proofErr w:type="gramEnd"/>
          </w:p>
        </w:tc>
      </w:tr>
      <w:tr w:rsidR="001E53F6" w:rsidRPr="00C45445" w:rsidTr="00660961">
        <w:trPr>
          <w:trHeight w:val="6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Сроки         </w:t>
            </w: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реализации    </w:t>
            </w: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2014 - 2016 годы                                          </w:t>
            </w:r>
          </w:p>
        </w:tc>
      </w:tr>
      <w:tr w:rsidR="001E53F6" w:rsidRPr="00C45445" w:rsidTr="00660961">
        <w:trPr>
          <w:trHeight w:val="10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t>Объемы       и</w:t>
            </w: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источники     </w:t>
            </w: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финансирования</w:t>
            </w: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Предоставление субсидий бюджетам муниципальных районов и городских округов Республики Дагестан на реализацию государственной программы Республики Дагестан «Развитие государственной гражданской службы Республики Дагестан и муниципальной службы в Республике Дагестан на 2014-2016 годы»                                         </w:t>
            </w:r>
          </w:p>
        </w:tc>
      </w:tr>
      <w:tr w:rsidR="001E53F6" w:rsidRPr="00C45445" w:rsidTr="00660961">
        <w:trPr>
          <w:trHeight w:val="4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Исполнители   </w:t>
            </w: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t>Управление делами администрации МР «</w:t>
            </w:r>
            <w:proofErr w:type="spellStart"/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t>Каякентский</w:t>
            </w:r>
            <w:proofErr w:type="spellEnd"/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район»;   отраслевые (функциональные) органы администрации МР «</w:t>
            </w:r>
            <w:proofErr w:type="spellStart"/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t>Каякентский</w:t>
            </w:r>
            <w:proofErr w:type="spellEnd"/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район» </w:t>
            </w:r>
          </w:p>
        </w:tc>
      </w:tr>
      <w:tr w:rsidR="001E53F6" w:rsidRPr="00C45445" w:rsidTr="00660961">
        <w:trPr>
          <w:trHeight w:val="20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Система       </w:t>
            </w: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организации   </w:t>
            </w: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  <w:proofErr w:type="gramStart"/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t>контроля    за</w:t>
            </w:r>
            <w:proofErr w:type="gramEnd"/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исполнителем  </w:t>
            </w: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t>Контроль  реализации  мероприятий  Программы  осуществляет</w:t>
            </w: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координатор Программы.                                    </w:t>
            </w: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Ежегодно до 25 декабря исполнители Программы  представляют</w:t>
            </w: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в Управление делами администрации МР «</w:t>
            </w:r>
            <w:proofErr w:type="spellStart"/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t>Каякентский</w:t>
            </w:r>
            <w:proofErr w:type="spellEnd"/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район» информации о ходе реализации Программы.                                                </w:t>
            </w: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Управление делами администрации МР «</w:t>
            </w:r>
            <w:proofErr w:type="spellStart"/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t>Каякентский</w:t>
            </w:r>
            <w:proofErr w:type="spellEnd"/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район» на основе анализа информации готовит предложения по корректировке Программы и  представляет их на утверждение главе МР «</w:t>
            </w:r>
            <w:proofErr w:type="spellStart"/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t>Каякентский</w:t>
            </w:r>
            <w:proofErr w:type="spellEnd"/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район».    </w:t>
            </w:r>
          </w:p>
        </w:tc>
      </w:tr>
    </w:tbl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eastAsia="Times New Roman" w:hAnsi="Calibri" w:cs="Calibri"/>
        </w:rPr>
      </w:pPr>
      <w:r w:rsidRPr="00C45445">
        <w:rPr>
          <w:rFonts w:ascii="Calibri" w:eastAsia="Times New Roman" w:hAnsi="Calibri" w:cs="Calibri"/>
        </w:rPr>
        <w:t>1. АНАЛИЗ И ОЦЕНКА ПРОБЛЕМЫ, РЕШЕНИЕ КОТОРОЙ ОСУЩЕСТВЛЯЕТСЯ</w:t>
      </w: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  <w:r w:rsidRPr="00C45445">
        <w:rPr>
          <w:rFonts w:ascii="Calibri" w:eastAsia="Times New Roman" w:hAnsi="Calibri" w:cs="Calibri"/>
        </w:rPr>
        <w:t>ПУТЕМ РЕАЛИЗАЦИИ ПРОГРАММЫ</w:t>
      </w: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  <w:r w:rsidRPr="00C45445">
        <w:rPr>
          <w:rFonts w:ascii="Calibri" w:eastAsia="Times New Roman" w:hAnsi="Calibri" w:cs="Calibri"/>
        </w:rPr>
        <w:t xml:space="preserve">Развитие местного самоуправления на уровне муниципального района невозможно без эффективного муниципального управления, поэтому развитие муниципальной службы должно обеспечить решение вопросов, связанных с задачами социально-экономического развития района, реализацией Федерального </w:t>
      </w:r>
      <w:hyperlink r:id="rId8" w:history="1">
        <w:r w:rsidRPr="00C45445">
          <w:rPr>
            <w:rFonts w:ascii="Calibri" w:eastAsia="Times New Roman" w:hAnsi="Calibri" w:cs="Calibri"/>
            <w:color w:val="0000FF"/>
          </w:rPr>
          <w:t>закона</w:t>
        </w:r>
      </w:hyperlink>
      <w:r w:rsidRPr="00C45445">
        <w:rPr>
          <w:rFonts w:ascii="Calibri" w:eastAsia="Times New Roman" w:hAnsi="Calibri" w:cs="Calibri"/>
        </w:rPr>
        <w:t xml:space="preserve"> от 25.12.2008 N 273-ФЗ "О противодействии коррупции"; административной реформы Республики Дагестан.</w:t>
      </w: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  <w:r w:rsidRPr="00C45445">
        <w:rPr>
          <w:rFonts w:ascii="Calibri" w:eastAsia="Times New Roman" w:hAnsi="Calibri" w:cs="Calibri"/>
        </w:rPr>
        <w:t>Современные условия развития общества и государства предъявляют особые требования к муниципальным служащим, и прежде всего к их профессионализму и компетентности.</w:t>
      </w: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  <w:r w:rsidRPr="00C45445">
        <w:rPr>
          <w:rFonts w:ascii="Calibri" w:eastAsia="Times New Roman" w:hAnsi="Calibri" w:cs="Calibri"/>
        </w:rPr>
        <w:t>В современных условиях профессиональность кадров органов местного самоуправления имеет очень важную роль. Подготовка кадров для органов местного самоуправления МР «</w:t>
      </w:r>
      <w:proofErr w:type="spellStart"/>
      <w:r w:rsidRPr="00C45445">
        <w:rPr>
          <w:rFonts w:ascii="Calibri" w:eastAsia="Times New Roman" w:hAnsi="Calibri" w:cs="Calibri"/>
        </w:rPr>
        <w:t>Каякентский</w:t>
      </w:r>
      <w:proofErr w:type="spellEnd"/>
      <w:r w:rsidRPr="00C45445">
        <w:rPr>
          <w:rFonts w:ascii="Calibri" w:eastAsia="Times New Roman" w:hAnsi="Calibri" w:cs="Calibri"/>
        </w:rPr>
        <w:t xml:space="preserve"> район» Республики Дагестан является одним из инструментов повышения эффективности муниципального управления. Недостаток профессиональных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самоуправления.</w:t>
      </w: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  <w:r w:rsidRPr="00C45445">
        <w:rPr>
          <w:rFonts w:ascii="Calibri" w:eastAsia="Times New Roman" w:hAnsi="Calibri" w:cs="Calibri"/>
        </w:rPr>
        <w:t>Совершенствование системы профессиональной переподготовки и повышения квалификации муниципальных служащих направлено на то, чтобы оперативно реагировать на актуальные проблемы органов местного самоуправления, в полной мере удовлетворять потребности органов местного самоуправления в профессионально подготовленных, компетентных, высоконравственных руководителях и специалистах новой формации.</w:t>
      </w: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  <w:r w:rsidRPr="00C45445">
        <w:rPr>
          <w:rFonts w:ascii="Calibri" w:eastAsia="Times New Roman" w:hAnsi="Calibri" w:cs="Calibri"/>
        </w:rPr>
        <w:t xml:space="preserve">Однако в современных условиях меняются требования, предъявляемые к муниципальной службе со стороны общества: она должна быть более эффективной. В настоящее время отсутствуют механизмы, реализующие законодательно закрепленные принципы управления по результатам оценки и стимулирования профессиональной служебной деятельности муниципальных служащих, осуществления ведомственного </w:t>
      </w:r>
      <w:proofErr w:type="gramStart"/>
      <w:r w:rsidRPr="00C45445">
        <w:rPr>
          <w:rFonts w:ascii="Calibri" w:eastAsia="Times New Roman" w:hAnsi="Calibri" w:cs="Calibri"/>
        </w:rPr>
        <w:t>контроля за</w:t>
      </w:r>
      <w:proofErr w:type="gramEnd"/>
      <w:r w:rsidRPr="00C45445">
        <w:rPr>
          <w:rFonts w:ascii="Calibri" w:eastAsia="Times New Roman" w:hAnsi="Calibri" w:cs="Calibri"/>
        </w:rPr>
        <w:t xml:space="preserve"> соблюдением законодательства о муниципальной службе. Требуется совершенствование методики проведения аттестации, формирования и использования кадрового резерва.</w:t>
      </w: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  <w:r w:rsidRPr="00C45445">
        <w:rPr>
          <w:rFonts w:ascii="Calibri" w:eastAsia="Times New Roman" w:hAnsi="Calibri" w:cs="Calibri"/>
        </w:rPr>
        <w:t>Качество работы органов местного самоуправления напрямую зависит от уровня профессиональной квалификации муниципальных служащих.</w:t>
      </w: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  <w:r w:rsidRPr="00C45445">
        <w:rPr>
          <w:rFonts w:ascii="Calibri" w:eastAsia="Times New Roman" w:hAnsi="Calibri" w:cs="Calibri"/>
        </w:rPr>
        <w:t xml:space="preserve">На результативность деятельности органов местного самоуправления оказывают влияние </w:t>
      </w:r>
      <w:r w:rsidRPr="00C45445">
        <w:rPr>
          <w:rFonts w:ascii="Calibri" w:eastAsia="Times New Roman" w:hAnsi="Calibri" w:cs="Calibri"/>
        </w:rPr>
        <w:lastRenderedPageBreak/>
        <w:t>такие факторы, как четкая регламентация и доступность услуг, оказываемых населению, внедрение механизма стимулирования муниципальных служащих в зависимости от результатов труда.</w:t>
      </w: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  <w:r w:rsidRPr="00C45445">
        <w:rPr>
          <w:rFonts w:ascii="Calibri" w:eastAsia="Times New Roman" w:hAnsi="Calibri" w:cs="Calibri"/>
        </w:rPr>
        <w:t>Наличие данных проблем в системе управления требует принятия системных мер.</w:t>
      </w: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  <w:r w:rsidRPr="00C45445">
        <w:rPr>
          <w:rFonts w:ascii="Calibri" w:eastAsia="Times New Roman" w:hAnsi="Calibri" w:cs="Calibri"/>
        </w:rPr>
        <w:t xml:space="preserve">Федеральный </w:t>
      </w:r>
      <w:hyperlink r:id="rId9" w:history="1">
        <w:r w:rsidRPr="00C45445">
          <w:rPr>
            <w:rFonts w:ascii="Calibri" w:eastAsia="Times New Roman" w:hAnsi="Calibri" w:cs="Calibri"/>
            <w:color w:val="0000FF"/>
          </w:rPr>
          <w:t>закон</w:t>
        </w:r>
      </w:hyperlink>
      <w:r w:rsidRPr="00C45445">
        <w:rPr>
          <w:rFonts w:ascii="Calibri" w:eastAsia="Times New Roman" w:hAnsi="Calibri" w:cs="Calibri"/>
        </w:rPr>
        <w:t xml:space="preserve"> от 2 марта 2007 года N 25-ФЗ "О муниципальной службе в Российской Федерации" предусматривает обеспечение развития муниципальной службы целевой программой, финансируемой за счет средств местного бюджета.</w:t>
      </w: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  <w:r w:rsidRPr="00C45445">
        <w:rPr>
          <w:rFonts w:ascii="Calibri" w:eastAsia="Times New Roman" w:hAnsi="Calibri" w:cs="Calibri"/>
        </w:rPr>
        <w:t>Реализация настоящей Программы позволит оптимизировать организацию и функционирование муниципальной службы, внедрить современные кадровые, информационные, образовательные и управленческие технологии, позволит обеспечить последовательность, системность и комплексность развития муниципальной службы.</w:t>
      </w: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eastAsia="Times New Roman" w:hAnsi="Calibri" w:cs="Calibri"/>
        </w:rPr>
      </w:pPr>
      <w:r w:rsidRPr="00C45445">
        <w:rPr>
          <w:rFonts w:ascii="Calibri" w:eastAsia="Times New Roman" w:hAnsi="Calibri" w:cs="Calibri"/>
        </w:rPr>
        <w:t>2. ОСНОВНЫЕ ЦЕЛИ И ЗАДАЧИ ПРОГРАММЫ,</w:t>
      </w: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  <w:r w:rsidRPr="00C45445">
        <w:rPr>
          <w:rFonts w:ascii="Calibri" w:eastAsia="Times New Roman" w:hAnsi="Calibri" w:cs="Calibri"/>
        </w:rPr>
        <w:t>СРОКИ И ЭТАПЫ РЕАЛИЗАЦИИ</w:t>
      </w: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  <w:r w:rsidRPr="00C45445">
        <w:rPr>
          <w:rFonts w:ascii="Calibri" w:eastAsia="Times New Roman" w:hAnsi="Calibri" w:cs="Calibri"/>
        </w:rPr>
        <w:t>Основной целью Программы является создание условий для развития муниципальной службы в МР «</w:t>
      </w:r>
      <w:proofErr w:type="spellStart"/>
      <w:r w:rsidRPr="00C45445">
        <w:rPr>
          <w:rFonts w:ascii="Calibri" w:eastAsia="Times New Roman" w:hAnsi="Calibri" w:cs="Calibri"/>
        </w:rPr>
        <w:t>Каякентский</w:t>
      </w:r>
      <w:proofErr w:type="spellEnd"/>
      <w:r w:rsidRPr="00C45445">
        <w:rPr>
          <w:rFonts w:ascii="Calibri" w:eastAsia="Times New Roman" w:hAnsi="Calibri" w:cs="Calibri"/>
        </w:rPr>
        <w:t xml:space="preserve"> район» Республики Дагестан, эффективное решение вопросов местного значения на основе повышения компетенции и профессионализма муниципальных служащих, создание эффективной системы подготовки, переподготовки и повышения квалификации кадров.</w:t>
      </w: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  <w:r w:rsidRPr="00C45445">
        <w:rPr>
          <w:rFonts w:ascii="Calibri" w:eastAsia="Times New Roman" w:hAnsi="Calibri" w:cs="Calibri"/>
        </w:rPr>
        <w:t>Для достижения цели необходимо решать следующие задачи:</w:t>
      </w: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  <w:r w:rsidRPr="00C45445">
        <w:rPr>
          <w:rFonts w:ascii="Calibri" w:eastAsia="Times New Roman" w:hAnsi="Calibri" w:cs="Calibri"/>
        </w:rPr>
        <w:t>1) совершенствование нормативно-правовой базы по вопросам развития муниципальной службы, разработка и внедрение муниципальных правовых актов, регулирующих отношения, связанные с поступлением на муниципальную службу, ее прохождением и прекращением;</w:t>
      </w: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  <w:r w:rsidRPr="00C45445">
        <w:rPr>
          <w:rFonts w:ascii="Calibri" w:eastAsia="Times New Roman" w:hAnsi="Calibri" w:cs="Calibri"/>
        </w:rPr>
        <w:t>2) исключение неэффективных механизмов решения вопросов местного значения;</w:t>
      </w: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  <w:r w:rsidRPr="00C45445">
        <w:rPr>
          <w:rFonts w:ascii="Calibri" w:eastAsia="Times New Roman" w:hAnsi="Calibri" w:cs="Calibri"/>
        </w:rPr>
        <w:t>3) совершенствование системы управления кадровыми процессами в организации муниципальной службы;</w:t>
      </w: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  <w:r w:rsidRPr="00C45445">
        <w:rPr>
          <w:rFonts w:ascii="Calibri" w:eastAsia="Times New Roman" w:hAnsi="Calibri" w:cs="Calibri"/>
        </w:rPr>
        <w:t>4) повышение профессиональной заинтересованности муниципальных служащих в длительном прохождении муниципальной службы путем совершенствования общего психологического и мотивационного климата;</w:t>
      </w: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  <w:r w:rsidRPr="00C45445">
        <w:rPr>
          <w:rFonts w:ascii="Calibri" w:eastAsia="Times New Roman" w:hAnsi="Calibri" w:cs="Calibri"/>
        </w:rPr>
        <w:t>5) повышение эффективности и результативности муниципальной службы;</w:t>
      </w: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  <w:r w:rsidRPr="00C45445">
        <w:rPr>
          <w:rFonts w:ascii="Calibri" w:eastAsia="Times New Roman" w:hAnsi="Calibri" w:cs="Calibri"/>
        </w:rPr>
        <w:t>6) обеспечение равного доступа граждан к муниципальной службе, повышение качества исполнения муниципальными служащими должностных обязанностей и оказываемых ими услуг;</w:t>
      </w: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  <w:r w:rsidRPr="00C45445">
        <w:rPr>
          <w:rFonts w:ascii="Calibri" w:eastAsia="Times New Roman" w:hAnsi="Calibri" w:cs="Calibri"/>
        </w:rPr>
        <w:t>7) формирование кадрового резерва для замещения вакантных должностей муниципальной службы;</w:t>
      </w: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  <w:r w:rsidRPr="00C45445">
        <w:rPr>
          <w:rFonts w:ascii="Calibri" w:eastAsia="Times New Roman" w:hAnsi="Calibri" w:cs="Calibri"/>
        </w:rPr>
        <w:t>8) повышение профессионального уровня муниципальных служащих (подготовка, профессиональная переподготовка, повышение квалификации и стажировка);</w:t>
      </w: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  <w:r w:rsidRPr="00C45445">
        <w:rPr>
          <w:rFonts w:ascii="Calibri" w:eastAsia="Times New Roman" w:hAnsi="Calibri" w:cs="Calibri"/>
        </w:rPr>
        <w:t>9) рациональная расстановка кадров с учетом их профессиональной подготовки, квалификации и опыта работы, оценки результатов служебной деятельности муниципальных служащих, создание условий для их должностного роста;</w:t>
      </w: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  <w:r w:rsidRPr="00C45445">
        <w:rPr>
          <w:rFonts w:ascii="Calibri" w:eastAsia="Times New Roman" w:hAnsi="Calibri" w:cs="Calibri"/>
        </w:rPr>
        <w:t>10) внедрение механизмов выявления и разрешения конфликтов интересов на муниципальной службе, формирование культуры служебного поведения муниципальных служащих;</w:t>
      </w: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  <w:r w:rsidRPr="00C45445">
        <w:rPr>
          <w:rFonts w:ascii="Calibri" w:eastAsia="Times New Roman" w:hAnsi="Calibri" w:cs="Calibri"/>
        </w:rPr>
        <w:t>11) оценка профессиональной служебной деятельности муниципальных служащих посредством проведения аттестации;</w:t>
      </w: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  <w:r w:rsidRPr="00C45445">
        <w:rPr>
          <w:rFonts w:ascii="Calibri" w:eastAsia="Times New Roman" w:hAnsi="Calibri" w:cs="Calibri"/>
        </w:rPr>
        <w:t>12) формирование единого реестра должностей муниципальных служащих.</w:t>
      </w: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  <w:r w:rsidRPr="00C45445">
        <w:rPr>
          <w:rFonts w:ascii="Calibri" w:eastAsia="Times New Roman" w:hAnsi="Calibri" w:cs="Calibri"/>
        </w:rPr>
        <w:t>В целях эффективного решения этих задач необходимо руководствоваться следующими принципами:</w:t>
      </w: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  <w:r w:rsidRPr="00C45445">
        <w:rPr>
          <w:rFonts w:ascii="Calibri" w:eastAsia="Times New Roman" w:hAnsi="Calibri" w:cs="Calibri"/>
        </w:rPr>
        <w:t>- постоянной адаптацией целей и задач кадровой работы к изменяющимся политическим, социальным и экономическим условиям;</w:t>
      </w: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  <w:r w:rsidRPr="00C45445">
        <w:rPr>
          <w:rFonts w:ascii="Calibri" w:eastAsia="Times New Roman" w:hAnsi="Calibri" w:cs="Calibri"/>
        </w:rPr>
        <w:t>- регулярной оценкой эффективности деятельности администрации МР «</w:t>
      </w:r>
      <w:proofErr w:type="spellStart"/>
      <w:r w:rsidRPr="00C45445">
        <w:rPr>
          <w:rFonts w:ascii="Calibri" w:eastAsia="Times New Roman" w:hAnsi="Calibri" w:cs="Calibri"/>
        </w:rPr>
        <w:t>Каякентский</w:t>
      </w:r>
      <w:proofErr w:type="spellEnd"/>
      <w:r w:rsidRPr="00C45445">
        <w:rPr>
          <w:rFonts w:ascii="Calibri" w:eastAsia="Times New Roman" w:hAnsi="Calibri" w:cs="Calibri"/>
        </w:rPr>
        <w:t xml:space="preserve"> район», ее структурных подразделений, руководителей и специалистов;</w:t>
      </w: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  <w:r w:rsidRPr="00C45445">
        <w:rPr>
          <w:rFonts w:ascii="Calibri" w:eastAsia="Times New Roman" w:hAnsi="Calibri" w:cs="Calibri"/>
        </w:rPr>
        <w:t>- совершенствованием методов и технологий кадровой работы.</w:t>
      </w: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  <w:r w:rsidRPr="00C45445">
        <w:rPr>
          <w:rFonts w:ascii="Calibri" w:eastAsia="Times New Roman" w:hAnsi="Calibri" w:cs="Calibri"/>
        </w:rPr>
        <w:t xml:space="preserve">Действие Программы предусмотрено на 2014 - 2016 годы. Сроки выполнения отдельных </w:t>
      </w:r>
      <w:r w:rsidRPr="00C45445">
        <w:rPr>
          <w:rFonts w:ascii="Calibri" w:eastAsia="Times New Roman" w:hAnsi="Calibri" w:cs="Calibri"/>
        </w:rPr>
        <w:lastRenderedPageBreak/>
        <w:t>мероприятий осуществляются в соответствии с графиками и планами данных мероприятий. Программа реализуется в один этап.</w:t>
      </w: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eastAsia="Times New Roman" w:hAnsi="Calibri" w:cs="Calibri"/>
        </w:rPr>
      </w:pPr>
      <w:r w:rsidRPr="00C45445">
        <w:rPr>
          <w:rFonts w:ascii="Calibri" w:eastAsia="Times New Roman" w:hAnsi="Calibri" w:cs="Calibri"/>
        </w:rPr>
        <w:t>3. ПЕРЕЧЕНЬ И ОПИСАНИЕ ПРОГРАММНЫХ МЕРОПРИЯТИЙ</w:t>
      </w: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tbl>
      <w:tblPr>
        <w:tblW w:w="979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01"/>
        <w:gridCol w:w="1825"/>
        <w:gridCol w:w="1729"/>
        <w:gridCol w:w="768"/>
        <w:gridCol w:w="768"/>
        <w:gridCol w:w="768"/>
        <w:gridCol w:w="768"/>
        <w:gridCol w:w="768"/>
      </w:tblGrid>
      <w:tr w:rsidR="001E53F6" w:rsidRPr="00C45445" w:rsidTr="00660961">
        <w:trPr>
          <w:trHeight w:val="320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Наименование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      мероприятия      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Сроки исполнения 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Исполнители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  мероприятий   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Объемы финансирования (тыс. руб.) </w:t>
            </w:r>
          </w:p>
        </w:tc>
      </w:tr>
      <w:tr w:rsidR="001E53F6" w:rsidRPr="00C45445" w:rsidTr="00660961">
        <w:trPr>
          <w:trHeight w:val="320"/>
        </w:trPr>
        <w:tc>
          <w:tcPr>
            <w:tcW w:w="9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F6" w:rsidRPr="00C45445" w:rsidRDefault="001E53F6" w:rsidP="00660961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F6" w:rsidRPr="00C45445" w:rsidRDefault="001E53F6" w:rsidP="00660961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F6" w:rsidRPr="00C45445" w:rsidRDefault="001E53F6" w:rsidP="00660961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2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 по годам      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всего 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>прим</w:t>
            </w:r>
            <w:proofErr w:type="gramStart"/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>е-</w:t>
            </w:r>
            <w:proofErr w:type="gramEnd"/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</w:r>
            <w:proofErr w:type="spellStart"/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>чание</w:t>
            </w:r>
            <w:proofErr w:type="spellEnd"/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</w:p>
        </w:tc>
      </w:tr>
      <w:tr w:rsidR="001E53F6" w:rsidRPr="00C45445" w:rsidTr="00660961">
        <w:tc>
          <w:tcPr>
            <w:tcW w:w="9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F6" w:rsidRPr="00C45445" w:rsidRDefault="001E53F6" w:rsidP="00660961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F6" w:rsidRPr="00C45445" w:rsidRDefault="001E53F6" w:rsidP="00660961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F6" w:rsidRPr="00C45445" w:rsidRDefault="001E53F6" w:rsidP="00660961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2013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2014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2015 </w:t>
            </w: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F6" w:rsidRPr="00C45445" w:rsidRDefault="001E53F6" w:rsidP="00660961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F6" w:rsidRPr="00C45445" w:rsidRDefault="001E53F6" w:rsidP="00660961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</w:tr>
      <w:tr w:rsidR="001E53F6" w:rsidRPr="00C45445" w:rsidTr="00660961">
        <w:tc>
          <w:tcPr>
            <w:tcW w:w="59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Всего по программе                                       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>40000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>40000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>40000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>120000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1E53F6" w:rsidRPr="00C45445" w:rsidTr="00660961">
        <w:tc>
          <w:tcPr>
            <w:tcW w:w="979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                  1. Мероприятия по развитию муниципальной службы                       </w:t>
            </w:r>
          </w:p>
        </w:tc>
      </w:tr>
      <w:tr w:rsidR="001E53F6" w:rsidRPr="00C45445" w:rsidTr="00660961">
        <w:trPr>
          <w:trHeight w:val="320"/>
        </w:trPr>
        <w:tc>
          <w:tcPr>
            <w:tcW w:w="979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1.1. Совершенствование нормативной правовой базы муниципальной службы МР «</w:t>
            </w:r>
            <w:proofErr w:type="spellStart"/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>Каякентский</w:t>
            </w:r>
            <w:proofErr w:type="spellEnd"/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район»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                                   </w:t>
            </w:r>
          </w:p>
        </w:tc>
      </w:tr>
      <w:tr w:rsidR="001E53F6" w:rsidRPr="00C45445" w:rsidTr="00660961">
        <w:trPr>
          <w:trHeight w:val="208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>Дальнейшая   разработка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нормативных    правовых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актов,     регулирующих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вопросы     прохождения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муниципальной   службы,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внесение  изменений   и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дополнений            в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действующие    правовые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акты с учетом изменения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федерального     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законодательства      и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регионального    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законодательства       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2014 - 2014   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Управление делами администрации        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1E53F6" w:rsidRPr="00C45445" w:rsidTr="00660961">
        <w:trPr>
          <w:trHeight w:val="14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Координация      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деятельности   кадровых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служб органов  местного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самоуправления МР «</w:t>
            </w:r>
            <w:proofErr w:type="spellStart"/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>Каякентский</w:t>
            </w:r>
            <w:proofErr w:type="spellEnd"/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район» по вопросам  реализации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законодательства      о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муниципальной службе   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2014 - 2016   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Управление делами администрации         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1E53F6" w:rsidRPr="00C45445" w:rsidTr="00660961">
        <w:trPr>
          <w:trHeight w:val="320"/>
        </w:trPr>
        <w:tc>
          <w:tcPr>
            <w:tcW w:w="979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1.2. Внедрение современных кадровых, управленческих технологий и механизмов на муниципальной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                                 службе в МР «</w:t>
            </w:r>
            <w:proofErr w:type="spellStart"/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>Каякентский</w:t>
            </w:r>
            <w:proofErr w:type="spellEnd"/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район»                                 </w:t>
            </w:r>
          </w:p>
        </w:tc>
      </w:tr>
      <w:tr w:rsidR="001E53F6" w:rsidRPr="00C45445" w:rsidTr="00660961">
        <w:trPr>
          <w:trHeight w:val="176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>Выработка и  реализация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предложений          по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совершенствованию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системы   мотивации   и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материального    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стимулирования   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муниципальных  служащих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к            исполнению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должностных      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обязанностей на высоком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профессиональном уровне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2014 - 2016   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Управление делами администрации,   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отраслевые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(функциональные)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органы    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администрации МР «</w:t>
            </w:r>
            <w:proofErr w:type="spellStart"/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>Каякентский</w:t>
            </w:r>
            <w:proofErr w:type="spellEnd"/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район»         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1E53F6" w:rsidRPr="00C45445" w:rsidTr="00660961">
        <w:trPr>
          <w:trHeight w:val="112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>Проведение       оценки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профессиональных,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деловых  и   личностных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качеств  кандидатов  на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включение   в    резерв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управленческих кадров  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2014 - 2016   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8120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Администрация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</w:r>
            <w:r w:rsidR="00812099">
              <w:rPr>
                <w:rFonts w:ascii="Courier New" w:eastAsia="Times New Roman" w:hAnsi="Courier New" w:cs="Courier New"/>
                <w:sz w:val="16"/>
                <w:szCs w:val="16"/>
              </w:rPr>
              <w:t>МР «</w:t>
            </w:r>
            <w:proofErr w:type="spellStart"/>
            <w:r w:rsidR="00812099">
              <w:rPr>
                <w:rFonts w:ascii="Courier New" w:eastAsia="Times New Roman" w:hAnsi="Courier New" w:cs="Courier New"/>
                <w:sz w:val="16"/>
                <w:szCs w:val="16"/>
              </w:rPr>
              <w:t>Каякентский</w:t>
            </w:r>
            <w:proofErr w:type="spellEnd"/>
            <w:r w:rsidR="00812099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район»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,  </w:t>
            </w:r>
            <w:r w:rsidR="00812099">
              <w:rPr>
                <w:rFonts w:ascii="Courier New" w:eastAsia="Times New Roman" w:hAnsi="Courier New" w:cs="Courier New"/>
                <w:sz w:val="16"/>
                <w:szCs w:val="16"/>
              </w:rPr>
              <w:t>Собрание депутатов МР «</w:t>
            </w:r>
            <w:proofErr w:type="spellStart"/>
            <w:r w:rsidR="00812099">
              <w:rPr>
                <w:rFonts w:ascii="Courier New" w:eastAsia="Times New Roman" w:hAnsi="Courier New" w:cs="Courier New"/>
                <w:sz w:val="16"/>
                <w:szCs w:val="16"/>
              </w:rPr>
              <w:t>Каякентский</w:t>
            </w:r>
            <w:proofErr w:type="spellEnd"/>
            <w:r w:rsidR="00812099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>район</w:t>
            </w:r>
            <w:r w:rsidR="00812099">
              <w:rPr>
                <w:rFonts w:ascii="Courier New" w:eastAsia="Times New Roman" w:hAnsi="Courier New" w:cs="Courier New"/>
                <w:sz w:val="16"/>
                <w:szCs w:val="16"/>
              </w:rPr>
              <w:t>»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r w:rsidR="00812099">
              <w:rPr>
                <w:rFonts w:ascii="Courier New" w:eastAsia="Times New Roman" w:hAnsi="Courier New" w:cs="Courier New"/>
                <w:sz w:val="16"/>
                <w:szCs w:val="16"/>
              </w:rPr>
              <w:t>(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>по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согласованию)  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1E53F6" w:rsidRPr="00C45445" w:rsidTr="00660961">
        <w:trPr>
          <w:trHeight w:val="14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>Проведение конкурсов на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замещение     вакантных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должностей       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муниципальной службы   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2013 - 2015   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>Администрация МР «</w:t>
            </w:r>
            <w:proofErr w:type="spellStart"/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>Каякентский</w:t>
            </w:r>
            <w:proofErr w:type="spellEnd"/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район», отраслевые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(функциональные)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органы    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администрации МР «</w:t>
            </w:r>
            <w:proofErr w:type="spellStart"/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>Каякентский</w:t>
            </w:r>
            <w:proofErr w:type="spellEnd"/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район»          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1E53F6" w:rsidRPr="00C45445" w:rsidTr="00660961">
        <w:trPr>
          <w:trHeight w:val="112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lastRenderedPageBreak/>
              <w:t>Оценка профессиональной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служебной  деятельности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муниципальных  служащих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посредством  проведения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аттестации,      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квалификационного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экзамена               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В соответствии с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    графиками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   проведения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  аттестации и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квалификационного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    экзамена     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Администрация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МР «</w:t>
            </w:r>
            <w:proofErr w:type="spellStart"/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>Каякентский</w:t>
            </w:r>
            <w:proofErr w:type="spellEnd"/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район», Управление делами администрации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1E53F6" w:rsidRPr="00C45445" w:rsidTr="00660961">
        <w:trPr>
          <w:trHeight w:val="14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>Формирование и  ведение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реестра   муниципальных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служащих               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2014 - 2016   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Управление делами администрации,   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отраслевые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(функциональные)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органы    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администрации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МР «</w:t>
            </w:r>
            <w:proofErr w:type="spellStart"/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>Каякентский</w:t>
            </w:r>
            <w:proofErr w:type="spellEnd"/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район»         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1E53F6" w:rsidRPr="00C45445" w:rsidTr="00660961">
        <w:trPr>
          <w:trHeight w:val="320"/>
        </w:trPr>
        <w:tc>
          <w:tcPr>
            <w:tcW w:w="979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1.3. Развитие системы подготовки кадров для муниципальной службы и дополнительного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                    профессионального образования муниципальных служащих                     </w:t>
            </w:r>
          </w:p>
        </w:tc>
      </w:tr>
      <w:tr w:rsidR="001E53F6" w:rsidRPr="00C45445" w:rsidTr="00660961">
        <w:trPr>
          <w:trHeight w:val="16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Определение      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приоритетных     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направлений      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профессиональной 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переподготовки   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(повышения       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квалификации)    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муниципальных  служащих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исходя из перспективных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целей и задач          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Управление делами администрации,   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отраслевые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(функциональные)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органы    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администрации МР «</w:t>
            </w:r>
            <w:proofErr w:type="spellStart"/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>Каякентский</w:t>
            </w:r>
            <w:proofErr w:type="spellEnd"/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район»         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1E53F6" w:rsidRPr="00C45445" w:rsidTr="00660961">
        <w:trPr>
          <w:trHeight w:val="320"/>
        </w:trPr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>Организация   повышения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квалификации     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муниципальных служащих: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- курсы в объеме  более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72 учебных часов;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-  курсы  в  объеме  72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учебных часов;   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- краткосрочные курсы в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объеме  до  72  учебных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часов         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2014 - 2016   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Всего:         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40000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40000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>40000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>120000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1E53F6" w:rsidRPr="00C45445" w:rsidTr="00660961">
        <w:trPr>
          <w:trHeight w:val="1770"/>
        </w:trPr>
        <w:tc>
          <w:tcPr>
            <w:tcW w:w="9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F6" w:rsidRPr="00C45445" w:rsidRDefault="001E53F6" w:rsidP="00660961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F6" w:rsidRPr="00C45445" w:rsidRDefault="001E53F6" w:rsidP="00660961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Администрация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МР «</w:t>
            </w:r>
            <w:proofErr w:type="spellStart"/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>Каякентский</w:t>
            </w:r>
            <w:proofErr w:type="spellEnd"/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район»          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40000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40000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>40000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>120000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1E53F6" w:rsidRPr="00C45445" w:rsidTr="00660961">
        <w:trPr>
          <w:trHeight w:val="60"/>
        </w:trPr>
        <w:tc>
          <w:tcPr>
            <w:tcW w:w="9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F6" w:rsidRPr="00C45445" w:rsidRDefault="001E53F6" w:rsidP="00660961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F6" w:rsidRPr="00C45445" w:rsidRDefault="001E53F6" w:rsidP="00660961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F6" w:rsidRPr="00C45445" w:rsidRDefault="001E53F6" w:rsidP="00660961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F6" w:rsidRPr="00C45445" w:rsidRDefault="001E53F6" w:rsidP="00660961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F6" w:rsidRPr="00C45445" w:rsidRDefault="001E53F6" w:rsidP="00660961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F6" w:rsidRPr="00C45445" w:rsidRDefault="001E53F6" w:rsidP="00660961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F6" w:rsidRPr="00C45445" w:rsidRDefault="001E53F6" w:rsidP="00660961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1E53F6" w:rsidRPr="00C45445" w:rsidTr="00660961">
        <w:trPr>
          <w:trHeight w:val="14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Организация      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ознакомительной, 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производственной,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преддипломной  практики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студентов вузов в целях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формирования  кадрового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резерва         молодых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специалистов           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2014 - 2016   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Администрация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МР «</w:t>
            </w:r>
            <w:proofErr w:type="spellStart"/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>Каякентский</w:t>
            </w:r>
            <w:proofErr w:type="spellEnd"/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район»,   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отраслевые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(функциональные)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органы    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администрации МР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«</w:t>
            </w:r>
            <w:proofErr w:type="spellStart"/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>Каякентский</w:t>
            </w:r>
            <w:proofErr w:type="spellEnd"/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район»         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1E53F6" w:rsidRPr="00C45445" w:rsidTr="00660961">
        <w:trPr>
          <w:trHeight w:val="320"/>
        </w:trPr>
        <w:tc>
          <w:tcPr>
            <w:tcW w:w="979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2. Повышение эффективности муниципальной службы МР «</w:t>
            </w:r>
            <w:proofErr w:type="spellStart"/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>Каякентский</w:t>
            </w:r>
            <w:proofErr w:type="spellEnd"/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район» и результативности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               профессиональной служебной деятельности муниципальных служащих                </w:t>
            </w:r>
          </w:p>
        </w:tc>
      </w:tr>
      <w:tr w:rsidR="001E53F6" w:rsidRPr="00C45445" w:rsidTr="00660961">
        <w:trPr>
          <w:trHeight w:val="14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>Регламентация   особого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порядка оплаты труда по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отдельным    должностям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муниципальной службы  в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зависимости          от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показателей      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результативности     их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профессиональной 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служебной деятельности 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2014 - 2016   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Администрация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МР «</w:t>
            </w:r>
            <w:proofErr w:type="spellStart"/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>Каякентский</w:t>
            </w:r>
            <w:proofErr w:type="spellEnd"/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район»,   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Управление Финансов экономики и инвестиций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администрации МР «</w:t>
            </w:r>
            <w:proofErr w:type="spellStart"/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>Каякентский</w:t>
            </w:r>
            <w:proofErr w:type="spellEnd"/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район»         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1E53F6" w:rsidRPr="00C45445" w:rsidTr="00660961">
        <w:trPr>
          <w:trHeight w:val="14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>Создание    оптимальных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материально-технических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условий             для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эффективного исполнения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муниципальными   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служащими         своих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должностных      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обязанностей           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2014 - 2016   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>Администрация МР «</w:t>
            </w:r>
            <w:proofErr w:type="spellStart"/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>Каякентский</w:t>
            </w:r>
            <w:proofErr w:type="spellEnd"/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район»,   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отраслевые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(функциональные)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органы    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администрации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МР «</w:t>
            </w:r>
            <w:proofErr w:type="spellStart"/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>Каякентский</w:t>
            </w:r>
            <w:proofErr w:type="spellEnd"/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район»         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1E53F6" w:rsidRPr="00C45445" w:rsidTr="00660961">
        <w:trPr>
          <w:trHeight w:val="2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lastRenderedPageBreak/>
              <w:t>Проведение   работ   по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анализу       положений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структурных      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подразделений    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администрации МР «</w:t>
            </w:r>
            <w:proofErr w:type="spellStart"/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>Каякентский</w:t>
            </w:r>
            <w:proofErr w:type="spellEnd"/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район» по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вопросам  разграничения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полномочий,  исключения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их дублирования, внесение предложений по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упорядочению их функций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2014 - 2016   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Управление делами администрации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МР «</w:t>
            </w:r>
            <w:proofErr w:type="spellStart"/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>Каякентский</w:t>
            </w:r>
            <w:proofErr w:type="spellEnd"/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район»,   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структурные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подразделения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администрации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района,   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отраслевые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(функциональные)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органы    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администрации МР «</w:t>
            </w:r>
            <w:proofErr w:type="spellStart"/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>Каякентский</w:t>
            </w:r>
            <w:proofErr w:type="spellEnd"/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район»         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1E53F6" w:rsidRPr="00C45445" w:rsidTr="00660961">
        <w:trPr>
          <w:trHeight w:val="352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>Улучшение     кадрового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состава   муниципальных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служащих путем:  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-  должностного   роста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муниципальных  служащих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на      основе       их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профессиональных заслуг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и деловых качеств;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-          эффективного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исполнения  должностных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обязанностей      путем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привлечения      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высококвалифицированных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кадров;          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-  учета   длительного,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безупречного          и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эффективного исполнения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муниципальным  служащим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должностных      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обязанностей        при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назначении    его    на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вышестоящую должность  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2014 - 2016   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Администрация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МР «</w:t>
            </w:r>
            <w:proofErr w:type="spellStart"/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>Каякентский</w:t>
            </w:r>
            <w:proofErr w:type="spellEnd"/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район»,   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отраслевые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(функциональные)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органы    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администрации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МР «</w:t>
            </w:r>
            <w:proofErr w:type="spellStart"/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>Каякентский</w:t>
            </w:r>
            <w:proofErr w:type="spellEnd"/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район»         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1E53F6" w:rsidRPr="00C45445" w:rsidTr="00660961">
        <w:trPr>
          <w:trHeight w:val="320"/>
        </w:trPr>
        <w:tc>
          <w:tcPr>
            <w:tcW w:w="979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3. Обеспечение внедрения и развития механизма предупреждения коррупции, выявления и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                   разрешения конфликта интересов на муниципальной службе                    </w:t>
            </w:r>
          </w:p>
        </w:tc>
      </w:tr>
      <w:tr w:rsidR="001E53F6" w:rsidRPr="00C45445" w:rsidTr="00660961">
        <w:trPr>
          <w:trHeight w:val="112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Проведение       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антикоррупционной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экспертизы       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муниципальных  правовых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актов                  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2014 - 2016   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>Управление делами администрации,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отраслевые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(функциональные)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органы    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администрации МР «</w:t>
            </w:r>
            <w:proofErr w:type="spellStart"/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>Каякентского</w:t>
            </w:r>
            <w:proofErr w:type="spellEnd"/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района»         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1E53F6" w:rsidRPr="00C45445" w:rsidTr="00660961">
        <w:trPr>
          <w:trHeight w:val="128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>Организация эффективной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деятельности   комиссии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по           соблюдению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требований к служебному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поведению муниципальных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служащих              и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урегулированию   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конфликта интересов    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2014 - 2016   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>Администрация МР «</w:t>
            </w:r>
            <w:proofErr w:type="spellStart"/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>Каякентский</w:t>
            </w:r>
            <w:proofErr w:type="spellEnd"/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район»         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1E53F6" w:rsidRPr="00C45445" w:rsidTr="00660961">
        <w:trPr>
          <w:trHeight w:val="2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Организация </w:t>
            </w:r>
            <w:proofErr w:type="gramStart"/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>контроля за</w:t>
            </w:r>
            <w:proofErr w:type="gramEnd"/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соблюдением запрета  на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владение муниципальными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служащими   приносящими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доход ценными бумагами,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акциями (долями участия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в  уставных   капиталах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организаций)  в   целях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предотвращения   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конфликта интересов    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2014 - 2016   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proofErr w:type="gramStart"/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>Управлении</w:t>
            </w:r>
            <w:proofErr w:type="gramEnd"/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делами администрации,   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специалисты,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ответственные за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ведение   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кадрового 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делопроизводства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в отраслевых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(функциональных)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органах   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администрации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МР «</w:t>
            </w:r>
            <w:proofErr w:type="spellStart"/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>Каякентский</w:t>
            </w:r>
            <w:proofErr w:type="spellEnd"/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lastRenderedPageBreak/>
              <w:t xml:space="preserve">район»         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lastRenderedPageBreak/>
              <w:t xml:space="preserve">     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1E53F6" w:rsidRPr="00C45445" w:rsidTr="00660961">
        <w:trPr>
          <w:trHeight w:val="2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proofErr w:type="gramStart"/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lastRenderedPageBreak/>
              <w:t>Контроль             за</w:t>
            </w:r>
            <w:proofErr w:type="gramEnd"/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своевременной    сдачей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муниципальными   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служащими  сведений   о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доходах,  имуществе   и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обязательствах   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имущественного   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характера              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2014 - 2016   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Управление делами администрации,   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специалисты,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ответственные за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ведение   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кадрового 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делопроизводства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в     отраслевых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(функциональных)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органах   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администрации МР «</w:t>
            </w:r>
            <w:proofErr w:type="spellStart"/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>Каякентский</w:t>
            </w:r>
            <w:proofErr w:type="spellEnd"/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район»         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1E53F6" w:rsidRPr="00C45445" w:rsidTr="00660961">
        <w:trPr>
          <w:trHeight w:val="2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>Организация    проверки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достоверности и полноты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сведений   о   доходах,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имуществе             и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обязательствах   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имущественного   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характера муниципальных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служащих  и  членов  их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семей                  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2014 - 2016   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Управление делами администрации,   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специалисты,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ответственные за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ведение   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кадрового 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делопроизводства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в     отраслевых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(функциональных)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органах   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администрации МР «</w:t>
            </w:r>
            <w:proofErr w:type="spellStart"/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>Каякентский</w:t>
            </w:r>
            <w:proofErr w:type="spellEnd"/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район»         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1E53F6" w:rsidRPr="00C45445" w:rsidTr="00660961">
        <w:trPr>
          <w:trHeight w:val="128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>Обеспечение     участия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независимых экспертов в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работе   комиссии    по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соблюдению требований к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служебному    поведению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муниципальных  служащих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и        урегулированию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конфликта интересов    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2014 - 2016   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>Управление делами администрации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1E53F6" w:rsidRPr="00C45445" w:rsidTr="00660961">
        <w:trPr>
          <w:trHeight w:val="14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Организация    </w:t>
            </w:r>
            <w:proofErr w:type="gramStart"/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>обучения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муниципальных  служащих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по программам</w:t>
            </w:r>
            <w:proofErr w:type="gramEnd"/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повышения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квалификации         по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вопросам         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противодействия  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коррупции              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2014 - 2016   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Администрация МР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«</w:t>
            </w:r>
            <w:proofErr w:type="spellStart"/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>Каякентский</w:t>
            </w:r>
            <w:proofErr w:type="spellEnd"/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район»,   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отраслевые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(функциональные)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органы    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администрации МР «</w:t>
            </w:r>
            <w:proofErr w:type="spellStart"/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>Каякентский</w:t>
            </w:r>
            <w:proofErr w:type="spellEnd"/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район»        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1E53F6" w:rsidRPr="00C45445" w:rsidTr="00660961">
        <w:trPr>
          <w:trHeight w:val="192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>Повышение эффективности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взаимодействия  органов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местного самоуправления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и          гражданского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общества,    а    также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повышение  прозрачности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их деятельности        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2014 – 2016   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>Администрация МР «</w:t>
            </w:r>
            <w:proofErr w:type="spellStart"/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>Каякентский</w:t>
            </w:r>
            <w:proofErr w:type="spellEnd"/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район»,   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структурные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подразделения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администрации,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отраслевые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(функциональные)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органы    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администрации МР «</w:t>
            </w:r>
            <w:proofErr w:type="spellStart"/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>Каякентский</w:t>
            </w:r>
            <w:proofErr w:type="spellEnd"/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район»         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1E53F6" w:rsidRPr="00C45445" w:rsidTr="00660961">
        <w:trPr>
          <w:trHeight w:val="272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lastRenderedPageBreak/>
              <w:t>Размещение           на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официальном       сайте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администрации МР «</w:t>
            </w:r>
            <w:proofErr w:type="spellStart"/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>Каякентский</w:t>
            </w:r>
            <w:proofErr w:type="spellEnd"/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район»: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-         муниципальных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правовых         актов,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регламентирующих 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вопросы     прохождения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муниципальной службы;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-       противодействия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коррупции            на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муниципальной службе;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-     информации      о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прохождении   конкурсов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на замещение  вакантных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должностей             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муниципальной службы   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2014 - 2016   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>Администрация МР «</w:t>
            </w:r>
            <w:proofErr w:type="spellStart"/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>Каякентский</w:t>
            </w:r>
            <w:proofErr w:type="spellEnd"/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район», Управление делами </w:t>
            </w:r>
            <w:proofErr w:type="spellStart"/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>администрации</w:t>
            </w:r>
            <w:proofErr w:type="gramStart"/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>,и</w:t>
            </w:r>
            <w:proofErr w:type="gramEnd"/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>нформацион</w:t>
            </w:r>
            <w:r w:rsidR="00812099">
              <w:rPr>
                <w:rFonts w:ascii="Courier New" w:eastAsia="Times New Roman" w:hAnsi="Courier New" w:cs="Courier New"/>
                <w:sz w:val="16"/>
                <w:szCs w:val="16"/>
              </w:rPr>
              <w:t>но</w:t>
            </w:r>
            <w:proofErr w:type="spellEnd"/>
            <w:r w:rsidR="00812099">
              <w:rPr>
                <w:rFonts w:ascii="Courier New" w:eastAsia="Times New Roman" w:hAnsi="Courier New" w:cs="Courier New"/>
                <w:sz w:val="16"/>
                <w:szCs w:val="16"/>
              </w:rPr>
              <w:t>-анали</w:t>
            </w: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тический отдел     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C45445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</w:tbl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eastAsia="Times New Roman" w:hAnsi="Calibri" w:cs="Calibri"/>
        </w:rPr>
      </w:pPr>
      <w:r w:rsidRPr="00C45445">
        <w:rPr>
          <w:rFonts w:ascii="Calibri" w:eastAsia="Times New Roman" w:hAnsi="Calibri" w:cs="Calibri"/>
        </w:rPr>
        <w:t xml:space="preserve">4. УПРАВЛЕНИЕ ПРОГРАММОЙ И </w:t>
      </w:r>
      <w:proofErr w:type="gramStart"/>
      <w:r w:rsidRPr="00C45445">
        <w:rPr>
          <w:rFonts w:ascii="Calibri" w:eastAsia="Times New Roman" w:hAnsi="Calibri" w:cs="Calibri"/>
        </w:rPr>
        <w:t>КОНТРОЛЬ ЗА</w:t>
      </w:r>
      <w:proofErr w:type="gramEnd"/>
      <w:r w:rsidRPr="00C45445">
        <w:rPr>
          <w:rFonts w:ascii="Calibri" w:eastAsia="Times New Roman" w:hAnsi="Calibri" w:cs="Calibri"/>
        </w:rPr>
        <w:t xml:space="preserve"> ХОДОМ ЕЕ РЕАЛИЗАЦИИ</w:t>
      </w: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  <w:r w:rsidRPr="00C45445">
        <w:rPr>
          <w:rFonts w:ascii="Calibri" w:eastAsia="Times New Roman" w:hAnsi="Calibri" w:cs="Calibri"/>
        </w:rPr>
        <w:t>Управление Программой осуществляется координатором Программы. Проверка целевого использования средств, выделенных на реализацию мероприятий Программы, осуществляется в соответствии с действующим законодательством.</w:t>
      </w: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  <w:r w:rsidRPr="00C45445">
        <w:rPr>
          <w:rFonts w:ascii="Calibri" w:eastAsia="Times New Roman" w:hAnsi="Calibri" w:cs="Calibri"/>
        </w:rPr>
        <w:t xml:space="preserve">Управление Программой и </w:t>
      </w:r>
      <w:proofErr w:type="gramStart"/>
      <w:r w:rsidRPr="00C45445">
        <w:rPr>
          <w:rFonts w:ascii="Calibri" w:eastAsia="Times New Roman" w:hAnsi="Calibri" w:cs="Calibri"/>
        </w:rPr>
        <w:t>контроль за</w:t>
      </w:r>
      <w:proofErr w:type="gramEnd"/>
      <w:r w:rsidRPr="00C45445">
        <w:rPr>
          <w:rFonts w:ascii="Calibri" w:eastAsia="Times New Roman" w:hAnsi="Calibri" w:cs="Calibri"/>
        </w:rPr>
        <w:t xml:space="preserve"> ходом ее реализации осуществляется путем:</w:t>
      </w: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  <w:r w:rsidRPr="00C45445">
        <w:rPr>
          <w:rFonts w:ascii="Calibri" w:eastAsia="Times New Roman" w:hAnsi="Calibri" w:cs="Calibri"/>
        </w:rPr>
        <w:t>- координации действий всех субъектов Программы;</w:t>
      </w: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  <w:r w:rsidRPr="00C45445">
        <w:rPr>
          <w:rFonts w:ascii="Calibri" w:eastAsia="Times New Roman" w:hAnsi="Calibri" w:cs="Calibri"/>
        </w:rPr>
        <w:t>- обеспечения эффективного и целевого использования финансовых средств, качества проводимых мероприятий и выполнения сроков реализации;</w:t>
      </w: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  <w:r w:rsidRPr="00C45445">
        <w:rPr>
          <w:rFonts w:ascii="Calibri" w:eastAsia="Times New Roman" w:hAnsi="Calibri" w:cs="Calibri"/>
        </w:rPr>
        <w:t>- представления в установленном порядке отчетов о ходе реализации Программы;</w:t>
      </w: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  <w:r w:rsidRPr="00C45445">
        <w:rPr>
          <w:rFonts w:ascii="Calibri" w:eastAsia="Times New Roman" w:hAnsi="Calibri" w:cs="Calibri"/>
        </w:rPr>
        <w:t>- регулярного мониторинга ситуации и анализа эффективности проводимой работы.</w:t>
      </w: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  <w:r w:rsidRPr="00C45445">
        <w:rPr>
          <w:rFonts w:ascii="Calibri" w:eastAsia="Times New Roman" w:hAnsi="Calibri" w:cs="Calibri"/>
        </w:rPr>
        <w:t>Координатор Программы готовит сводный отчет о выполнении мероприятий Программы.</w:t>
      </w: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  <w:r w:rsidRPr="00C45445">
        <w:rPr>
          <w:rFonts w:ascii="Calibri" w:eastAsia="Times New Roman" w:hAnsi="Calibri" w:cs="Calibri"/>
        </w:rPr>
        <w:t>Средства районного бюджета предоставляются исполнителю Программы при соблюдении следующих условий:</w:t>
      </w: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  <w:r w:rsidRPr="00C45445">
        <w:rPr>
          <w:rFonts w:ascii="Calibri" w:eastAsia="Times New Roman" w:hAnsi="Calibri" w:cs="Calibri"/>
        </w:rPr>
        <w:t>- представление в установленный заказчиком срок и по установленной форме отчета о ходе выполнения мероприятий, включая отчет об использовании средств;</w:t>
      </w: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  <w:r w:rsidRPr="00C45445">
        <w:rPr>
          <w:rFonts w:ascii="Calibri" w:eastAsia="Times New Roman" w:hAnsi="Calibri" w:cs="Calibri"/>
        </w:rPr>
        <w:t>- выполнение мероприятий за отчетный период;</w:t>
      </w: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  <w:r w:rsidRPr="00C45445">
        <w:rPr>
          <w:rFonts w:ascii="Calibri" w:eastAsia="Times New Roman" w:hAnsi="Calibri" w:cs="Calibri"/>
        </w:rPr>
        <w:t>- целевое использование средств бюджета района.</w:t>
      </w: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eastAsia="Times New Roman" w:hAnsi="Calibri" w:cs="Calibri"/>
        </w:rPr>
      </w:pPr>
      <w:r w:rsidRPr="00C45445">
        <w:rPr>
          <w:rFonts w:ascii="Calibri" w:eastAsia="Times New Roman" w:hAnsi="Calibri" w:cs="Calibri"/>
        </w:rPr>
        <w:t>5. ПРОГНОЗ ОЖИДАЕМЫХ СОЦИАЛЬНО-ЭКОНОМИЧЕСКИХ РЕЗУЛЬТАТОВ</w:t>
      </w: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  <w:r w:rsidRPr="00C45445">
        <w:rPr>
          <w:rFonts w:ascii="Calibri" w:eastAsia="Times New Roman" w:hAnsi="Calibri" w:cs="Calibri"/>
        </w:rPr>
        <w:t>РЕАЛИЗАЦИИ ПРОГРАММЫ</w:t>
      </w: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  <w:r w:rsidRPr="00C45445">
        <w:rPr>
          <w:rFonts w:ascii="Calibri" w:eastAsia="Times New Roman" w:hAnsi="Calibri" w:cs="Calibri"/>
        </w:rPr>
        <w:t>Реализация Программы предполагает достижение следующих результатов:</w:t>
      </w: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  <w:r w:rsidRPr="00C45445">
        <w:rPr>
          <w:rFonts w:ascii="Calibri" w:eastAsia="Times New Roman" w:hAnsi="Calibri" w:cs="Calibri"/>
        </w:rPr>
        <w:t>- принятие необходимых муниципальных правовых актов по вопросам муниципальной службы в соответствии с требованиями федерального законодательства и законодательства Нижегородской области;</w:t>
      </w: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  <w:r w:rsidRPr="00C45445">
        <w:rPr>
          <w:rFonts w:ascii="Calibri" w:eastAsia="Times New Roman" w:hAnsi="Calibri" w:cs="Calibri"/>
        </w:rPr>
        <w:t>- повышение уровня квалификации муниципальных служащих;</w:t>
      </w: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  <w:r w:rsidRPr="00C45445">
        <w:rPr>
          <w:rFonts w:ascii="Calibri" w:eastAsia="Times New Roman" w:hAnsi="Calibri" w:cs="Calibri"/>
        </w:rPr>
        <w:t>- достижение необходимого уровня исполнения муниципальными служащими своих должностных обязанностей;</w:t>
      </w: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  <w:r w:rsidRPr="00C45445">
        <w:rPr>
          <w:rFonts w:ascii="Calibri" w:eastAsia="Times New Roman" w:hAnsi="Calibri" w:cs="Calibri"/>
        </w:rPr>
        <w:t>- развитие эффективного диалога между властью и обществом;</w:t>
      </w: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  <w:r w:rsidRPr="00C45445">
        <w:rPr>
          <w:rFonts w:ascii="Calibri" w:eastAsia="Times New Roman" w:hAnsi="Calibri" w:cs="Calibri"/>
        </w:rPr>
        <w:t>- повышение уровня открытости муниципальной службы.</w:t>
      </w: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  <w:r w:rsidRPr="00C45445">
        <w:rPr>
          <w:rFonts w:ascii="Calibri" w:eastAsia="Times New Roman" w:hAnsi="Calibri" w:cs="Calibri"/>
        </w:rPr>
        <w:t>В целом выполнение мероприятий Программы позволит сформировать условия для эффективной реализации конституционных полномочий органа местного самоуправления.</w:t>
      </w: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eastAsia="Times New Roman" w:hAnsi="Calibri" w:cs="Calibri"/>
        </w:rPr>
      </w:pPr>
      <w:r w:rsidRPr="00C45445">
        <w:rPr>
          <w:rFonts w:ascii="Calibri" w:eastAsia="Times New Roman" w:hAnsi="Calibri" w:cs="Calibri"/>
        </w:rPr>
        <w:t>6. ОЦЕНКА ЭФФЕКТИВНОСТИ РЕАЛИЗАЦИИ ПРОГРАММЫ</w:t>
      </w: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  <w:r w:rsidRPr="00C45445">
        <w:rPr>
          <w:rFonts w:ascii="Calibri" w:eastAsia="Times New Roman" w:hAnsi="Calibri" w:cs="Calibri"/>
        </w:rPr>
        <w:t>Решение задач, поставленных в настоящей Программе, позволит достичь следующих результатов:</w:t>
      </w: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  <w:r w:rsidRPr="00C45445">
        <w:rPr>
          <w:rFonts w:ascii="Calibri" w:eastAsia="Times New Roman" w:hAnsi="Calibri" w:cs="Calibri"/>
        </w:rPr>
        <w:t xml:space="preserve">1) доля муниципальных служащих, прошедших повышение квалификации и профессиональную переподготовку, принявших участие в научно-практических конференциях, </w:t>
      </w:r>
      <w:r w:rsidRPr="00C45445">
        <w:rPr>
          <w:rFonts w:ascii="Calibri" w:eastAsia="Times New Roman" w:hAnsi="Calibri" w:cs="Calibri"/>
        </w:rPr>
        <w:lastRenderedPageBreak/>
        <w:t>семинарах, тренингах, деловых играх (от общего количества муниципальных служащих):</w:t>
      </w: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  <w:r w:rsidRPr="00C45445">
        <w:rPr>
          <w:rFonts w:ascii="Calibri" w:eastAsia="Times New Roman" w:hAnsi="Calibri" w:cs="Calibri"/>
        </w:rPr>
        <w:t xml:space="preserve">по состоянию </w:t>
      </w:r>
      <w:proofErr w:type="gramStart"/>
      <w:r w:rsidRPr="00C45445">
        <w:rPr>
          <w:rFonts w:ascii="Calibri" w:eastAsia="Times New Roman" w:hAnsi="Calibri" w:cs="Calibri"/>
        </w:rPr>
        <w:t>на конец</w:t>
      </w:r>
      <w:proofErr w:type="gramEnd"/>
      <w:r w:rsidRPr="00C45445">
        <w:rPr>
          <w:rFonts w:ascii="Calibri" w:eastAsia="Times New Roman" w:hAnsi="Calibri" w:cs="Calibri"/>
        </w:rPr>
        <w:t xml:space="preserve"> 2014 года - не менее 10%;</w:t>
      </w: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  <w:r w:rsidRPr="00C45445">
        <w:rPr>
          <w:rFonts w:ascii="Calibri" w:eastAsia="Times New Roman" w:hAnsi="Calibri" w:cs="Calibri"/>
        </w:rPr>
        <w:t xml:space="preserve">по состоянию </w:t>
      </w:r>
      <w:proofErr w:type="gramStart"/>
      <w:r w:rsidRPr="00C45445">
        <w:rPr>
          <w:rFonts w:ascii="Calibri" w:eastAsia="Times New Roman" w:hAnsi="Calibri" w:cs="Calibri"/>
        </w:rPr>
        <w:t>на конец</w:t>
      </w:r>
      <w:proofErr w:type="gramEnd"/>
      <w:r w:rsidRPr="00C45445">
        <w:rPr>
          <w:rFonts w:ascii="Calibri" w:eastAsia="Times New Roman" w:hAnsi="Calibri" w:cs="Calibri"/>
        </w:rPr>
        <w:t xml:space="preserve"> 2015 года - не менее 15%;</w:t>
      </w: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  <w:r w:rsidRPr="00C45445">
        <w:rPr>
          <w:rFonts w:ascii="Calibri" w:eastAsia="Times New Roman" w:hAnsi="Calibri" w:cs="Calibri"/>
        </w:rPr>
        <w:t xml:space="preserve">по состоянию </w:t>
      </w:r>
      <w:proofErr w:type="gramStart"/>
      <w:r w:rsidRPr="00C45445">
        <w:rPr>
          <w:rFonts w:ascii="Calibri" w:eastAsia="Times New Roman" w:hAnsi="Calibri" w:cs="Calibri"/>
        </w:rPr>
        <w:t>на конец</w:t>
      </w:r>
      <w:proofErr w:type="gramEnd"/>
      <w:r w:rsidRPr="00C45445">
        <w:rPr>
          <w:rFonts w:ascii="Calibri" w:eastAsia="Times New Roman" w:hAnsi="Calibri" w:cs="Calibri"/>
        </w:rPr>
        <w:t xml:space="preserve"> 2016 года - не менее 20%;</w:t>
      </w: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  <w:r w:rsidRPr="00C45445">
        <w:rPr>
          <w:rFonts w:ascii="Calibri" w:eastAsia="Times New Roman" w:hAnsi="Calibri" w:cs="Calibri"/>
        </w:rPr>
        <w:t>2) доля муниципальных служащих, подлежащих аттестации и прошедших аттестацию в отчетном году:</w:t>
      </w: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  <w:r w:rsidRPr="00C45445">
        <w:rPr>
          <w:rFonts w:ascii="Calibri" w:eastAsia="Times New Roman" w:hAnsi="Calibri" w:cs="Calibri"/>
        </w:rPr>
        <w:t>2014 год - 100%;</w:t>
      </w: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  <w:r w:rsidRPr="00C45445">
        <w:rPr>
          <w:rFonts w:ascii="Calibri" w:eastAsia="Times New Roman" w:hAnsi="Calibri" w:cs="Calibri"/>
        </w:rPr>
        <w:t>2015 год - 100%;</w:t>
      </w: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  <w:r w:rsidRPr="00C45445">
        <w:rPr>
          <w:rFonts w:ascii="Calibri" w:eastAsia="Times New Roman" w:hAnsi="Calibri" w:cs="Calibri"/>
        </w:rPr>
        <w:t>2016 год - 100%;</w:t>
      </w: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  <w:r w:rsidRPr="00C45445">
        <w:rPr>
          <w:rFonts w:ascii="Calibri" w:eastAsia="Times New Roman" w:hAnsi="Calibri" w:cs="Calibri"/>
        </w:rPr>
        <w:t>3) количество муниципальных служащих, имеющих высшее профессиональное образование:</w:t>
      </w: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  <w:r w:rsidRPr="00C45445">
        <w:rPr>
          <w:rFonts w:ascii="Calibri" w:eastAsia="Times New Roman" w:hAnsi="Calibri" w:cs="Calibri"/>
        </w:rPr>
        <w:t xml:space="preserve">по состоянию </w:t>
      </w:r>
      <w:proofErr w:type="gramStart"/>
      <w:r w:rsidRPr="00C45445">
        <w:rPr>
          <w:rFonts w:ascii="Calibri" w:eastAsia="Times New Roman" w:hAnsi="Calibri" w:cs="Calibri"/>
        </w:rPr>
        <w:t>на конец</w:t>
      </w:r>
      <w:proofErr w:type="gramEnd"/>
      <w:r w:rsidRPr="00C45445">
        <w:rPr>
          <w:rFonts w:ascii="Calibri" w:eastAsia="Times New Roman" w:hAnsi="Calibri" w:cs="Calibri"/>
        </w:rPr>
        <w:t xml:space="preserve"> 2014 года - не менее 97%;</w:t>
      </w: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  <w:r w:rsidRPr="00C45445">
        <w:rPr>
          <w:rFonts w:ascii="Calibri" w:eastAsia="Times New Roman" w:hAnsi="Calibri" w:cs="Calibri"/>
        </w:rPr>
        <w:t xml:space="preserve">по состоянию </w:t>
      </w:r>
      <w:proofErr w:type="gramStart"/>
      <w:r w:rsidRPr="00C45445">
        <w:rPr>
          <w:rFonts w:ascii="Calibri" w:eastAsia="Times New Roman" w:hAnsi="Calibri" w:cs="Calibri"/>
        </w:rPr>
        <w:t>на конец</w:t>
      </w:r>
      <w:proofErr w:type="gramEnd"/>
      <w:r w:rsidRPr="00C45445">
        <w:rPr>
          <w:rFonts w:ascii="Calibri" w:eastAsia="Times New Roman" w:hAnsi="Calibri" w:cs="Calibri"/>
        </w:rPr>
        <w:t xml:space="preserve"> 2015 года - не менее 98%;</w:t>
      </w: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  <w:r w:rsidRPr="00C45445">
        <w:rPr>
          <w:rFonts w:ascii="Calibri" w:eastAsia="Times New Roman" w:hAnsi="Calibri" w:cs="Calibri"/>
        </w:rPr>
        <w:t xml:space="preserve">по состоянию </w:t>
      </w:r>
      <w:proofErr w:type="gramStart"/>
      <w:r w:rsidRPr="00C45445">
        <w:rPr>
          <w:rFonts w:ascii="Calibri" w:eastAsia="Times New Roman" w:hAnsi="Calibri" w:cs="Calibri"/>
        </w:rPr>
        <w:t>на конец</w:t>
      </w:r>
      <w:proofErr w:type="gramEnd"/>
      <w:r w:rsidRPr="00C45445">
        <w:rPr>
          <w:rFonts w:ascii="Calibri" w:eastAsia="Times New Roman" w:hAnsi="Calibri" w:cs="Calibri"/>
        </w:rPr>
        <w:t xml:space="preserve"> 2016 года - не менее 99%;</w:t>
      </w: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  <w:r w:rsidRPr="00C45445">
        <w:rPr>
          <w:rFonts w:ascii="Calibri" w:eastAsia="Times New Roman" w:hAnsi="Calibri" w:cs="Calibri"/>
        </w:rPr>
        <w:t>4) доля муниципальных служащих, успешно прошедших испытание при поступлении на муниципальную службу:</w:t>
      </w: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  <w:r w:rsidRPr="00C45445">
        <w:rPr>
          <w:rFonts w:ascii="Calibri" w:eastAsia="Times New Roman" w:hAnsi="Calibri" w:cs="Calibri"/>
        </w:rPr>
        <w:t>2014 - 100%;</w:t>
      </w: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  <w:r w:rsidRPr="00C45445">
        <w:rPr>
          <w:rFonts w:ascii="Calibri" w:eastAsia="Times New Roman" w:hAnsi="Calibri" w:cs="Calibri"/>
        </w:rPr>
        <w:t>2015 - 100%;</w:t>
      </w: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  <w:r w:rsidRPr="00C45445">
        <w:rPr>
          <w:rFonts w:ascii="Calibri" w:eastAsia="Times New Roman" w:hAnsi="Calibri" w:cs="Calibri"/>
        </w:rPr>
        <w:t>2016 - 100%.</w:t>
      </w: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eastAsia="Times New Roman" w:hAnsi="Calibri" w:cs="Calibri"/>
        </w:rPr>
      </w:pPr>
      <w:r w:rsidRPr="00C45445">
        <w:rPr>
          <w:rFonts w:ascii="Calibri" w:eastAsia="Times New Roman" w:hAnsi="Calibri" w:cs="Calibri"/>
        </w:rPr>
        <w:t>7. ИНДИКАТОРЫ И ПОКАЗАТЕЛИ ОЖИДАЕМОЙ ЭФФЕКТИВНОСТИ</w:t>
      </w: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  <w:r w:rsidRPr="00C45445">
        <w:rPr>
          <w:rFonts w:ascii="Calibri" w:eastAsia="Times New Roman" w:hAnsi="Calibri" w:cs="Calibri"/>
        </w:rPr>
        <w:t>РЕАЛИЗАЦИИ МЕРОПРИЯТИЙ ДОЛГОСРОЧНОЙ ЦЕЛЕВОЙ ПРОГРАММЫ</w:t>
      </w: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  <w:r w:rsidRPr="00C45445">
        <w:rPr>
          <w:rFonts w:ascii="Calibri" w:eastAsia="Times New Roman" w:hAnsi="Calibri" w:cs="Calibri"/>
        </w:rPr>
        <w:t>"РАЗВИТИЕ МУНИЦИПАЛЬНОЙ СЛУЖБЫ В МР «КАЯКЕНТСКИЙ РАЙОН» РЕСПУБЛИКИ ДАГЕСТАН НА 2014 - 2016 ГОДЫ"</w:t>
      </w:r>
    </w:p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6720"/>
        <w:gridCol w:w="720"/>
        <w:gridCol w:w="720"/>
        <w:gridCol w:w="720"/>
      </w:tblGrid>
      <w:tr w:rsidR="001E53F6" w:rsidRPr="00C45445" w:rsidTr="00660961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N </w:t>
            </w: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  <w:proofErr w:type="gramStart"/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t>п</w:t>
            </w:r>
            <w:proofErr w:type="gramEnd"/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t>/п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Наименование показателя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t>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t>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t>2016</w:t>
            </w:r>
          </w:p>
        </w:tc>
      </w:tr>
      <w:tr w:rsidR="001E53F6" w:rsidRPr="00C45445" w:rsidTr="00660961">
        <w:trPr>
          <w:trHeight w:val="1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t>Количество муниципальных служащих, прошедших повышение</w:t>
            </w: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квалификации   и   профессиональную    переподготовку,</w:t>
            </w: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принявших участие в научно-практических  конференциях,</w:t>
            </w: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семинарах,  тренингах,  деловых   играх   (от   общего</w:t>
            </w: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количества   муниципальных   служащих    администрации МР «</w:t>
            </w:r>
            <w:proofErr w:type="spellStart"/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t>Каякентский</w:t>
            </w:r>
            <w:proofErr w:type="spellEnd"/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район» и отраслевых (функциональных)</w:t>
            </w: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органов администрации МР «</w:t>
            </w:r>
            <w:proofErr w:type="spellStart"/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t>Каякентский</w:t>
            </w:r>
            <w:proofErr w:type="spellEnd"/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район»)    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10 </w:t>
            </w: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чел.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15 </w:t>
            </w: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чел.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20 </w:t>
            </w: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чел.</w:t>
            </w:r>
          </w:p>
        </w:tc>
      </w:tr>
      <w:tr w:rsidR="001E53F6" w:rsidRPr="00C45445" w:rsidTr="00660961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t>Муниципальные служащие,  успешно  прошедшие  испытание</w:t>
            </w: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при поступлении на службу                     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t>100%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t>100%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t>100%</w:t>
            </w:r>
          </w:p>
        </w:tc>
      </w:tr>
      <w:tr w:rsidR="001E53F6" w:rsidRPr="00C45445" w:rsidTr="00660961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t>Количество    муниципальных    служащих,    подлежащих</w:t>
            </w: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аттестации и прошедших аттестацию в отчетном году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t>100%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t>100%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F6" w:rsidRPr="00C45445" w:rsidRDefault="001E53F6" w:rsidP="00660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45445">
              <w:rPr>
                <w:rFonts w:ascii="Courier New" w:eastAsia="Times New Roman" w:hAnsi="Courier New" w:cs="Courier New"/>
                <w:sz w:val="20"/>
                <w:szCs w:val="20"/>
              </w:rPr>
              <w:t>100%</w:t>
            </w:r>
          </w:p>
        </w:tc>
      </w:tr>
    </w:tbl>
    <w:p w:rsidR="001E53F6" w:rsidRPr="00C45445" w:rsidRDefault="001E53F6" w:rsidP="001E53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</w:p>
    <w:p w:rsidR="001E53F6" w:rsidRDefault="001E53F6" w:rsidP="001E53F6"/>
    <w:p w:rsidR="001E53F6" w:rsidRDefault="001E53F6" w:rsidP="001E53F6"/>
    <w:p w:rsidR="001E53F6" w:rsidRPr="004D3982" w:rsidRDefault="001E53F6" w:rsidP="001E53F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Управделами</w:t>
      </w:r>
      <w:r w:rsidRPr="004D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Pr="004D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К.Мусаев</w:t>
      </w:r>
      <w:proofErr w:type="spellEnd"/>
    </w:p>
    <w:p w:rsidR="001E53F6" w:rsidRPr="004D3982" w:rsidRDefault="001E53F6" w:rsidP="001E5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3F6" w:rsidRPr="004D3982" w:rsidRDefault="001E53F6" w:rsidP="001E5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3F6" w:rsidRPr="004D3982" w:rsidRDefault="001E53F6" w:rsidP="001E5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3F6" w:rsidRPr="004D3982" w:rsidRDefault="001E53F6" w:rsidP="001E5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3F6" w:rsidRDefault="001E53F6" w:rsidP="001E53F6"/>
    <w:p w:rsidR="001E53F6" w:rsidRDefault="001E53F6" w:rsidP="001E53F6"/>
    <w:p w:rsidR="000B43DD" w:rsidRDefault="008F35E0"/>
    <w:sectPr w:rsidR="000B4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763"/>
    <w:rsid w:val="001E53F6"/>
    <w:rsid w:val="001F43EC"/>
    <w:rsid w:val="00812099"/>
    <w:rsid w:val="00827389"/>
    <w:rsid w:val="008F35E0"/>
    <w:rsid w:val="00A00763"/>
    <w:rsid w:val="00CC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3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3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901756AFDF54FE10D40ABFD84763AB8A22563E617FB83F121A7CDCE6t7c0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901756AFDF54FE10D40ABFD84763AB8A2553356378B83F121A7CDCE67057509D7E1195036F8E2Dt6cB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901756AFDF54FE10D40ABFD84763AB8A22563E617FB83F121A7CDCE6t7c0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B901756AFDF54FE10D40ABFD84763AB8A22563E617EB83F121A7CDCE67057509D7E1195036F8C2Bt6c0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901756AFDF54FE10D40ABFD84763AB8A22563E617EB83F121A7CDCE67057509D7E1195036F8C2Bt6c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3824</Words>
  <Characters>21799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Marat</dc:creator>
  <cp:lastModifiedBy>Арсланов</cp:lastModifiedBy>
  <cp:revision>2</cp:revision>
  <dcterms:created xsi:type="dcterms:W3CDTF">2014-03-18T05:00:00Z</dcterms:created>
  <dcterms:modified xsi:type="dcterms:W3CDTF">2014-03-18T05:00:00Z</dcterms:modified>
</cp:coreProperties>
</file>