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EE18CD" w14:textId="3F6C29E3" w:rsidR="004109F4" w:rsidRDefault="00EA7DB8" w:rsidP="00EA7DB8">
      <w:pPr>
        <w:rPr>
          <w:szCs w:val="28"/>
        </w:rPr>
      </w:pPr>
      <w:r>
        <w:rPr>
          <w:noProof/>
        </w:rPr>
        <w:drawing>
          <wp:anchor distT="0" distB="0" distL="114300" distR="114300" simplePos="0" relativeHeight="251658240" behindDoc="0" locked="0" layoutInCell="1" allowOverlap="1" wp14:anchorId="581D35DB" wp14:editId="3C4405A2">
            <wp:simplePos x="0" y="0"/>
            <wp:positionH relativeFrom="column">
              <wp:posOffset>2058604</wp:posOffset>
            </wp:positionH>
            <wp:positionV relativeFrom="paragraph">
              <wp:posOffset>-7620</wp:posOffset>
            </wp:positionV>
            <wp:extent cx="2041525" cy="3241040"/>
            <wp:effectExtent l="0" t="0" r="0" b="0"/>
            <wp:wrapTopAndBottom/>
            <wp:docPr id="1523023083" name="Рисунок 1" descr="Изображение выглядит как текст, герб, эмблема, символ&#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023083" name="Рисунок 1" descr="Изображение выглядит как текст, герб, эмблема, символ&#10;&#10;Контент, сгенерированный ИИ, может содержать ошибки."/>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1525" cy="3241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4053E2" w14:textId="77777777" w:rsidR="00EA7DB8" w:rsidRPr="004E13B6" w:rsidRDefault="00EA7DB8" w:rsidP="00EA7DB8">
      <w:pPr>
        <w:rPr>
          <w:szCs w:val="28"/>
        </w:rPr>
      </w:pPr>
    </w:p>
    <w:p w14:paraId="3B3A3CE6" w14:textId="77777777" w:rsidR="004109F4" w:rsidRPr="00B95443" w:rsidRDefault="004109F4" w:rsidP="004109F4">
      <w:pPr>
        <w:rPr>
          <w:szCs w:val="24"/>
        </w:rPr>
      </w:pPr>
    </w:p>
    <w:p w14:paraId="443F27E2" w14:textId="77777777" w:rsidR="004109F4" w:rsidRDefault="004109F4" w:rsidP="004109F4">
      <w:pPr>
        <w:tabs>
          <w:tab w:val="left" w:pos="993"/>
        </w:tabs>
        <w:jc w:val="center"/>
        <w:rPr>
          <w:b/>
          <w:sz w:val="32"/>
          <w:szCs w:val="32"/>
        </w:rPr>
      </w:pPr>
      <w:r w:rsidRPr="008155D9">
        <w:rPr>
          <w:b/>
          <w:sz w:val="32"/>
          <w:szCs w:val="32"/>
        </w:rPr>
        <w:t xml:space="preserve">ГЕНЕРАЛЬНЫЙ ПЛАН </w:t>
      </w:r>
    </w:p>
    <w:p w14:paraId="45E9EB42" w14:textId="77777777" w:rsidR="004109F4" w:rsidRPr="008155D9" w:rsidRDefault="004109F4" w:rsidP="004109F4">
      <w:pPr>
        <w:tabs>
          <w:tab w:val="left" w:pos="993"/>
        </w:tabs>
        <w:jc w:val="center"/>
        <w:rPr>
          <w:b/>
          <w:sz w:val="32"/>
          <w:szCs w:val="32"/>
        </w:rPr>
      </w:pPr>
      <w:r>
        <w:rPr>
          <w:b/>
          <w:sz w:val="32"/>
          <w:szCs w:val="32"/>
        </w:rPr>
        <w:t>МУНИЦИПАЛЬНОГО ОБРАЗОВАНИЯ</w:t>
      </w:r>
    </w:p>
    <w:p w14:paraId="39F31ADE" w14:textId="58D9FFFD" w:rsidR="004109F4" w:rsidRPr="008155D9" w:rsidRDefault="004109F4" w:rsidP="004109F4">
      <w:pPr>
        <w:tabs>
          <w:tab w:val="left" w:pos="993"/>
        </w:tabs>
        <w:jc w:val="center"/>
        <w:rPr>
          <w:b/>
          <w:sz w:val="32"/>
          <w:szCs w:val="32"/>
        </w:rPr>
      </w:pPr>
      <w:r w:rsidRPr="008155D9">
        <w:rPr>
          <w:b/>
          <w:sz w:val="32"/>
          <w:szCs w:val="32"/>
        </w:rPr>
        <w:t xml:space="preserve">СЕЛЬСКОГО ПОСЕЛЕНИЯ </w:t>
      </w:r>
      <w:r>
        <w:rPr>
          <w:b/>
          <w:sz w:val="32"/>
          <w:szCs w:val="32"/>
        </w:rPr>
        <w:t xml:space="preserve">«СЕЛО </w:t>
      </w:r>
      <w:r w:rsidR="001B1EF1">
        <w:rPr>
          <w:b/>
          <w:sz w:val="32"/>
          <w:szCs w:val="32"/>
        </w:rPr>
        <w:t>КАРАНАЙАУЛ</w:t>
      </w:r>
      <w:r>
        <w:rPr>
          <w:b/>
          <w:sz w:val="32"/>
          <w:szCs w:val="32"/>
        </w:rPr>
        <w:t>»</w:t>
      </w:r>
      <w:r w:rsidRPr="008155D9">
        <w:rPr>
          <w:b/>
          <w:sz w:val="32"/>
          <w:szCs w:val="32"/>
        </w:rPr>
        <w:t xml:space="preserve"> </w:t>
      </w:r>
    </w:p>
    <w:p w14:paraId="3E5A92F6" w14:textId="153998E6" w:rsidR="004109F4" w:rsidRPr="008155D9" w:rsidRDefault="001B1EF1" w:rsidP="004109F4">
      <w:pPr>
        <w:tabs>
          <w:tab w:val="left" w:pos="993"/>
        </w:tabs>
        <w:jc w:val="center"/>
        <w:rPr>
          <w:b/>
          <w:sz w:val="32"/>
          <w:szCs w:val="32"/>
        </w:rPr>
      </w:pPr>
      <w:r>
        <w:rPr>
          <w:b/>
          <w:sz w:val="32"/>
          <w:szCs w:val="32"/>
        </w:rPr>
        <w:t>КАЯКЕНТСКОГО</w:t>
      </w:r>
      <w:r w:rsidR="004109F4" w:rsidRPr="008155D9">
        <w:rPr>
          <w:b/>
          <w:sz w:val="32"/>
          <w:szCs w:val="32"/>
        </w:rPr>
        <w:t xml:space="preserve"> </w:t>
      </w:r>
      <w:r w:rsidR="004109F4" w:rsidRPr="008155D9">
        <w:rPr>
          <w:b/>
          <w:bCs/>
          <w:sz w:val="32"/>
          <w:szCs w:val="32"/>
        </w:rPr>
        <w:t xml:space="preserve">МУНИЦИПАЛЬНОГО </w:t>
      </w:r>
      <w:r w:rsidR="004109F4" w:rsidRPr="008155D9">
        <w:rPr>
          <w:b/>
          <w:sz w:val="32"/>
          <w:szCs w:val="32"/>
        </w:rPr>
        <w:t xml:space="preserve">РАЙОНА </w:t>
      </w:r>
    </w:p>
    <w:p w14:paraId="33C4B8D1" w14:textId="77777777" w:rsidR="004109F4" w:rsidRPr="008155D9" w:rsidRDefault="004109F4" w:rsidP="004109F4">
      <w:pPr>
        <w:tabs>
          <w:tab w:val="left" w:pos="993"/>
        </w:tabs>
        <w:jc w:val="center"/>
        <w:rPr>
          <w:b/>
          <w:sz w:val="32"/>
          <w:szCs w:val="32"/>
        </w:rPr>
      </w:pPr>
      <w:r w:rsidRPr="008155D9">
        <w:rPr>
          <w:b/>
          <w:sz w:val="32"/>
          <w:szCs w:val="32"/>
        </w:rPr>
        <w:t>РЕСПУБЛИКИ ДАГЕСТАН</w:t>
      </w:r>
    </w:p>
    <w:p w14:paraId="1CF2EE6A" w14:textId="77777777" w:rsidR="004109F4" w:rsidRPr="008155D9" w:rsidRDefault="004109F4" w:rsidP="004109F4">
      <w:pPr>
        <w:tabs>
          <w:tab w:val="left" w:pos="993"/>
        </w:tabs>
        <w:jc w:val="center"/>
        <w:rPr>
          <w:b/>
          <w:sz w:val="32"/>
          <w:szCs w:val="32"/>
        </w:rPr>
      </w:pPr>
    </w:p>
    <w:p w14:paraId="2EB10CBC" w14:textId="77777777" w:rsidR="004109F4" w:rsidRPr="008155D9" w:rsidRDefault="004109F4" w:rsidP="004109F4">
      <w:pPr>
        <w:tabs>
          <w:tab w:val="left" w:pos="993"/>
        </w:tabs>
        <w:jc w:val="center"/>
        <w:rPr>
          <w:b/>
          <w:sz w:val="32"/>
          <w:szCs w:val="32"/>
        </w:rPr>
      </w:pPr>
    </w:p>
    <w:p w14:paraId="594252ED" w14:textId="77777777" w:rsidR="004109F4" w:rsidRPr="008155D9" w:rsidRDefault="004109F4" w:rsidP="004109F4">
      <w:pPr>
        <w:tabs>
          <w:tab w:val="left" w:pos="993"/>
        </w:tabs>
        <w:jc w:val="center"/>
        <w:rPr>
          <w:b/>
          <w:sz w:val="32"/>
          <w:szCs w:val="32"/>
        </w:rPr>
      </w:pPr>
    </w:p>
    <w:p w14:paraId="607424A3" w14:textId="77777777" w:rsidR="004109F4" w:rsidRDefault="004109F4" w:rsidP="004109F4">
      <w:pPr>
        <w:tabs>
          <w:tab w:val="left" w:pos="993"/>
        </w:tabs>
        <w:jc w:val="center"/>
        <w:rPr>
          <w:b/>
          <w:sz w:val="32"/>
          <w:szCs w:val="32"/>
        </w:rPr>
      </w:pPr>
    </w:p>
    <w:p w14:paraId="62AE798C" w14:textId="77777777" w:rsidR="004109F4" w:rsidRPr="008155D9" w:rsidRDefault="004109F4" w:rsidP="004109F4">
      <w:pPr>
        <w:tabs>
          <w:tab w:val="left" w:pos="993"/>
        </w:tabs>
        <w:jc w:val="center"/>
        <w:rPr>
          <w:b/>
          <w:sz w:val="32"/>
          <w:szCs w:val="32"/>
        </w:rPr>
      </w:pPr>
    </w:p>
    <w:p w14:paraId="5A79E51F" w14:textId="77777777" w:rsidR="004109F4" w:rsidRPr="008155D9" w:rsidRDefault="004109F4" w:rsidP="004109F4">
      <w:pPr>
        <w:tabs>
          <w:tab w:val="left" w:pos="993"/>
        </w:tabs>
        <w:jc w:val="center"/>
        <w:rPr>
          <w:b/>
          <w:sz w:val="32"/>
          <w:szCs w:val="32"/>
        </w:rPr>
      </w:pPr>
      <w:r w:rsidRPr="008155D9">
        <w:rPr>
          <w:b/>
          <w:sz w:val="32"/>
          <w:szCs w:val="32"/>
        </w:rPr>
        <w:t xml:space="preserve">Том </w:t>
      </w:r>
      <w:r w:rsidR="009E5D3C">
        <w:rPr>
          <w:b/>
          <w:sz w:val="32"/>
          <w:szCs w:val="32"/>
        </w:rPr>
        <w:t>3</w:t>
      </w:r>
      <w:r w:rsidRPr="008155D9">
        <w:rPr>
          <w:b/>
          <w:sz w:val="32"/>
          <w:szCs w:val="32"/>
        </w:rPr>
        <w:t xml:space="preserve">. </w:t>
      </w:r>
      <w:r>
        <w:rPr>
          <w:b/>
          <w:sz w:val="32"/>
          <w:szCs w:val="32"/>
        </w:rPr>
        <w:t>Материалы по обоснованию</w:t>
      </w:r>
    </w:p>
    <w:p w14:paraId="1157BA5E" w14:textId="77777777" w:rsidR="004109F4" w:rsidRPr="008155D9" w:rsidRDefault="004109F4" w:rsidP="004109F4">
      <w:pPr>
        <w:tabs>
          <w:tab w:val="left" w:pos="993"/>
        </w:tabs>
        <w:jc w:val="center"/>
        <w:rPr>
          <w:b/>
          <w:sz w:val="32"/>
          <w:szCs w:val="32"/>
        </w:rPr>
      </w:pPr>
    </w:p>
    <w:p w14:paraId="6D957566" w14:textId="77777777" w:rsidR="004109F4" w:rsidRPr="008155D9" w:rsidRDefault="004109F4" w:rsidP="004109F4">
      <w:pPr>
        <w:tabs>
          <w:tab w:val="left" w:pos="993"/>
        </w:tabs>
        <w:rPr>
          <w:b/>
          <w:sz w:val="32"/>
          <w:szCs w:val="32"/>
        </w:rPr>
      </w:pPr>
    </w:p>
    <w:p w14:paraId="19C5AE50" w14:textId="77777777" w:rsidR="004109F4" w:rsidRPr="008155D9" w:rsidRDefault="004109F4" w:rsidP="004109F4">
      <w:pPr>
        <w:tabs>
          <w:tab w:val="left" w:pos="993"/>
        </w:tabs>
        <w:jc w:val="center"/>
        <w:rPr>
          <w:b/>
          <w:sz w:val="32"/>
          <w:szCs w:val="32"/>
        </w:rPr>
      </w:pPr>
    </w:p>
    <w:p w14:paraId="451EDEBE" w14:textId="77777777" w:rsidR="004109F4" w:rsidRDefault="004109F4" w:rsidP="00403DE7">
      <w:pPr>
        <w:tabs>
          <w:tab w:val="left" w:pos="993"/>
        </w:tabs>
        <w:rPr>
          <w:b/>
          <w:sz w:val="32"/>
          <w:szCs w:val="32"/>
        </w:rPr>
      </w:pPr>
    </w:p>
    <w:p w14:paraId="1BE64F64" w14:textId="77777777" w:rsidR="00403DE7" w:rsidRDefault="00403DE7" w:rsidP="00403DE7">
      <w:pPr>
        <w:tabs>
          <w:tab w:val="left" w:pos="993"/>
        </w:tabs>
        <w:rPr>
          <w:b/>
          <w:sz w:val="32"/>
          <w:szCs w:val="32"/>
        </w:rPr>
      </w:pPr>
    </w:p>
    <w:p w14:paraId="5AC35154" w14:textId="77777777" w:rsidR="00403DE7" w:rsidRDefault="00403DE7" w:rsidP="00403DE7">
      <w:pPr>
        <w:tabs>
          <w:tab w:val="left" w:pos="993"/>
        </w:tabs>
        <w:rPr>
          <w:b/>
          <w:sz w:val="32"/>
          <w:szCs w:val="32"/>
        </w:rPr>
      </w:pPr>
    </w:p>
    <w:p w14:paraId="4C53F4E4" w14:textId="77777777" w:rsidR="004109F4" w:rsidRPr="008155D9" w:rsidRDefault="004109F4" w:rsidP="004109F4">
      <w:pPr>
        <w:tabs>
          <w:tab w:val="left" w:pos="993"/>
        </w:tabs>
        <w:jc w:val="center"/>
        <w:rPr>
          <w:b/>
          <w:sz w:val="32"/>
          <w:szCs w:val="32"/>
        </w:rPr>
      </w:pPr>
    </w:p>
    <w:p w14:paraId="6BCD2F30" w14:textId="4F64581C" w:rsidR="004109F4" w:rsidRPr="00EA7DB8" w:rsidRDefault="004109F4" w:rsidP="00EA7DB8">
      <w:pPr>
        <w:widowControl w:val="0"/>
        <w:spacing w:line="240" w:lineRule="auto"/>
        <w:jc w:val="center"/>
        <w:rPr>
          <w:b/>
        </w:rPr>
      </w:pPr>
      <w:r w:rsidRPr="008155D9">
        <w:rPr>
          <w:b/>
          <w:sz w:val="32"/>
          <w:szCs w:val="32"/>
        </w:rPr>
        <w:t>202</w:t>
      </w:r>
      <w:r w:rsidR="00CD7394">
        <w:rPr>
          <w:b/>
          <w:sz w:val="32"/>
          <w:szCs w:val="32"/>
        </w:rPr>
        <w:t>5</w:t>
      </w:r>
    </w:p>
    <w:p w14:paraId="3998252C" w14:textId="77777777" w:rsidR="004109F4" w:rsidRDefault="004109F4" w:rsidP="003B04F7">
      <w:pPr>
        <w:widowControl w:val="0"/>
        <w:spacing w:line="240" w:lineRule="auto"/>
        <w:jc w:val="center"/>
      </w:pPr>
    </w:p>
    <w:sdt>
      <w:sdtPr>
        <w:rPr>
          <w:rFonts w:ascii="Times New Roman" w:eastAsia="Times New Roman" w:hAnsi="Times New Roman" w:cs="Times New Roman"/>
          <w:b w:val="0"/>
          <w:bCs w:val="0"/>
          <w:color w:val="000000"/>
          <w:sz w:val="24"/>
          <w:szCs w:val="20"/>
        </w:rPr>
        <w:id w:val="-1339145875"/>
        <w:docPartObj>
          <w:docPartGallery w:val="Table of Contents"/>
          <w:docPartUnique/>
        </w:docPartObj>
      </w:sdtPr>
      <w:sdtEndPr>
        <w:rPr>
          <w:b/>
          <w:szCs w:val="24"/>
        </w:rPr>
      </w:sdtEndPr>
      <w:sdtContent>
        <w:p w14:paraId="1CD6CFA5" w14:textId="2643F9F5" w:rsidR="004109F4" w:rsidRDefault="004109F4" w:rsidP="004109F4">
          <w:pPr>
            <w:pStyle w:val="affffe"/>
            <w:jc w:val="center"/>
          </w:pPr>
          <w:r>
            <w:rPr>
              <w:rFonts w:ascii="Times New Roman" w:hAnsi="Times New Roman" w:cs="Times New Roman"/>
              <w:color w:val="auto"/>
            </w:rPr>
            <w:t>Содержание</w:t>
          </w:r>
        </w:p>
        <w:p w14:paraId="48A1AA9E" w14:textId="5B6CDA39" w:rsidR="00D74494" w:rsidRDefault="004109F4">
          <w:pPr>
            <w:pStyle w:val="1e"/>
            <w:tabs>
              <w:tab w:val="right" w:leader="dot" w:pos="9677"/>
            </w:tabs>
            <w:rPr>
              <w:rFonts w:asciiTheme="minorHAnsi" w:eastAsiaTheme="minorEastAsia" w:hAnsiTheme="minorHAnsi" w:cstheme="minorBidi"/>
              <w:b w:val="0"/>
              <w:noProof/>
              <w:color w:val="auto"/>
              <w:kern w:val="2"/>
              <w:sz w:val="24"/>
              <w:szCs w:val="24"/>
              <w14:ligatures w14:val="standardContextual"/>
            </w:rPr>
          </w:pPr>
          <w:r w:rsidRPr="00E75881">
            <w:rPr>
              <w:rFonts w:ascii="Times New Roman" w:hAnsi="Times New Roman"/>
              <w:sz w:val="24"/>
              <w:szCs w:val="24"/>
            </w:rPr>
            <w:fldChar w:fldCharType="begin"/>
          </w:r>
          <w:r w:rsidRPr="00E75881">
            <w:rPr>
              <w:rFonts w:ascii="Times New Roman" w:hAnsi="Times New Roman"/>
              <w:sz w:val="24"/>
              <w:szCs w:val="24"/>
            </w:rPr>
            <w:instrText xml:space="preserve"> TOC \o "1-3" \h \z \u </w:instrText>
          </w:r>
          <w:r w:rsidRPr="00E75881">
            <w:rPr>
              <w:rFonts w:ascii="Times New Roman" w:hAnsi="Times New Roman"/>
              <w:sz w:val="24"/>
              <w:szCs w:val="24"/>
            </w:rPr>
            <w:fldChar w:fldCharType="separate"/>
          </w:r>
          <w:hyperlink w:anchor="_Toc224131487" w:history="1">
            <w:r w:rsidR="00D74494" w:rsidRPr="00A26913">
              <w:rPr>
                <w:rStyle w:val="afa"/>
                <w:noProof/>
              </w:rPr>
              <w:t>СОСТАВ ПРОЕКТА</w:t>
            </w:r>
            <w:r w:rsidR="00D74494">
              <w:rPr>
                <w:noProof/>
                <w:webHidden/>
              </w:rPr>
              <w:tab/>
            </w:r>
            <w:r w:rsidR="00D74494">
              <w:rPr>
                <w:noProof/>
                <w:webHidden/>
              </w:rPr>
              <w:fldChar w:fldCharType="begin"/>
            </w:r>
            <w:r w:rsidR="00D74494">
              <w:rPr>
                <w:noProof/>
                <w:webHidden/>
              </w:rPr>
              <w:instrText xml:space="preserve"> PAGEREF _Toc224131487 \h </w:instrText>
            </w:r>
            <w:r w:rsidR="00D74494">
              <w:rPr>
                <w:noProof/>
                <w:webHidden/>
              </w:rPr>
            </w:r>
            <w:r w:rsidR="00D74494">
              <w:rPr>
                <w:noProof/>
                <w:webHidden/>
              </w:rPr>
              <w:fldChar w:fldCharType="separate"/>
            </w:r>
            <w:r w:rsidR="00D74494">
              <w:rPr>
                <w:noProof/>
                <w:webHidden/>
              </w:rPr>
              <w:t>1</w:t>
            </w:r>
            <w:r w:rsidR="00D74494">
              <w:rPr>
                <w:noProof/>
                <w:webHidden/>
              </w:rPr>
              <w:fldChar w:fldCharType="end"/>
            </w:r>
          </w:hyperlink>
        </w:p>
        <w:p w14:paraId="7D1B3E25" w14:textId="6BAF38F1" w:rsidR="00D74494" w:rsidRDefault="00D74494">
          <w:pPr>
            <w:pStyle w:val="1e"/>
            <w:tabs>
              <w:tab w:val="right" w:leader="dot" w:pos="9677"/>
            </w:tabs>
            <w:rPr>
              <w:rFonts w:asciiTheme="minorHAnsi" w:eastAsiaTheme="minorEastAsia" w:hAnsiTheme="minorHAnsi" w:cstheme="minorBidi"/>
              <w:b w:val="0"/>
              <w:noProof/>
              <w:color w:val="auto"/>
              <w:kern w:val="2"/>
              <w:sz w:val="24"/>
              <w:szCs w:val="24"/>
              <w14:ligatures w14:val="standardContextual"/>
            </w:rPr>
          </w:pPr>
          <w:hyperlink w:anchor="_Toc224131488" w:history="1">
            <w:r w:rsidRPr="00A26913">
              <w:rPr>
                <w:rStyle w:val="afa"/>
                <w:noProof/>
              </w:rPr>
              <w:t>ТЕРМИНЫ И ОПРЕДЕЛЕНИЯ</w:t>
            </w:r>
            <w:r>
              <w:rPr>
                <w:noProof/>
                <w:webHidden/>
              </w:rPr>
              <w:tab/>
            </w:r>
            <w:r>
              <w:rPr>
                <w:noProof/>
                <w:webHidden/>
              </w:rPr>
              <w:fldChar w:fldCharType="begin"/>
            </w:r>
            <w:r>
              <w:rPr>
                <w:noProof/>
                <w:webHidden/>
              </w:rPr>
              <w:instrText xml:space="preserve"> PAGEREF _Toc224131488 \h </w:instrText>
            </w:r>
            <w:r>
              <w:rPr>
                <w:noProof/>
                <w:webHidden/>
              </w:rPr>
            </w:r>
            <w:r>
              <w:rPr>
                <w:noProof/>
                <w:webHidden/>
              </w:rPr>
              <w:fldChar w:fldCharType="separate"/>
            </w:r>
            <w:r>
              <w:rPr>
                <w:noProof/>
                <w:webHidden/>
              </w:rPr>
              <w:t>2</w:t>
            </w:r>
            <w:r>
              <w:rPr>
                <w:noProof/>
                <w:webHidden/>
              </w:rPr>
              <w:fldChar w:fldCharType="end"/>
            </w:r>
          </w:hyperlink>
        </w:p>
        <w:p w14:paraId="192C0DFA" w14:textId="73ADE7B9" w:rsidR="00D74494" w:rsidRDefault="00D74494">
          <w:pPr>
            <w:pStyle w:val="1e"/>
            <w:tabs>
              <w:tab w:val="right" w:leader="dot" w:pos="9677"/>
            </w:tabs>
            <w:rPr>
              <w:rFonts w:asciiTheme="minorHAnsi" w:eastAsiaTheme="minorEastAsia" w:hAnsiTheme="minorHAnsi" w:cstheme="minorBidi"/>
              <w:b w:val="0"/>
              <w:noProof/>
              <w:color w:val="auto"/>
              <w:kern w:val="2"/>
              <w:sz w:val="24"/>
              <w:szCs w:val="24"/>
              <w14:ligatures w14:val="standardContextual"/>
            </w:rPr>
          </w:pPr>
          <w:hyperlink w:anchor="_Toc224131489" w:history="1">
            <w:r w:rsidRPr="00A26913">
              <w:rPr>
                <w:rStyle w:val="afa"/>
                <w:noProof/>
              </w:rPr>
              <w:t>ОБОЗНАЧЕНИЯ И СОКРАЩЕНИЯ</w:t>
            </w:r>
            <w:r>
              <w:rPr>
                <w:noProof/>
                <w:webHidden/>
              </w:rPr>
              <w:tab/>
            </w:r>
            <w:r>
              <w:rPr>
                <w:noProof/>
                <w:webHidden/>
              </w:rPr>
              <w:fldChar w:fldCharType="begin"/>
            </w:r>
            <w:r>
              <w:rPr>
                <w:noProof/>
                <w:webHidden/>
              </w:rPr>
              <w:instrText xml:space="preserve"> PAGEREF _Toc224131489 \h </w:instrText>
            </w:r>
            <w:r>
              <w:rPr>
                <w:noProof/>
                <w:webHidden/>
              </w:rPr>
            </w:r>
            <w:r>
              <w:rPr>
                <w:noProof/>
                <w:webHidden/>
              </w:rPr>
              <w:fldChar w:fldCharType="separate"/>
            </w:r>
            <w:r>
              <w:rPr>
                <w:noProof/>
                <w:webHidden/>
              </w:rPr>
              <w:t>6</w:t>
            </w:r>
            <w:r>
              <w:rPr>
                <w:noProof/>
                <w:webHidden/>
              </w:rPr>
              <w:fldChar w:fldCharType="end"/>
            </w:r>
          </w:hyperlink>
        </w:p>
        <w:p w14:paraId="4A20DF1A" w14:textId="151CBA57" w:rsidR="00D74494" w:rsidRDefault="00D74494">
          <w:pPr>
            <w:pStyle w:val="1e"/>
            <w:tabs>
              <w:tab w:val="right" w:leader="dot" w:pos="9677"/>
            </w:tabs>
            <w:rPr>
              <w:rFonts w:asciiTheme="minorHAnsi" w:eastAsiaTheme="minorEastAsia" w:hAnsiTheme="minorHAnsi" w:cstheme="minorBidi"/>
              <w:b w:val="0"/>
              <w:noProof/>
              <w:color w:val="auto"/>
              <w:kern w:val="2"/>
              <w:sz w:val="24"/>
              <w:szCs w:val="24"/>
              <w14:ligatures w14:val="standardContextual"/>
            </w:rPr>
          </w:pPr>
          <w:hyperlink w:anchor="_Toc224131490" w:history="1">
            <w:r w:rsidRPr="00A26913">
              <w:rPr>
                <w:rStyle w:val="afa"/>
                <w:noProof/>
              </w:rPr>
              <w:t>1. ОБЩИЕ ПОЛОЖЕНИЯ</w:t>
            </w:r>
            <w:r>
              <w:rPr>
                <w:noProof/>
                <w:webHidden/>
              </w:rPr>
              <w:tab/>
            </w:r>
            <w:r>
              <w:rPr>
                <w:noProof/>
                <w:webHidden/>
              </w:rPr>
              <w:fldChar w:fldCharType="begin"/>
            </w:r>
            <w:r>
              <w:rPr>
                <w:noProof/>
                <w:webHidden/>
              </w:rPr>
              <w:instrText xml:space="preserve"> PAGEREF _Toc224131490 \h </w:instrText>
            </w:r>
            <w:r>
              <w:rPr>
                <w:noProof/>
                <w:webHidden/>
              </w:rPr>
            </w:r>
            <w:r>
              <w:rPr>
                <w:noProof/>
                <w:webHidden/>
              </w:rPr>
              <w:fldChar w:fldCharType="separate"/>
            </w:r>
            <w:r>
              <w:rPr>
                <w:noProof/>
                <w:webHidden/>
              </w:rPr>
              <w:t>7</w:t>
            </w:r>
            <w:r>
              <w:rPr>
                <w:noProof/>
                <w:webHidden/>
              </w:rPr>
              <w:fldChar w:fldCharType="end"/>
            </w:r>
          </w:hyperlink>
        </w:p>
        <w:p w14:paraId="6A1BB385" w14:textId="546EA944" w:rsidR="00D74494" w:rsidRDefault="00D74494">
          <w:pPr>
            <w:pStyle w:val="22"/>
            <w:tabs>
              <w:tab w:val="left" w:pos="1200"/>
              <w:tab w:val="right" w:leader="dot" w:pos="9677"/>
            </w:tabs>
            <w:rPr>
              <w:rFonts w:asciiTheme="minorHAnsi" w:eastAsiaTheme="minorEastAsia" w:hAnsiTheme="minorHAnsi" w:cstheme="minorBidi"/>
              <w:b w:val="0"/>
              <w:noProof/>
              <w:color w:val="auto"/>
              <w:kern w:val="2"/>
              <w:sz w:val="24"/>
              <w:szCs w:val="24"/>
              <w14:ligatures w14:val="standardContextual"/>
            </w:rPr>
          </w:pPr>
          <w:hyperlink w:anchor="_Toc224131491" w:history="1">
            <w:r w:rsidRPr="00A26913">
              <w:rPr>
                <w:rStyle w:val="afa"/>
                <w:noProof/>
              </w:rPr>
              <w:t>1.1</w:t>
            </w:r>
            <w:r>
              <w:rPr>
                <w:rFonts w:asciiTheme="minorHAnsi" w:eastAsiaTheme="minorEastAsia" w:hAnsiTheme="minorHAnsi" w:cstheme="minorBidi"/>
                <w:b w:val="0"/>
                <w:noProof/>
                <w:color w:val="auto"/>
                <w:kern w:val="2"/>
                <w:sz w:val="24"/>
                <w:szCs w:val="24"/>
                <w14:ligatures w14:val="standardContextual"/>
              </w:rPr>
              <w:tab/>
            </w:r>
            <w:r w:rsidRPr="00A26913">
              <w:rPr>
                <w:rStyle w:val="afa"/>
                <w:noProof/>
              </w:rPr>
              <w:t>Цель и задачи разработки генерального плана сельского поселения</w:t>
            </w:r>
            <w:r>
              <w:rPr>
                <w:noProof/>
                <w:webHidden/>
              </w:rPr>
              <w:tab/>
            </w:r>
            <w:r>
              <w:rPr>
                <w:noProof/>
                <w:webHidden/>
              </w:rPr>
              <w:fldChar w:fldCharType="begin"/>
            </w:r>
            <w:r>
              <w:rPr>
                <w:noProof/>
                <w:webHidden/>
              </w:rPr>
              <w:instrText xml:space="preserve"> PAGEREF _Toc224131491 \h </w:instrText>
            </w:r>
            <w:r>
              <w:rPr>
                <w:noProof/>
                <w:webHidden/>
              </w:rPr>
            </w:r>
            <w:r>
              <w:rPr>
                <w:noProof/>
                <w:webHidden/>
              </w:rPr>
              <w:fldChar w:fldCharType="separate"/>
            </w:r>
            <w:r>
              <w:rPr>
                <w:noProof/>
                <w:webHidden/>
              </w:rPr>
              <w:t>7</w:t>
            </w:r>
            <w:r>
              <w:rPr>
                <w:noProof/>
                <w:webHidden/>
              </w:rPr>
              <w:fldChar w:fldCharType="end"/>
            </w:r>
          </w:hyperlink>
        </w:p>
        <w:p w14:paraId="43C2F5AB" w14:textId="7361B0A1" w:rsidR="00D74494" w:rsidRDefault="00D74494">
          <w:pPr>
            <w:pStyle w:val="22"/>
            <w:tabs>
              <w:tab w:val="right" w:leader="dot" w:pos="9677"/>
            </w:tabs>
            <w:rPr>
              <w:rFonts w:asciiTheme="minorHAnsi" w:eastAsiaTheme="minorEastAsia" w:hAnsiTheme="minorHAnsi" w:cstheme="minorBidi"/>
              <w:b w:val="0"/>
              <w:noProof/>
              <w:color w:val="auto"/>
              <w:kern w:val="2"/>
              <w:sz w:val="24"/>
              <w:szCs w:val="24"/>
              <w14:ligatures w14:val="standardContextual"/>
            </w:rPr>
          </w:pPr>
          <w:hyperlink w:anchor="_Toc224131492" w:history="1">
            <w:r w:rsidRPr="00A26913">
              <w:rPr>
                <w:rStyle w:val="afa"/>
                <w:noProof/>
              </w:rPr>
              <w:t>1.2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Pr>
                <w:noProof/>
                <w:webHidden/>
              </w:rPr>
              <w:tab/>
            </w:r>
            <w:r>
              <w:rPr>
                <w:noProof/>
                <w:webHidden/>
              </w:rPr>
              <w:fldChar w:fldCharType="begin"/>
            </w:r>
            <w:r>
              <w:rPr>
                <w:noProof/>
                <w:webHidden/>
              </w:rPr>
              <w:instrText xml:space="preserve"> PAGEREF _Toc224131492 \h </w:instrText>
            </w:r>
            <w:r>
              <w:rPr>
                <w:noProof/>
                <w:webHidden/>
              </w:rPr>
            </w:r>
            <w:r>
              <w:rPr>
                <w:noProof/>
                <w:webHidden/>
              </w:rPr>
              <w:fldChar w:fldCharType="separate"/>
            </w:r>
            <w:r>
              <w:rPr>
                <w:noProof/>
                <w:webHidden/>
              </w:rPr>
              <w:t>8</w:t>
            </w:r>
            <w:r>
              <w:rPr>
                <w:noProof/>
                <w:webHidden/>
              </w:rPr>
              <w:fldChar w:fldCharType="end"/>
            </w:r>
          </w:hyperlink>
        </w:p>
        <w:p w14:paraId="295780BB" w14:textId="0071AEC7" w:rsidR="00D74494" w:rsidRDefault="00D74494">
          <w:pPr>
            <w:pStyle w:val="1e"/>
            <w:tabs>
              <w:tab w:val="right" w:leader="dot" w:pos="9677"/>
            </w:tabs>
            <w:rPr>
              <w:rFonts w:asciiTheme="minorHAnsi" w:eastAsiaTheme="minorEastAsia" w:hAnsiTheme="minorHAnsi" w:cstheme="minorBidi"/>
              <w:b w:val="0"/>
              <w:noProof/>
              <w:color w:val="auto"/>
              <w:kern w:val="2"/>
              <w:sz w:val="24"/>
              <w:szCs w:val="24"/>
              <w14:ligatures w14:val="standardContextual"/>
            </w:rPr>
          </w:pPr>
          <w:hyperlink w:anchor="_Toc224131493" w:history="1">
            <w:r w:rsidRPr="00A26913">
              <w:rPr>
                <w:rStyle w:val="afa"/>
                <w:noProof/>
              </w:rPr>
              <w:t>2. ОБОСНОВАНИЕ ВЫБРАННОГО ВАРИАНТА РАЗМЕЩЕНИЯ ОБЪЕКТОВ МЕСТНОГО ЗНАЧЕНИЯ СЕЛЬСКОГО ПОСЕЛЕНИЯ НА ОСНОВЕ АНАЛИЗА ИСПОЛЬЗОВАНИЯ СООТВЕТСТВУЮЩЕЙ ТЕРРИТОРИИ, ВОЗМОЖНЫХ НАПРАВЛЕНИЙ ЕЕ РАЗВИТИЯ И ПРОГНОЗИРУЕМЫХ ОГРАНИЧЕНИЙ ЕЕ ИСПОЛЬЗОВАНИЯ</w:t>
            </w:r>
            <w:r>
              <w:rPr>
                <w:noProof/>
                <w:webHidden/>
              </w:rPr>
              <w:tab/>
            </w:r>
            <w:r>
              <w:rPr>
                <w:noProof/>
                <w:webHidden/>
              </w:rPr>
              <w:fldChar w:fldCharType="begin"/>
            </w:r>
            <w:r>
              <w:rPr>
                <w:noProof/>
                <w:webHidden/>
              </w:rPr>
              <w:instrText xml:space="preserve"> PAGEREF _Toc224131493 \h </w:instrText>
            </w:r>
            <w:r>
              <w:rPr>
                <w:noProof/>
                <w:webHidden/>
              </w:rPr>
            </w:r>
            <w:r>
              <w:rPr>
                <w:noProof/>
                <w:webHidden/>
              </w:rPr>
              <w:fldChar w:fldCharType="separate"/>
            </w:r>
            <w:r>
              <w:rPr>
                <w:noProof/>
                <w:webHidden/>
              </w:rPr>
              <w:t>10</w:t>
            </w:r>
            <w:r>
              <w:rPr>
                <w:noProof/>
                <w:webHidden/>
              </w:rPr>
              <w:fldChar w:fldCharType="end"/>
            </w:r>
          </w:hyperlink>
        </w:p>
        <w:p w14:paraId="1CF25715" w14:textId="60AAF667" w:rsidR="00D74494" w:rsidRDefault="00D74494">
          <w:pPr>
            <w:pStyle w:val="22"/>
            <w:tabs>
              <w:tab w:val="right" w:leader="dot" w:pos="9677"/>
            </w:tabs>
            <w:rPr>
              <w:rFonts w:asciiTheme="minorHAnsi" w:eastAsiaTheme="minorEastAsia" w:hAnsiTheme="minorHAnsi" w:cstheme="minorBidi"/>
              <w:b w:val="0"/>
              <w:noProof/>
              <w:color w:val="auto"/>
              <w:kern w:val="2"/>
              <w:sz w:val="24"/>
              <w:szCs w:val="24"/>
              <w14:ligatures w14:val="standardContextual"/>
            </w:rPr>
          </w:pPr>
          <w:hyperlink w:anchor="_Toc224131494" w:history="1">
            <w:r w:rsidRPr="00A26913">
              <w:rPr>
                <w:rStyle w:val="afa"/>
                <w:noProof/>
              </w:rPr>
              <w:t>2.1 Общая характеристика сельского поселения. Экономико-географическое положение, как фактор градостроительного развития территории</w:t>
            </w:r>
            <w:r>
              <w:rPr>
                <w:noProof/>
                <w:webHidden/>
              </w:rPr>
              <w:tab/>
            </w:r>
            <w:r>
              <w:rPr>
                <w:noProof/>
                <w:webHidden/>
              </w:rPr>
              <w:fldChar w:fldCharType="begin"/>
            </w:r>
            <w:r>
              <w:rPr>
                <w:noProof/>
                <w:webHidden/>
              </w:rPr>
              <w:instrText xml:space="preserve"> PAGEREF _Toc224131494 \h </w:instrText>
            </w:r>
            <w:r>
              <w:rPr>
                <w:noProof/>
                <w:webHidden/>
              </w:rPr>
            </w:r>
            <w:r>
              <w:rPr>
                <w:noProof/>
                <w:webHidden/>
              </w:rPr>
              <w:fldChar w:fldCharType="separate"/>
            </w:r>
            <w:r>
              <w:rPr>
                <w:noProof/>
                <w:webHidden/>
              </w:rPr>
              <w:t>10</w:t>
            </w:r>
            <w:r>
              <w:rPr>
                <w:noProof/>
                <w:webHidden/>
              </w:rPr>
              <w:fldChar w:fldCharType="end"/>
            </w:r>
          </w:hyperlink>
        </w:p>
        <w:p w14:paraId="18038F9B" w14:textId="5329E136" w:rsidR="00D74494" w:rsidRDefault="00D74494">
          <w:pPr>
            <w:pStyle w:val="22"/>
            <w:tabs>
              <w:tab w:val="right" w:leader="dot" w:pos="9677"/>
            </w:tabs>
            <w:rPr>
              <w:rFonts w:asciiTheme="minorHAnsi" w:eastAsiaTheme="minorEastAsia" w:hAnsiTheme="minorHAnsi" w:cstheme="minorBidi"/>
              <w:b w:val="0"/>
              <w:noProof/>
              <w:color w:val="auto"/>
              <w:kern w:val="2"/>
              <w:sz w:val="24"/>
              <w:szCs w:val="24"/>
              <w14:ligatures w14:val="standardContextual"/>
            </w:rPr>
          </w:pPr>
          <w:hyperlink w:anchor="_Toc224131495" w:history="1">
            <w:r w:rsidRPr="00A26913">
              <w:rPr>
                <w:rStyle w:val="afa"/>
                <w:noProof/>
              </w:rPr>
              <w:t>2.2 Природные условия и ресурсы</w:t>
            </w:r>
            <w:r>
              <w:rPr>
                <w:noProof/>
                <w:webHidden/>
              </w:rPr>
              <w:tab/>
            </w:r>
            <w:r>
              <w:rPr>
                <w:noProof/>
                <w:webHidden/>
              </w:rPr>
              <w:fldChar w:fldCharType="begin"/>
            </w:r>
            <w:r>
              <w:rPr>
                <w:noProof/>
                <w:webHidden/>
              </w:rPr>
              <w:instrText xml:space="preserve"> PAGEREF _Toc224131495 \h </w:instrText>
            </w:r>
            <w:r>
              <w:rPr>
                <w:noProof/>
                <w:webHidden/>
              </w:rPr>
            </w:r>
            <w:r>
              <w:rPr>
                <w:noProof/>
                <w:webHidden/>
              </w:rPr>
              <w:fldChar w:fldCharType="separate"/>
            </w:r>
            <w:r>
              <w:rPr>
                <w:noProof/>
                <w:webHidden/>
              </w:rPr>
              <w:t>12</w:t>
            </w:r>
            <w:r>
              <w:rPr>
                <w:noProof/>
                <w:webHidden/>
              </w:rPr>
              <w:fldChar w:fldCharType="end"/>
            </w:r>
          </w:hyperlink>
        </w:p>
        <w:p w14:paraId="5BA8F204" w14:textId="2686AD42" w:rsidR="00D74494" w:rsidRDefault="00D74494">
          <w:pPr>
            <w:pStyle w:val="22"/>
            <w:tabs>
              <w:tab w:val="right" w:leader="dot" w:pos="9677"/>
            </w:tabs>
            <w:rPr>
              <w:rFonts w:asciiTheme="minorHAnsi" w:eastAsiaTheme="minorEastAsia" w:hAnsiTheme="minorHAnsi" w:cstheme="minorBidi"/>
              <w:b w:val="0"/>
              <w:noProof/>
              <w:color w:val="auto"/>
              <w:kern w:val="2"/>
              <w:sz w:val="24"/>
              <w:szCs w:val="24"/>
              <w14:ligatures w14:val="standardContextual"/>
            </w:rPr>
          </w:pPr>
          <w:hyperlink w:anchor="_Toc224131496" w:history="1">
            <w:r w:rsidRPr="00A26913">
              <w:rPr>
                <w:rStyle w:val="afa"/>
                <w:noProof/>
              </w:rPr>
              <w:t>2.3 Население и демографические процессы</w:t>
            </w:r>
            <w:r>
              <w:rPr>
                <w:noProof/>
                <w:webHidden/>
              </w:rPr>
              <w:tab/>
            </w:r>
            <w:r>
              <w:rPr>
                <w:noProof/>
                <w:webHidden/>
              </w:rPr>
              <w:fldChar w:fldCharType="begin"/>
            </w:r>
            <w:r>
              <w:rPr>
                <w:noProof/>
                <w:webHidden/>
              </w:rPr>
              <w:instrText xml:space="preserve"> PAGEREF _Toc224131496 \h </w:instrText>
            </w:r>
            <w:r>
              <w:rPr>
                <w:noProof/>
                <w:webHidden/>
              </w:rPr>
            </w:r>
            <w:r>
              <w:rPr>
                <w:noProof/>
                <w:webHidden/>
              </w:rPr>
              <w:fldChar w:fldCharType="separate"/>
            </w:r>
            <w:r>
              <w:rPr>
                <w:noProof/>
                <w:webHidden/>
              </w:rPr>
              <w:t>18</w:t>
            </w:r>
            <w:r>
              <w:rPr>
                <w:noProof/>
                <w:webHidden/>
              </w:rPr>
              <w:fldChar w:fldCharType="end"/>
            </w:r>
          </w:hyperlink>
        </w:p>
        <w:p w14:paraId="7B5972F1" w14:textId="12DCA2A3" w:rsidR="00D74494" w:rsidRDefault="00D74494">
          <w:pPr>
            <w:pStyle w:val="22"/>
            <w:tabs>
              <w:tab w:val="right" w:leader="dot" w:pos="9677"/>
            </w:tabs>
            <w:rPr>
              <w:rFonts w:asciiTheme="minorHAnsi" w:eastAsiaTheme="minorEastAsia" w:hAnsiTheme="minorHAnsi" w:cstheme="minorBidi"/>
              <w:b w:val="0"/>
              <w:noProof/>
              <w:color w:val="auto"/>
              <w:kern w:val="2"/>
              <w:sz w:val="24"/>
              <w:szCs w:val="24"/>
              <w14:ligatures w14:val="standardContextual"/>
            </w:rPr>
          </w:pPr>
          <w:hyperlink w:anchor="_Toc224131497" w:history="1">
            <w:r w:rsidRPr="00A26913">
              <w:rPr>
                <w:rStyle w:val="afa"/>
                <w:noProof/>
              </w:rPr>
              <w:t>2.4 Планировочная структура и система расселения территории сельского поселения</w:t>
            </w:r>
            <w:r>
              <w:rPr>
                <w:noProof/>
                <w:webHidden/>
              </w:rPr>
              <w:tab/>
            </w:r>
            <w:r>
              <w:rPr>
                <w:noProof/>
                <w:webHidden/>
              </w:rPr>
              <w:fldChar w:fldCharType="begin"/>
            </w:r>
            <w:r>
              <w:rPr>
                <w:noProof/>
                <w:webHidden/>
              </w:rPr>
              <w:instrText xml:space="preserve"> PAGEREF _Toc224131497 \h </w:instrText>
            </w:r>
            <w:r>
              <w:rPr>
                <w:noProof/>
                <w:webHidden/>
              </w:rPr>
            </w:r>
            <w:r>
              <w:rPr>
                <w:noProof/>
                <w:webHidden/>
              </w:rPr>
              <w:fldChar w:fldCharType="separate"/>
            </w:r>
            <w:r>
              <w:rPr>
                <w:noProof/>
                <w:webHidden/>
              </w:rPr>
              <w:t>20</w:t>
            </w:r>
            <w:r>
              <w:rPr>
                <w:noProof/>
                <w:webHidden/>
              </w:rPr>
              <w:fldChar w:fldCharType="end"/>
            </w:r>
          </w:hyperlink>
        </w:p>
        <w:p w14:paraId="319B928B" w14:textId="0A58F410" w:rsidR="00D74494" w:rsidRDefault="00D74494">
          <w:pPr>
            <w:pStyle w:val="22"/>
            <w:tabs>
              <w:tab w:val="right" w:leader="dot" w:pos="9677"/>
            </w:tabs>
            <w:rPr>
              <w:rFonts w:asciiTheme="minorHAnsi" w:eastAsiaTheme="minorEastAsia" w:hAnsiTheme="minorHAnsi" w:cstheme="minorBidi"/>
              <w:b w:val="0"/>
              <w:noProof/>
              <w:color w:val="auto"/>
              <w:kern w:val="2"/>
              <w:sz w:val="24"/>
              <w:szCs w:val="24"/>
              <w14:ligatures w14:val="standardContextual"/>
            </w:rPr>
          </w:pPr>
          <w:hyperlink w:anchor="_Toc224131498" w:history="1">
            <w:r w:rsidRPr="00A26913">
              <w:rPr>
                <w:rStyle w:val="afa"/>
                <w:noProof/>
              </w:rPr>
              <w:t>2.5 Общая характеристика экономики сельского поселения</w:t>
            </w:r>
            <w:r>
              <w:rPr>
                <w:noProof/>
                <w:webHidden/>
              </w:rPr>
              <w:tab/>
            </w:r>
            <w:r>
              <w:rPr>
                <w:noProof/>
                <w:webHidden/>
              </w:rPr>
              <w:fldChar w:fldCharType="begin"/>
            </w:r>
            <w:r>
              <w:rPr>
                <w:noProof/>
                <w:webHidden/>
              </w:rPr>
              <w:instrText xml:space="preserve"> PAGEREF _Toc224131498 \h </w:instrText>
            </w:r>
            <w:r>
              <w:rPr>
                <w:noProof/>
                <w:webHidden/>
              </w:rPr>
            </w:r>
            <w:r>
              <w:rPr>
                <w:noProof/>
                <w:webHidden/>
              </w:rPr>
              <w:fldChar w:fldCharType="separate"/>
            </w:r>
            <w:r>
              <w:rPr>
                <w:noProof/>
                <w:webHidden/>
              </w:rPr>
              <w:t>20</w:t>
            </w:r>
            <w:r>
              <w:rPr>
                <w:noProof/>
                <w:webHidden/>
              </w:rPr>
              <w:fldChar w:fldCharType="end"/>
            </w:r>
          </w:hyperlink>
        </w:p>
        <w:p w14:paraId="3851B63D" w14:textId="0761F93F" w:rsidR="00D74494" w:rsidRDefault="00D74494">
          <w:pPr>
            <w:pStyle w:val="22"/>
            <w:tabs>
              <w:tab w:val="right" w:leader="dot" w:pos="9677"/>
            </w:tabs>
            <w:rPr>
              <w:rFonts w:asciiTheme="minorHAnsi" w:eastAsiaTheme="minorEastAsia" w:hAnsiTheme="minorHAnsi" w:cstheme="minorBidi"/>
              <w:b w:val="0"/>
              <w:noProof/>
              <w:color w:val="auto"/>
              <w:kern w:val="2"/>
              <w:sz w:val="24"/>
              <w:szCs w:val="24"/>
              <w14:ligatures w14:val="standardContextual"/>
            </w:rPr>
          </w:pPr>
          <w:hyperlink w:anchor="_Toc224131499" w:history="1">
            <w:r w:rsidRPr="00A26913">
              <w:rPr>
                <w:rStyle w:val="afa"/>
                <w:noProof/>
              </w:rPr>
              <w:t>2.6 Социальная инфраструктура</w:t>
            </w:r>
            <w:r>
              <w:rPr>
                <w:noProof/>
                <w:webHidden/>
              </w:rPr>
              <w:tab/>
            </w:r>
            <w:r>
              <w:rPr>
                <w:noProof/>
                <w:webHidden/>
              </w:rPr>
              <w:fldChar w:fldCharType="begin"/>
            </w:r>
            <w:r>
              <w:rPr>
                <w:noProof/>
                <w:webHidden/>
              </w:rPr>
              <w:instrText xml:space="preserve"> PAGEREF _Toc224131499 \h </w:instrText>
            </w:r>
            <w:r>
              <w:rPr>
                <w:noProof/>
                <w:webHidden/>
              </w:rPr>
            </w:r>
            <w:r>
              <w:rPr>
                <w:noProof/>
                <w:webHidden/>
              </w:rPr>
              <w:fldChar w:fldCharType="separate"/>
            </w:r>
            <w:r>
              <w:rPr>
                <w:noProof/>
                <w:webHidden/>
              </w:rPr>
              <w:t>22</w:t>
            </w:r>
            <w:r>
              <w:rPr>
                <w:noProof/>
                <w:webHidden/>
              </w:rPr>
              <w:fldChar w:fldCharType="end"/>
            </w:r>
          </w:hyperlink>
        </w:p>
        <w:p w14:paraId="31C91089" w14:textId="220EA42B" w:rsidR="00D74494" w:rsidRDefault="00D74494">
          <w:pPr>
            <w:pStyle w:val="22"/>
            <w:tabs>
              <w:tab w:val="right" w:leader="dot" w:pos="9677"/>
            </w:tabs>
            <w:rPr>
              <w:rFonts w:asciiTheme="minorHAnsi" w:eastAsiaTheme="minorEastAsia" w:hAnsiTheme="minorHAnsi" w:cstheme="minorBidi"/>
              <w:b w:val="0"/>
              <w:noProof/>
              <w:color w:val="auto"/>
              <w:kern w:val="2"/>
              <w:sz w:val="24"/>
              <w:szCs w:val="24"/>
              <w14:ligatures w14:val="standardContextual"/>
            </w:rPr>
          </w:pPr>
          <w:hyperlink w:anchor="_Toc224131500" w:history="1">
            <w:r w:rsidRPr="00A26913">
              <w:rPr>
                <w:rStyle w:val="afa"/>
                <w:noProof/>
              </w:rPr>
              <w:t>2.7 Транспортная инфраструктура</w:t>
            </w:r>
            <w:r>
              <w:rPr>
                <w:noProof/>
                <w:webHidden/>
              </w:rPr>
              <w:tab/>
            </w:r>
            <w:r>
              <w:rPr>
                <w:noProof/>
                <w:webHidden/>
              </w:rPr>
              <w:fldChar w:fldCharType="begin"/>
            </w:r>
            <w:r>
              <w:rPr>
                <w:noProof/>
                <w:webHidden/>
              </w:rPr>
              <w:instrText xml:space="preserve"> PAGEREF _Toc224131500 \h </w:instrText>
            </w:r>
            <w:r>
              <w:rPr>
                <w:noProof/>
                <w:webHidden/>
              </w:rPr>
            </w:r>
            <w:r>
              <w:rPr>
                <w:noProof/>
                <w:webHidden/>
              </w:rPr>
              <w:fldChar w:fldCharType="separate"/>
            </w:r>
            <w:r>
              <w:rPr>
                <w:noProof/>
                <w:webHidden/>
              </w:rPr>
              <w:t>24</w:t>
            </w:r>
            <w:r>
              <w:rPr>
                <w:noProof/>
                <w:webHidden/>
              </w:rPr>
              <w:fldChar w:fldCharType="end"/>
            </w:r>
          </w:hyperlink>
        </w:p>
        <w:p w14:paraId="098C3176" w14:textId="333DACED" w:rsidR="00D74494" w:rsidRDefault="00D74494">
          <w:pPr>
            <w:pStyle w:val="22"/>
            <w:tabs>
              <w:tab w:val="right" w:leader="dot" w:pos="9677"/>
            </w:tabs>
            <w:rPr>
              <w:rFonts w:asciiTheme="minorHAnsi" w:eastAsiaTheme="minorEastAsia" w:hAnsiTheme="minorHAnsi" w:cstheme="minorBidi"/>
              <w:b w:val="0"/>
              <w:noProof/>
              <w:color w:val="auto"/>
              <w:kern w:val="2"/>
              <w:sz w:val="24"/>
              <w:szCs w:val="24"/>
              <w14:ligatures w14:val="standardContextual"/>
            </w:rPr>
          </w:pPr>
          <w:hyperlink w:anchor="_Toc224131501" w:history="1">
            <w:r w:rsidRPr="00A26913">
              <w:rPr>
                <w:rStyle w:val="afa"/>
                <w:noProof/>
              </w:rPr>
              <w:t>2.8 Инженерная инфраструктура</w:t>
            </w:r>
            <w:r>
              <w:rPr>
                <w:noProof/>
                <w:webHidden/>
              </w:rPr>
              <w:tab/>
            </w:r>
            <w:r>
              <w:rPr>
                <w:noProof/>
                <w:webHidden/>
              </w:rPr>
              <w:fldChar w:fldCharType="begin"/>
            </w:r>
            <w:r>
              <w:rPr>
                <w:noProof/>
                <w:webHidden/>
              </w:rPr>
              <w:instrText xml:space="preserve"> PAGEREF _Toc224131501 \h </w:instrText>
            </w:r>
            <w:r>
              <w:rPr>
                <w:noProof/>
                <w:webHidden/>
              </w:rPr>
            </w:r>
            <w:r>
              <w:rPr>
                <w:noProof/>
                <w:webHidden/>
              </w:rPr>
              <w:fldChar w:fldCharType="separate"/>
            </w:r>
            <w:r>
              <w:rPr>
                <w:noProof/>
                <w:webHidden/>
              </w:rPr>
              <w:t>24</w:t>
            </w:r>
            <w:r>
              <w:rPr>
                <w:noProof/>
                <w:webHidden/>
              </w:rPr>
              <w:fldChar w:fldCharType="end"/>
            </w:r>
          </w:hyperlink>
        </w:p>
        <w:p w14:paraId="62523F9A" w14:textId="3D4F8805" w:rsidR="00D74494" w:rsidRDefault="00D74494">
          <w:pPr>
            <w:pStyle w:val="22"/>
            <w:tabs>
              <w:tab w:val="right" w:leader="dot" w:pos="9677"/>
            </w:tabs>
            <w:rPr>
              <w:rFonts w:asciiTheme="minorHAnsi" w:eastAsiaTheme="minorEastAsia" w:hAnsiTheme="minorHAnsi" w:cstheme="minorBidi"/>
              <w:b w:val="0"/>
              <w:noProof/>
              <w:color w:val="auto"/>
              <w:kern w:val="2"/>
              <w:sz w:val="24"/>
              <w:szCs w:val="24"/>
              <w14:ligatures w14:val="standardContextual"/>
            </w:rPr>
          </w:pPr>
          <w:hyperlink w:anchor="_Toc224131502" w:history="1">
            <w:r w:rsidRPr="00A26913">
              <w:rPr>
                <w:rStyle w:val="afa"/>
                <w:noProof/>
              </w:rPr>
              <w:t>2.9 Жилищный фонд</w:t>
            </w:r>
            <w:r>
              <w:rPr>
                <w:noProof/>
                <w:webHidden/>
              </w:rPr>
              <w:tab/>
            </w:r>
            <w:r>
              <w:rPr>
                <w:noProof/>
                <w:webHidden/>
              </w:rPr>
              <w:fldChar w:fldCharType="begin"/>
            </w:r>
            <w:r>
              <w:rPr>
                <w:noProof/>
                <w:webHidden/>
              </w:rPr>
              <w:instrText xml:space="preserve"> PAGEREF _Toc224131502 \h </w:instrText>
            </w:r>
            <w:r>
              <w:rPr>
                <w:noProof/>
                <w:webHidden/>
              </w:rPr>
            </w:r>
            <w:r>
              <w:rPr>
                <w:noProof/>
                <w:webHidden/>
              </w:rPr>
              <w:fldChar w:fldCharType="separate"/>
            </w:r>
            <w:r>
              <w:rPr>
                <w:noProof/>
                <w:webHidden/>
              </w:rPr>
              <w:t>26</w:t>
            </w:r>
            <w:r>
              <w:rPr>
                <w:noProof/>
                <w:webHidden/>
              </w:rPr>
              <w:fldChar w:fldCharType="end"/>
            </w:r>
          </w:hyperlink>
        </w:p>
        <w:p w14:paraId="085ED895" w14:textId="46B1DB30" w:rsidR="00D74494" w:rsidRDefault="00D74494">
          <w:pPr>
            <w:pStyle w:val="22"/>
            <w:tabs>
              <w:tab w:val="right" w:leader="dot" w:pos="9677"/>
            </w:tabs>
            <w:rPr>
              <w:rFonts w:asciiTheme="minorHAnsi" w:eastAsiaTheme="minorEastAsia" w:hAnsiTheme="minorHAnsi" w:cstheme="minorBidi"/>
              <w:b w:val="0"/>
              <w:noProof/>
              <w:color w:val="auto"/>
              <w:kern w:val="2"/>
              <w:sz w:val="24"/>
              <w:szCs w:val="24"/>
              <w14:ligatures w14:val="standardContextual"/>
            </w:rPr>
          </w:pPr>
          <w:hyperlink w:anchor="_Toc224131503" w:history="1">
            <w:r w:rsidRPr="00A26913">
              <w:rPr>
                <w:rStyle w:val="afa"/>
                <w:noProof/>
              </w:rPr>
              <w:t>2.10 Экологическое состояние территории</w:t>
            </w:r>
            <w:r>
              <w:rPr>
                <w:noProof/>
                <w:webHidden/>
              </w:rPr>
              <w:tab/>
            </w:r>
            <w:r>
              <w:rPr>
                <w:noProof/>
                <w:webHidden/>
              </w:rPr>
              <w:fldChar w:fldCharType="begin"/>
            </w:r>
            <w:r>
              <w:rPr>
                <w:noProof/>
                <w:webHidden/>
              </w:rPr>
              <w:instrText xml:space="preserve"> PAGEREF _Toc224131503 \h </w:instrText>
            </w:r>
            <w:r>
              <w:rPr>
                <w:noProof/>
                <w:webHidden/>
              </w:rPr>
            </w:r>
            <w:r>
              <w:rPr>
                <w:noProof/>
                <w:webHidden/>
              </w:rPr>
              <w:fldChar w:fldCharType="separate"/>
            </w:r>
            <w:r>
              <w:rPr>
                <w:noProof/>
                <w:webHidden/>
              </w:rPr>
              <w:t>27</w:t>
            </w:r>
            <w:r>
              <w:rPr>
                <w:noProof/>
                <w:webHidden/>
              </w:rPr>
              <w:fldChar w:fldCharType="end"/>
            </w:r>
          </w:hyperlink>
        </w:p>
        <w:p w14:paraId="39A7733E" w14:textId="1DCBC4B2" w:rsidR="00D74494" w:rsidRDefault="00D74494">
          <w:pPr>
            <w:pStyle w:val="22"/>
            <w:tabs>
              <w:tab w:val="right" w:leader="dot" w:pos="9677"/>
            </w:tabs>
            <w:rPr>
              <w:rFonts w:asciiTheme="minorHAnsi" w:eastAsiaTheme="minorEastAsia" w:hAnsiTheme="minorHAnsi" w:cstheme="minorBidi"/>
              <w:b w:val="0"/>
              <w:noProof/>
              <w:color w:val="auto"/>
              <w:kern w:val="2"/>
              <w:sz w:val="24"/>
              <w:szCs w:val="24"/>
              <w14:ligatures w14:val="standardContextual"/>
            </w:rPr>
          </w:pPr>
          <w:hyperlink w:anchor="_Toc224131504" w:history="1">
            <w:r w:rsidRPr="00A26913">
              <w:rPr>
                <w:rStyle w:val="afa"/>
                <w:noProof/>
              </w:rPr>
              <w:t>2.11 Особо охраняемые природные территории</w:t>
            </w:r>
            <w:r>
              <w:rPr>
                <w:noProof/>
                <w:webHidden/>
              </w:rPr>
              <w:tab/>
            </w:r>
            <w:r>
              <w:rPr>
                <w:noProof/>
                <w:webHidden/>
              </w:rPr>
              <w:fldChar w:fldCharType="begin"/>
            </w:r>
            <w:r>
              <w:rPr>
                <w:noProof/>
                <w:webHidden/>
              </w:rPr>
              <w:instrText xml:space="preserve"> PAGEREF _Toc224131504 \h </w:instrText>
            </w:r>
            <w:r>
              <w:rPr>
                <w:noProof/>
                <w:webHidden/>
              </w:rPr>
            </w:r>
            <w:r>
              <w:rPr>
                <w:noProof/>
                <w:webHidden/>
              </w:rPr>
              <w:fldChar w:fldCharType="separate"/>
            </w:r>
            <w:r>
              <w:rPr>
                <w:noProof/>
                <w:webHidden/>
              </w:rPr>
              <w:t>29</w:t>
            </w:r>
            <w:r>
              <w:rPr>
                <w:noProof/>
                <w:webHidden/>
              </w:rPr>
              <w:fldChar w:fldCharType="end"/>
            </w:r>
          </w:hyperlink>
        </w:p>
        <w:p w14:paraId="67FCE451" w14:textId="62D7E929" w:rsidR="00D74494" w:rsidRDefault="00D74494">
          <w:pPr>
            <w:pStyle w:val="22"/>
            <w:tabs>
              <w:tab w:val="right" w:leader="dot" w:pos="9677"/>
            </w:tabs>
            <w:rPr>
              <w:rFonts w:asciiTheme="minorHAnsi" w:eastAsiaTheme="minorEastAsia" w:hAnsiTheme="minorHAnsi" w:cstheme="minorBidi"/>
              <w:b w:val="0"/>
              <w:noProof/>
              <w:color w:val="auto"/>
              <w:kern w:val="2"/>
              <w:sz w:val="24"/>
              <w:szCs w:val="24"/>
              <w14:ligatures w14:val="standardContextual"/>
            </w:rPr>
          </w:pPr>
          <w:hyperlink w:anchor="_Toc224131505" w:history="1">
            <w:r w:rsidRPr="00A26913">
              <w:rPr>
                <w:rStyle w:val="afa"/>
                <w:noProof/>
              </w:rPr>
              <w:t>2.12 Объекты культурного наследия</w:t>
            </w:r>
            <w:r>
              <w:rPr>
                <w:noProof/>
                <w:webHidden/>
              </w:rPr>
              <w:tab/>
            </w:r>
            <w:r>
              <w:rPr>
                <w:noProof/>
                <w:webHidden/>
              </w:rPr>
              <w:fldChar w:fldCharType="begin"/>
            </w:r>
            <w:r>
              <w:rPr>
                <w:noProof/>
                <w:webHidden/>
              </w:rPr>
              <w:instrText xml:space="preserve"> PAGEREF _Toc224131505 \h </w:instrText>
            </w:r>
            <w:r>
              <w:rPr>
                <w:noProof/>
                <w:webHidden/>
              </w:rPr>
            </w:r>
            <w:r>
              <w:rPr>
                <w:noProof/>
                <w:webHidden/>
              </w:rPr>
              <w:fldChar w:fldCharType="separate"/>
            </w:r>
            <w:r>
              <w:rPr>
                <w:noProof/>
                <w:webHidden/>
              </w:rPr>
              <w:t>29</w:t>
            </w:r>
            <w:r>
              <w:rPr>
                <w:noProof/>
                <w:webHidden/>
              </w:rPr>
              <w:fldChar w:fldCharType="end"/>
            </w:r>
          </w:hyperlink>
        </w:p>
        <w:p w14:paraId="6BCFEC9C" w14:textId="1E7BDBE2" w:rsidR="00D74494" w:rsidRDefault="00D74494">
          <w:pPr>
            <w:pStyle w:val="22"/>
            <w:tabs>
              <w:tab w:val="right" w:leader="dot" w:pos="9677"/>
            </w:tabs>
            <w:rPr>
              <w:rFonts w:asciiTheme="minorHAnsi" w:eastAsiaTheme="minorEastAsia" w:hAnsiTheme="minorHAnsi" w:cstheme="minorBidi"/>
              <w:b w:val="0"/>
              <w:noProof/>
              <w:color w:val="auto"/>
              <w:kern w:val="2"/>
              <w:sz w:val="24"/>
              <w:szCs w:val="24"/>
              <w14:ligatures w14:val="standardContextual"/>
            </w:rPr>
          </w:pPr>
          <w:hyperlink w:anchor="_Toc224131506" w:history="1">
            <w:r w:rsidRPr="00A26913">
              <w:rPr>
                <w:rStyle w:val="afa"/>
                <w:noProof/>
              </w:rPr>
              <w:t>2.13 Зоны с особыми условиями использования территорий, расположенные в границах сельского поселения</w:t>
            </w:r>
            <w:r>
              <w:rPr>
                <w:noProof/>
                <w:webHidden/>
              </w:rPr>
              <w:tab/>
            </w:r>
            <w:r>
              <w:rPr>
                <w:noProof/>
                <w:webHidden/>
              </w:rPr>
              <w:fldChar w:fldCharType="begin"/>
            </w:r>
            <w:r>
              <w:rPr>
                <w:noProof/>
                <w:webHidden/>
              </w:rPr>
              <w:instrText xml:space="preserve"> PAGEREF _Toc224131506 \h </w:instrText>
            </w:r>
            <w:r>
              <w:rPr>
                <w:noProof/>
                <w:webHidden/>
              </w:rPr>
            </w:r>
            <w:r>
              <w:rPr>
                <w:noProof/>
                <w:webHidden/>
              </w:rPr>
              <w:fldChar w:fldCharType="separate"/>
            </w:r>
            <w:r>
              <w:rPr>
                <w:noProof/>
                <w:webHidden/>
              </w:rPr>
              <w:t>29</w:t>
            </w:r>
            <w:r>
              <w:rPr>
                <w:noProof/>
                <w:webHidden/>
              </w:rPr>
              <w:fldChar w:fldCharType="end"/>
            </w:r>
          </w:hyperlink>
        </w:p>
        <w:p w14:paraId="22B5202C" w14:textId="2A5C159C" w:rsidR="00D74494" w:rsidRDefault="00D74494">
          <w:pPr>
            <w:pStyle w:val="22"/>
            <w:tabs>
              <w:tab w:val="right" w:leader="dot" w:pos="9677"/>
            </w:tabs>
            <w:rPr>
              <w:rFonts w:asciiTheme="minorHAnsi" w:eastAsiaTheme="minorEastAsia" w:hAnsiTheme="minorHAnsi" w:cstheme="minorBidi"/>
              <w:b w:val="0"/>
              <w:noProof/>
              <w:color w:val="auto"/>
              <w:kern w:val="2"/>
              <w:sz w:val="24"/>
              <w:szCs w:val="24"/>
              <w14:ligatures w14:val="standardContextual"/>
            </w:rPr>
          </w:pPr>
          <w:hyperlink w:anchor="_Toc224131507" w:history="1">
            <w:r w:rsidRPr="00A26913">
              <w:rPr>
                <w:rStyle w:val="afa"/>
                <w:noProof/>
              </w:rPr>
              <w:t>2.14 Система зеленых насаждений</w:t>
            </w:r>
            <w:r>
              <w:rPr>
                <w:noProof/>
                <w:webHidden/>
              </w:rPr>
              <w:tab/>
            </w:r>
            <w:r>
              <w:rPr>
                <w:noProof/>
                <w:webHidden/>
              </w:rPr>
              <w:fldChar w:fldCharType="begin"/>
            </w:r>
            <w:r>
              <w:rPr>
                <w:noProof/>
                <w:webHidden/>
              </w:rPr>
              <w:instrText xml:space="preserve"> PAGEREF _Toc224131507 \h </w:instrText>
            </w:r>
            <w:r>
              <w:rPr>
                <w:noProof/>
                <w:webHidden/>
              </w:rPr>
            </w:r>
            <w:r>
              <w:rPr>
                <w:noProof/>
                <w:webHidden/>
              </w:rPr>
              <w:fldChar w:fldCharType="separate"/>
            </w:r>
            <w:r>
              <w:rPr>
                <w:noProof/>
                <w:webHidden/>
              </w:rPr>
              <w:t>40</w:t>
            </w:r>
            <w:r>
              <w:rPr>
                <w:noProof/>
                <w:webHidden/>
              </w:rPr>
              <w:fldChar w:fldCharType="end"/>
            </w:r>
          </w:hyperlink>
        </w:p>
        <w:p w14:paraId="19A0096F" w14:textId="3FB04DE7" w:rsidR="00D74494" w:rsidRDefault="00D74494">
          <w:pPr>
            <w:pStyle w:val="1e"/>
            <w:tabs>
              <w:tab w:val="right" w:leader="dot" w:pos="9677"/>
            </w:tabs>
            <w:rPr>
              <w:rFonts w:asciiTheme="minorHAnsi" w:eastAsiaTheme="minorEastAsia" w:hAnsiTheme="minorHAnsi" w:cstheme="minorBidi"/>
              <w:b w:val="0"/>
              <w:noProof/>
              <w:color w:val="auto"/>
              <w:kern w:val="2"/>
              <w:sz w:val="24"/>
              <w:szCs w:val="24"/>
              <w14:ligatures w14:val="standardContextual"/>
            </w:rPr>
          </w:pPr>
          <w:hyperlink w:anchor="_Toc224131508" w:history="1">
            <w:r w:rsidRPr="00A26913">
              <w:rPr>
                <w:rStyle w:val="afa"/>
                <w:noProof/>
                <w:lang w:bidi="ru-RU"/>
              </w:rPr>
              <w:t>3. ОЦЕНКА ВОЗМОЖНОГО ВЛИЯНИЯ ПЛАНИРУЕМЫХ ДЛЯ РАЗМЕЩЕНИЯ ОБЪЕКТОВ МЕСТНОГО ЗНАЧЕНИЯ СЕЛЬСКОГО ПОСЕЛЕНИЯ НА КОМПЛЕКСНОЕ РАЗВИТИЕ</w:t>
            </w:r>
            <w:r>
              <w:rPr>
                <w:noProof/>
                <w:webHidden/>
              </w:rPr>
              <w:tab/>
            </w:r>
            <w:r>
              <w:rPr>
                <w:noProof/>
                <w:webHidden/>
              </w:rPr>
              <w:fldChar w:fldCharType="begin"/>
            </w:r>
            <w:r>
              <w:rPr>
                <w:noProof/>
                <w:webHidden/>
              </w:rPr>
              <w:instrText xml:space="preserve"> PAGEREF _Toc224131508 \h </w:instrText>
            </w:r>
            <w:r>
              <w:rPr>
                <w:noProof/>
                <w:webHidden/>
              </w:rPr>
            </w:r>
            <w:r>
              <w:rPr>
                <w:noProof/>
                <w:webHidden/>
              </w:rPr>
              <w:fldChar w:fldCharType="separate"/>
            </w:r>
            <w:r>
              <w:rPr>
                <w:noProof/>
                <w:webHidden/>
              </w:rPr>
              <w:t>41</w:t>
            </w:r>
            <w:r>
              <w:rPr>
                <w:noProof/>
                <w:webHidden/>
              </w:rPr>
              <w:fldChar w:fldCharType="end"/>
            </w:r>
          </w:hyperlink>
        </w:p>
        <w:p w14:paraId="2B96ABCF" w14:textId="225DAAE9" w:rsidR="00D74494" w:rsidRDefault="00D74494">
          <w:pPr>
            <w:pStyle w:val="22"/>
            <w:tabs>
              <w:tab w:val="right" w:leader="dot" w:pos="9677"/>
            </w:tabs>
            <w:rPr>
              <w:rFonts w:asciiTheme="minorHAnsi" w:eastAsiaTheme="minorEastAsia" w:hAnsiTheme="minorHAnsi" w:cstheme="minorBidi"/>
              <w:b w:val="0"/>
              <w:noProof/>
              <w:color w:val="auto"/>
              <w:kern w:val="2"/>
              <w:sz w:val="24"/>
              <w:szCs w:val="24"/>
              <w14:ligatures w14:val="standardContextual"/>
            </w:rPr>
          </w:pPr>
          <w:hyperlink w:anchor="_Toc224131509" w:history="1">
            <w:r w:rsidRPr="00A26913">
              <w:rPr>
                <w:rStyle w:val="afa"/>
                <w:noProof/>
                <w:lang w:bidi="ru-RU"/>
              </w:rPr>
              <w:t>3.1. Демографический потенциал территории: прогнозная оценка численности населения</w:t>
            </w:r>
            <w:r>
              <w:rPr>
                <w:noProof/>
                <w:webHidden/>
              </w:rPr>
              <w:tab/>
            </w:r>
            <w:r>
              <w:rPr>
                <w:noProof/>
                <w:webHidden/>
              </w:rPr>
              <w:fldChar w:fldCharType="begin"/>
            </w:r>
            <w:r>
              <w:rPr>
                <w:noProof/>
                <w:webHidden/>
              </w:rPr>
              <w:instrText xml:space="preserve"> PAGEREF _Toc224131509 \h </w:instrText>
            </w:r>
            <w:r>
              <w:rPr>
                <w:noProof/>
                <w:webHidden/>
              </w:rPr>
            </w:r>
            <w:r>
              <w:rPr>
                <w:noProof/>
                <w:webHidden/>
              </w:rPr>
              <w:fldChar w:fldCharType="separate"/>
            </w:r>
            <w:r>
              <w:rPr>
                <w:noProof/>
                <w:webHidden/>
              </w:rPr>
              <w:t>41</w:t>
            </w:r>
            <w:r>
              <w:rPr>
                <w:noProof/>
                <w:webHidden/>
              </w:rPr>
              <w:fldChar w:fldCharType="end"/>
            </w:r>
          </w:hyperlink>
        </w:p>
        <w:p w14:paraId="4E49FEC9" w14:textId="0A02DBB5" w:rsidR="00D74494" w:rsidRDefault="00D74494">
          <w:pPr>
            <w:pStyle w:val="22"/>
            <w:tabs>
              <w:tab w:val="right" w:leader="dot" w:pos="9677"/>
            </w:tabs>
            <w:rPr>
              <w:rFonts w:asciiTheme="minorHAnsi" w:eastAsiaTheme="minorEastAsia" w:hAnsiTheme="minorHAnsi" w:cstheme="minorBidi"/>
              <w:b w:val="0"/>
              <w:noProof/>
              <w:color w:val="auto"/>
              <w:kern w:val="2"/>
              <w:sz w:val="24"/>
              <w:szCs w:val="24"/>
              <w14:ligatures w14:val="standardContextual"/>
            </w:rPr>
          </w:pPr>
          <w:hyperlink w:anchor="_Toc224131510" w:history="1">
            <w:r w:rsidRPr="00A26913">
              <w:rPr>
                <w:rStyle w:val="afa"/>
                <w:noProof/>
              </w:rPr>
              <w:t>3.2 Развитие функционально-планировочной структуры</w:t>
            </w:r>
            <w:r>
              <w:rPr>
                <w:noProof/>
                <w:webHidden/>
              </w:rPr>
              <w:tab/>
            </w:r>
            <w:r>
              <w:rPr>
                <w:noProof/>
                <w:webHidden/>
              </w:rPr>
              <w:fldChar w:fldCharType="begin"/>
            </w:r>
            <w:r>
              <w:rPr>
                <w:noProof/>
                <w:webHidden/>
              </w:rPr>
              <w:instrText xml:space="preserve"> PAGEREF _Toc224131510 \h </w:instrText>
            </w:r>
            <w:r>
              <w:rPr>
                <w:noProof/>
                <w:webHidden/>
              </w:rPr>
            </w:r>
            <w:r>
              <w:rPr>
                <w:noProof/>
                <w:webHidden/>
              </w:rPr>
              <w:fldChar w:fldCharType="separate"/>
            </w:r>
            <w:r>
              <w:rPr>
                <w:noProof/>
                <w:webHidden/>
              </w:rPr>
              <w:t>45</w:t>
            </w:r>
            <w:r>
              <w:rPr>
                <w:noProof/>
                <w:webHidden/>
              </w:rPr>
              <w:fldChar w:fldCharType="end"/>
            </w:r>
          </w:hyperlink>
        </w:p>
        <w:p w14:paraId="07C05604" w14:textId="3D95D113" w:rsidR="00D74494" w:rsidRDefault="00D74494">
          <w:pPr>
            <w:pStyle w:val="22"/>
            <w:tabs>
              <w:tab w:val="right" w:leader="dot" w:pos="9677"/>
            </w:tabs>
            <w:rPr>
              <w:rFonts w:asciiTheme="minorHAnsi" w:eastAsiaTheme="minorEastAsia" w:hAnsiTheme="minorHAnsi" w:cstheme="minorBidi"/>
              <w:b w:val="0"/>
              <w:noProof/>
              <w:color w:val="auto"/>
              <w:kern w:val="2"/>
              <w:sz w:val="24"/>
              <w:szCs w:val="24"/>
              <w14:ligatures w14:val="standardContextual"/>
            </w:rPr>
          </w:pPr>
          <w:hyperlink w:anchor="_Toc224131511" w:history="1">
            <w:r w:rsidRPr="00A26913">
              <w:rPr>
                <w:rStyle w:val="afa"/>
                <w:noProof/>
              </w:rPr>
              <w:t>3.3 Развитие отраслевой специализации сельского поселения</w:t>
            </w:r>
            <w:r>
              <w:rPr>
                <w:noProof/>
                <w:webHidden/>
              </w:rPr>
              <w:tab/>
            </w:r>
            <w:r>
              <w:rPr>
                <w:noProof/>
                <w:webHidden/>
              </w:rPr>
              <w:fldChar w:fldCharType="begin"/>
            </w:r>
            <w:r>
              <w:rPr>
                <w:noProof/>
                <w:webHidden/>
              </w:rPr>
              <w:instrText xml:space="preserve"> PAGEREF _Toc224131511 \h </w:instrText>
            </w:r>
            <w:r>
              <w:rPr>
                <w:noProof/>
                <w:webHidden/>
              </w:rPr>
            </w:r>
            <w:r>
              <w:rPr>
                <w:noProof/>
                <w:webHidden/>
              </w:rPr>
              <w:fldChar w:fldCharType="separate"/>
            </w:r>
            <w:r>
              <w:rPr>
                <w:noProof/>
                <w:webHidden/>
              </w:rPr>
              <w:t>48</w:t>
            </w:r>
            <w:r>
              <w:rPr>
                <w:noProof/>
                <w:webHidden/>
              </w:rPr>
              <w:fldChar w:fldCharType="end"/>
            </w:r>
          </w:hyperlink>
        </w:p>
        <w:p w14:paraId="78B087A1" w14:textId="26DB68DB" w:rsidR="00D74494" w:rsidRDefault="00D74494">
          <w:pPr>
            <w:pStyle w:val="22"/>
            <w:tabs>
              <w:tab w:val="right" w:leader="dot" w:pos="9677"/>
            </w:tabs>
            <w:rPr>
              <w:rFonts w:asciiTheme="minorHAnsi" w:eastAsiaTheme="minorEastAsia" w:hAnsiTheme="minorHAnsi" w:cstheme="minorBidi"/>
              <w:b w:val="0"/>
              <w:noProof/>
              <w:color w:val="auto"/>
              <w:kern w:val="2"/>
              <w:sz w:val="24"/>
              <w:szCs w:val="24"/>
              <w14:ligatures w14:val="standardContextual"/>
            </w:rPr>
          </w:pPr>
          <w:hyperlink w:anchor="_Toc224131512" w:history="1">
            <w:r w:rsidRPr="00A26913">
              <w:rPr>
                <w:rStyle w:val="afa"/>
                <w:rFonts w:ascii="Times New Roman" w:hAnsi="Times New Roman"/>
                <w:noProof/>
              </w:rPr>
              <w:t>3.4. Объекты социально-бытового обслуживания, коммунальные объекты и объектов специального назначения</w:t>
            </w:r>
            <w:r>
              <w:rPr>
                <w:noProof/>
                <w:webHidden/>
              </w:rPr>
              <w:tab/>
            </w:r>
            <w:r>
              <w:rPr>
                <w:noProof/>
                <w:webHidden/>
              </w:rPr>
              <w:fldChar w:fldCharType="begin"/>
            </w:r>
            <w:r>
              <w:rPr>
                <w:noProof/>
                <w:webHidden/>
              </w:rPr>
              <w:instrText xml:space="preserve"> PAGEREF _Toc224131512 \h </w:instrText>
            </w:r>
            <w:r>
              <w:rPr>
                <w:noProof/>
                <w:webHidden/>
              </w:rPr>
            </w:r>
            <w:r>
              <w:rPr>
                <w:noProof/>
                <w:webHidden/>
              </w:rPr>
              <w:fldChar w:fldCharType="separate"/>
            </w:r>
            <w:r>
              <w:rPr>
                <w:noProof/>
                <w:webHidden/>
              </w:rPr>
              <w:t>48</w:t>
            </w:r>
            <w:r>
              <w:rPr>
                <w:noProof/>
                <w:webHidden/>
              </w:rPr>
              <w:fldChar w:fldCharType="end"/>
            </w:r>
          </w:hyperlink>
        </w:p>
        <w:p w14:paraId="275023D3" w14:textId="5586FFBB" w:rsidR="00D74494" w:rsidRDefault="00D74494">
          <w:pPr>
            <w:pStyle w:val="22"/>
            <w:tabs>
              <w:tab w:val="right" w:leader="dot" w:pos="9677"/>
            </w:tabs>
            <w:rPr>
              <w:rFonts w:asciiTheme="minorHAnsi" w:eastAsiaTheme="minorEastAsia" w:hAnsiTheme="minorHAnsi" w:cstheme="minorBidi"/>
              <w:b w:val="0"/>
              <w:noProof/>
              <w:color w:val="auto"/>
              <w:kern w:val="2"/>
              <w:sz w:val="24"/>
              <w:szCs w:val="24"/>
              <w14:ligatures w14:val="standardContextual"/>
            </w:rPr>
          </w:pPr>
          <w:hyperlink w:anchor="_Toc224131513" w:history="1">
            <w:r w:rsidRPr="00A26913">
              <w:rPr>
                <w:rStyle w:val="afa"/>
                <w:noProof/>
              </w:rPr>
              <w:t>3.4.1 Развитие социальной сферы</w:t>
            </w:r>
            <w:r>
              <w:rPr>
                <w:noProof/>
                <w:webHidden/>
              </w:rPr>
              <w:tab/>
            </w:r>
            <w:r>
              <w:rPr>
                <w:noProof/>
                <w:webHidden/>
              </w:rPr>
              <w:fldChar w:fldCharType="begin"/>
            </w:r>
            <w:r>
              <w:rPr>
                <w:noProof/>
                <w:webHidden/>
              </w:rPr>
              <w:instrText xml:space="preserve"> PAGEREF _Toc224131513 \h </w:instrText>
            </w:r>
            <w:r>
              <w:rPr>
                <w:noProof/>
                <w:webHidden/>
              </w:rPr>
            </w:r>
            <w:r>
              <w:rPr>
                <w:noProof/>
                <w:webHidden/>
              </w:rPr>
              <w:fldChar w:fldCharType="separate"/>
            </w:r>
            <w:r>
              <w:rPr>
                <w:noProof/>
                <w:webHidden/>
              </w:rPr>
              <w:t>50</w:t>
            </w:r>
            <w:r>
              <w:rPr>
                <w:noProof/>
                <w:webHidden/>
              </w:rPr>
              <w:fldChar w:fldCharType="end"/>
            </w:r>
          </w:hyperlink>
        </w:p>
        <w:p w14:paraId="487B24B4" w14:textId="1BDA7D8E" w:rsidR="00D74494" w:rsidRDefault="00D74494">
          <w:pPr>
            <w:pStyle w:val="22"/>
            <w:tabs>
              <w:tab w:val="right" w:leader="dot" w:pos="9677"/>
            </w:tabs>
            <w:rPr>
              <w:rFonts w:asciiTheme="minorHAnsi" w:eastAsiaTheme="minorEastAsia" w:hAnsiTheme="minorHAnsi" w:cstheme="minorBidi"/>
              <w:b w:val="0"/>
              <w:noProof/>
              <w:color w:val="auto"/>
              <w:kern w:val="2"/>
              <w:sz w:val="24"/>
              <w:szCs w:val="24"/>
              <w14:ligatures w14:val="standardContextual"/>
            </w:rPr>
          </w:pPr>
          <w:hyperlink w:anchor="_Toc224131514" w:history="1">
            <w:r w:rsidRPr="00A26913">
              <w:rPr>
                <w:rStyle w:val="afa"/>
                <w:noProof/>
              </w:rPr>
              <w:t>3.4.2 Развитие транспортной инфраструктуры</w:t>
            </w:r>
            <w:r>
              <w:rPr>
                <w:noProof/>
                <w:webHidden/>
              </w:rPr>
              <w:tab/>
            </w:r>
            <w:r>
              <w:rPr>
                <w:noProof/>
                <w:webHidden/>
              </w:rPr>
              <w:fldChar w:fldCharType="begin"/>
            </w:r>
            <w:r>
              <w:rPr>
                <w:noProof/>
                <w:webHidden/>
              </w:rPr>
              <w:instrText xml:space="preserve"> PAGEREF _Toc224131514 \h </w:instrText>
            </w:r>
            <w:r>
              <w:rPr>
                <w:noProof/>
                <w:webHidden/>
              </w:rPr>
            </w:r>
            <w:r>
              <w:rPr>
                <w:noProof/>
                <w:webHidden/>
              </w:rPr>
              <w:fldChar w:fldCharType="separate"/>
            </w:r>
            <w:r>
              <w:rPr>
                <w:noProof/>
                <w:webHidden/>
              </w:rPr>
              <w:t>52</w:t>
            </w:r>
            <w:r>
              <w:rPr>
                <w:noProof/>
                <w:webHidden/>
              </w:rPr>
              <w:fldChar w:fldCharType="end"/>
            </w:r>
          </w:hyperlink>
        </w:p>
        <w:p w14:paraId="373BD912" w14:textId="71171023" w:rsidR="00D74494" w:rsidRDefault="00D74494">
          <w:pPr>
            <w:pStyle w:val="22"/>
            <w:tabs>
              <w:tab w:val="right" w:leader="dot" w:pos="9677"/>
            </w:tabs>
            <w:rPr>
              <w:rFonts w:asciiTheme="minorHAnsi" w:eastAsiaTheme="minorEastAsia" w:hAnsiTheme="minorHAnsi" w:cstheme="minorBidi"/>
              <w:b w:val="0"/>
              <w:noProof/>
              <w:color w:val="auto"/>
              <w:kern w:val="2"/>
              <w:sz w:val="24"/>
              <w:szCs w:val="24"/>
              <w14:ligatures w14:val="standardContextual"/>
            </w:rPr>
          </w:pPr>
          <w:hyperlink w:anchor="_Toc224131515" w:history="1">
            <w:r w:rsidRPr="00A26913">
              <w:rPr>
                <w:rStyle w:val="afa"/>
                <w:noProof/>
              </w:rPr>
              <w:t>3.4.3 Развитие инженерной инфраструктуры</w:t>
            </w:r>
            <w:r>
              <w:rPr>
                <w:noProof/>
                <w:webHidden/>
              </w:rPr>
              <w:tab/>
            </w:r>
            <w:r>
              <w:rPr>
                <w:noProof/>
                <w:webHidden/>
              </w:rPr>
              <w:fldChar w:fldCharType="begin"/>
            </w:r>
            <w:r>
              <w:rPr>
                <w:noProof/>
                <w:webHidden/>
              </w:rPr>
              <w:instrText xml:space="preserve"> PAGEREF _Toc224131515 \h </w:instrText>
            </w:r>
            <w:r>
              <w:rPr>
                <w:noProof/>
                <w:webHidden/>
              </w:rPr>
            </w:r>
            <w:r>
              <w:rPr>
                <w:noProof/>
                <w:webHidden/>
              </w:rPr>
              <w:fldChar w:fldCharType="separate"/>
            </w:r>
            <w:r>
              <w:rPr>
                <w:noProof/>
                <w:webHidden/>
              </w:rPr>
              <w:t>55</w:t>
            </w:r>
            <w:r>
              <w:rPr>
                <w:noProof/>
                <w:webHidden/>
              </w:rPr>
              <w:fldChar w:fldCharType="end"/>
            </w:r>
          </w:hyperlink>
        </w:p>
        <w:p w14:paraId="0E034C8D" w14:textId="671B68B0" w:rsidR="00D74494" w:rsidRDefault="00D74494">
          <w:pPr>
            <w:pStyle w:val="22"/>
            <w:tabs>
              <w:tab w:val="right" w:leader="dot" w:pos="9677"/>
            </w:tabs>
            <w:rPr>
              <w:rFonts w:asciiTheme="minorHAnsi" w:eastAsiaTheme="minorEastAsia" w:hAnsiTheme="minorHAnsi" w:cstheme="minorBidi"/>
              <w:b w:val="0"/>
              <w:noProof/>
              <w:color w:val="auto"/>
              <w:kern w:val="2"/>
              <w:sz w:val="24"/>
              <w:szCs w:val="24"/>
              <w14:ligatures w14:val="standardContextual"/>
            </w:rPr>
          </w:pPr>
          <w:hyperlink w:anchor="_Toc224131516" w:history="1">
            <w:r w:rsidRPr="00A26913">
              <w:rPr>
                <w:rStyle w:val="afa"/>
                <w:noProof/>
              </w:rPr>
              <w:t>3.5 Развитие жилищного фонда</w:t>
            </w:r>
            <w:r>
              <w:rPr>
                <w:noProof/>
                <w:webHidden/>
              </w:rPr>
              <w:tab/>
            </w:r>
            <w:r>
              <w:rPr>
                <w:noProof/>
                <w:webHidden/>
              </w:rPr>
              <w:fldChar w:fldCharType="begin"/>
            </w:r>
            <w:r>
              <w:rPr>
                <w:noProof/>
                <w:webHidden/>
              </w:rPr>
              <w:instrText xml:space="preserve"> PAGEREF _Toc224131516 \h </w:instrText>
            </w:r>
            <w:r>
              <w:rPr>
                <w:noProof/>
                <w:webHidden/>
              </w:rPr>
            </w:r>
            <w:r>
              <w:rPr>
                <w:noProof/>
                <w:webHidden/>
              </w:rPr>
              <w:fldChar w:fldCharType="separate"/>
            </w:r>
            <w:r>
              <w:rPr>
                <w:noProof/>
                <w:webHidden/>
              </w:rPr>
              <w:t>58</w:t>
            </w:r>
            <w:r>
              <w:rPr>
                <w:noProof/>
                <w:webHidden/>
              </w:rPr>
              <w:fldChar w:fldCharType="end"/>
            </w:r>
          </w:hyperlink>
        </w:p>
        <w:p w14:paraId="2F9C7BDD" w14:textId="13DC5914" w:rsidR="00D74494" w:rsidRDefault="00D74494">
          <w:pPr>
            <w:pStyle w:val="22"/>
            <w:tabs>
              <w:tab w:val="right" w:leader="dot" w:pos="9677"/>
            </w:tabs>
            <w:rPr>
              <w:rFonts w:asciiTheme="minorHAnsi" w:eastAsiaTheme="minorEastAsia" w:hAnsiTheme="minorHAnsi" w:cstheme="minorBidi"/>
              <w:b w:val="0"/>
              <w:noProof/>
              <w:color w:val="auto"/>
              <w:kern w:val="2"/>
              <w:sz w:val="24"/>
              <w:szCs w:val="24"/>
              <w14:ligatures w14:val="standardContextual"/>
            </w:rPr>
          </w:pPr>
          <w:hyperlink w:anchor="_Toc224131517" w:history="1">
            <w:r w:rsidRPr="00A26913">
              <w:rPr>
                <w:rStyle w:val="afa"/>
                <w:noProof/>
              </w:rPr>
              <w:t>3.6 Инженерная подготовка территории</w:t>
            </w:r>
            <w:r>
              <w:rPr>
                <w:noProof/>
                <w:webHidden/>
              </w:rPr>
              <w:tab/>
            </w:r>
            <w:r>
              <w:rPr>
                <w:noProof/>
                <w:webHidden/>
              </w:rPr>
              <w:fldChar w:fldCharType="begin"/>
            </w:r>
            <w:r>
              <w:rPr>
                <w:noProof/>
                <w:webHidden/>
              </w:rPr>
              <w:instrText xml:space="preserve"> PAGEREF _Toc224131517 \h </w:instrText>
            </w:r>
            <w:r>
              <w:rPr>
                <w:noProof/>
                <w:webHidden/>
              </w:rPr>
            </w:r>
            <w:r>
              <w:rPr>
                <w:noProof/>
                <w:webHidden/>
              </w:rPr>
              <w:fldChar w:fldCharType="separate"/>
            </w:r>
            <w:r>
              <w:rPr>
                <w:noProof/>
                <w:webHidden/>
              </w:rPr>
              <w:t>59</w:t>
            </w:r>
            <w:r>
              <w:rPr>
                <w:noProof/>
                <w:webHidden/>
              </w:rPr>
              <w:fldChar w:fldCharType="end"/>
            </w:r>
          </w:hyperlink>
        </w:p>
        <w:p w14:paraId="2148A16F" w14:textId="7380D8DA" w:rsidR="00D74494" w:rsidRDefault="00D74494">
          <w:pPr>
            <w:pStyle w:val="22"/>
            <w:tabs>
              <w:tab w:val="right" w:leader="dot" w:pos="9677"/>
            </w:tabs>
            <w:rPr>
              <w:rFonts w:asciiTheme="minorHAnsi" w:eastAsiaTheme="minorEastAsia" w:hAnsiTheme="minorHAnsi" w:cstheme="minorBidi"/>
              <w:b w:val="0"/>
              <w:noProof/>
              <w:color w:val="auto"/>
              <w:kern w:val="2"/>
              <w:sz w:val="24"/>
              <w:szCs w:val="24"/>
              <w14:ligatures w14:val="standardContextual"/>
            </w:rPr>
          </w:pPr>
          <w:hyperlink w:anchor="_Toc224131518" w:history="1">
            <w:r w:rsidRPr="00A26913">
              <w:rPr>
                <w:rStyle w:val="afa"/>
                <w:noProof/>
              </w:rPr>
              <w:t>3.7 Сведения о видах, назначении и наименованиях планируемых для размещения на территории сельского поселения объектов федерального, объектов регионального и местного значения, их основные характеристики в соответствии с утвержденными документами территориального планирования Российской Федерации, Республики Дагестан и Каякентского района</w:t>
            </w:r>
            <w:r>
              <w:rPr>
                <w:noProof/>
                <w:webHidden/>
              </w:rPr>
              <w:tab/>
            </w:r>
            <w:r>
              <w:rPr>
                <w:noProof/>
                <w:webHidden/>
              </w:rPr>
              <w:fldChar w:fldCharType="begin"/>
            </w:r>
            <w:r>
              <w:rPr>
                <w:noProof/>
                <w:webHidden/>
              </w:rPr>
              <w:instrText xml:space="preserve"> PAGEREF _Toc224131518 \h </w:instrText>
            </w:r>
            <w:r>
              <w:rPr>
                <w:noProof/>
                <w:webHidden/>
              </w:rPr>
            </w:r>
            <w:r>
              <w:rPr>
                <w:noProof/>
                <w:webHidden/>
              </w:rPr>
              <w:fldChar w:fldCharType="separate"/>
            </w:r>
            <w:r>
              <w:rPr>
                <w:noProof/>
                <w:webHidden/>
              </w:rPr>
              <w:t>61</w:t>
            </w:r>
            <w:r>
              <w:rPr>
                <w:noProof/>
                <w:webHidden/>
              </w:rPr>
              <w:fldChar w:fldCharType="end"/>
            </w:r>
          </w:hyperlink>
        </w:p>
        <w:p w14:paraId="7A65D21F" w14:textId="39E7AF87" w:rsidR="00D74494" w:rsidRDefault="00D74494">
          <w:pPr>
            <w:pStyle w:val="22"/>
            <w:tabs>
              <w:tab w:val="right" w:leader="dot" w:pos="9677"/>
            </w:tabs>
            <w:rPr>
              <w:rFonts w:asciiTheme="minorHAnsi" w:eastAsiaTheme="minorEastAsia" w:hAnsiTheme="minorHAnsi" w:cstheme="minorBidi"/>
              <w:b w:val="0"/>
              <w:noProof/>
              <w:color w:val="auto"/>
              <w:kern w:val="2"/>
              <w:sz w:val="24"/>
              <w:szCs w:val="24"/>
              <w14:ligatures w14:val="standardContextual"/>
            </w:rPr>
          </w:pPr>
          <w:hyperlink w:anchor="_Toc224131519" w:history="1">
            <w:r w:rsidRPr="00A26913">
              <w:rPr>
                <w:rStyle w:val="afa"/>
                <w:noProof/>
              </w:rPr>
              <w:t>3.8 Сведения о планируемых объектах социально-бытового назначения, жилищного фонда, размещенных на земельных участках, подлежащих изъятию, в том числе путем выкупа для муниципальных нужд</w:t>
            </w:r>
            <w:r>
              <w:rPr>
                <w:noProof/>
                <w:webHidden/>
              </w:rPr>
              <w:tab/>
            </w:r>
            <w:r>
              <w:rPr>
                <w:noProof/>
                <w:webHidden/>
              </w:rPr>
              <w:fldChar w:fldCharType="begin"/>
            </w:r>
            <w:r>
              <w:rPr>
                <w:noProof/>
                <w:webHidden/>
              </w:rPr>
              <w:instrText xml:space="preserve"> PAGEREF _Toc224131519 \h </w:instrText>
            </w:r>
            <w:r>
              <w:rPr>
                <w:noProof/>
                <w:webHidden/>
              </w:rPr>
            </w:r>
            <w:r>
              <w:rPr>
                <w:noProof/>
                <w:webHidden/>
              </w:rPr>
              <w:fldChar w:fldCharType="separate"/>
            </w:r>
            <w:r>
              <w:rPr>
                <w:noProof/>
                <w:webHidden/>
              </w:rPr>
              <w:t>61</w:t>
            </w:r>
            <w:r>
              <w:rPr>
                <w:noProof/>
                <w:webHidden/>
              </w:rPr>
              <w:fldChar w:fldCharType="end"/>
            </w:r>
          </w:hyperlink>
        </w:p>
        <w:p w14:paraId="2F3AF54F" w14:textId="7434F009" w:rsidR="00D74494" w:rsidRDefault="00D74494">
          <w:pPr>
            <w:pStyle w:val="22"/>
            <w:tabs>
              <w:tab w:val="right" w:leader="dot" w:pos="9677"/>
            </w:tabs>
            <w:rPr>
              <w:rFonts w:asciiTheme="minorHAnsi" w:eastAsiaTheme="minorEastAsia" w:hAnsiTheme="minorHAnsi" w:cstheme="minorBidi"/>
              <w:b w:val="0"/>
              <w:noProof/>
              <w:color w:val="auto"/>
              <w:kern w:val="2"/>
              <w:sz w:val="24"/>
              <w:szCs w:val="24"/>
              <w14:ligatures w14:val="standardContextual"/>
            </w:rPr>
          </w:pPr>
          <w:hyperlink w:anchor="_Toc224131520" w:history="1">
            <w:r w:rsidRPr="00A26913">
              <w:rPr>
                <w:rStyle w:val="afa"/>
                <w:noProof/>
              </w:rPr>
              <w:t>3.9 Сведения об объектах, размещение которых планируется на территориях, подлежащих комплексному развитию</w:t>
            </w:r>
            <w:r>
              <w:rPr>
                <w:noProof/>
                <w:webHidden/>
              </w:rPr>
              <w:tab/>
            </w:r>
            <w:r>
              <w:rPr>
                <w:noProof/>
                <w:webHidden/>
              </w:rPr>
              <w:fldChar w:fldCharType="begin"/>
            </w:r>
            <w:r>
              <w:rPr>
                <w:noProof/>
                <w:webHidden/>
              </w:rPr>
              <w:instrText xml:space="preserve"> PAGEREF _Toc224131520 \h </w:instrText>
            </w:r>
            <w:r>
              <w:rPr>
                <w:noProof/>
                <w:webHidden/>
              </w:rPr>
            </w:r>
            <w:r>
              <w:rPr>
                <w:noProof/>
                <w:webHidden/>
              </w:rPr>
              <w:fldChar w:fldCharType="separate"/>
            </w:r>
            <w:r>
              <w:rPr>
                <w:noProof/>
                <w:webHidden/>
              </w:rPr>
              <w:t>62</w:t>
            </w:r>
            <w:r>
              <w:rPr>
                <w:noProof/>
                <w:webHidden/>
              </w:rPr>
              <w:fldChar w:fldCharType="end"/>
            </w:r>
          </w:hyperlink>
        </w:p>
        <w:p w14:paraId="03E1AFE5" w14:textId="73B613D7" w:rsidR="00D74494" w:rsidRDefault="00D74494">
          <w:pPr>
            <w:pStyle w:val="22"/>
            <w:tabs>
              <w:tab w:val="right" w:leader="dot" w:pos="9677"/>
            </w:tabs>
            <w:rPr>
              <w:rFonts w:asciiTheme="minorHAnsi" w:eastAsiaTheme="minorEastAsia" w:hAnsiTheme="minorHAnsi" w:cstheme="minorBidi"/>
              <w:b w:val="0"/>
              <w:noProof/>
              <w:color w:val="auto"/>
              <w:kern w:val="2"/>
              <w:sz w:val="24"/>
              <w:szCs w:val="24"/>
              <w14:ligatures w14:val="standardContextual"/>
            </w:rPr>
          </w:pPr>
          <w:hyperlink w:anchor="_Toc224131521" w:history="1">
            <w:r w:rsidRPr="00A26913">
              <w:rPr>
                <w:rStyle w:val="afa"/>
                <w:noProof/>
              </w:rPr>
              <w:t>3.10 Сведения о границах земель различных категорий и подразделении земель по целевому назначению на категории с указанием площадей земель каждой категории</w:t>
            </w:r>
            <w:r>
              <w:rPr>
                <w:noProof/>
                <w:webHidden/>
              </w:rPr>
              <w:tab/>
            </w:r>
            <w:r>
              <w:rPr>
                <w:noProof/>
                <w:webHidden/>
              </w:rPr>
              <w:fldChar w:fldCharType="begin"/>
            </w:r>
            <w:r>
              <w:rPr>
                <w:noProof/>
                <w:webHidden/>
              </w:rPr>
              <w:instrText xml:space="preserve"> PAGEREF _Toc224131521 \h </w:instrText>
            </w:r>
            <w:r>
              <w:rPr>
                <w:noProof/>
                <w:webHidden/>
              </w:rPr>
            </w:r>
            <w:r>
              <w:rPr>
                <w:noProof/>
                <w:webHidden/>
              </w:rPr>
              <w:fldChar w:fldCharType="separate"/>
            </w:r>
            <w:r>
              <w:rPr>
                <w:noProof/>
                <w:webHidden/>
              </w:rPr>
              <w:t>62</w:t>
            </w:r>
            <w:r>
              <w:rPr>
                <w:noProof/>
                <w:webHidden/>
              </w:rPr>
              <w:fldChar w:fldCharType="end"/>
            </w:r>
          </w:hyperlink>
        </w:p>
        <w:p w14:paraId="04258FA7" w14:textId="23E60A9E" w:rsidR="00D74494" w:rsidRDefault="00D74494">
          <w:pPr>
            <w:pStyle w:val="1e"/>
            <w:tabs>
              <w:tab w:val="right" w:leader="dot" w:pos="9677"/>
            </w:tabs>
            <w:rPr>
              <w:rFonts w:asciiTheme="minorHAnsi" w:eastAsiaTheme="minorEastAsia" w:hAnsiTheme="minorHAnsi" w:cstheme="minorBidi"/>
              <w:b w:val="0"/>
              <w:noProof/>
              <w:color w:val="auto"/>
              <w:kern w:val="2"/>
              <w:sz w:val="24"/>
              <w:szCs w:val="24"/>
              <w14:ligatures w14:val="standardContextual"/>
            </w:rPr>
          </w:pPr>
          <w:hyperlink w:anchor="_Toc224131522" w:history="1">
            <w:r w:rsidRPr="00A26913">
              <w:rPr>
                <w:rStyle w:val="afa"/>
                <w:noProof/>
              </w:rPr>
              <w:t>4.ОСНОВНЫЕ ФАКТОРЫ РИСКА ВОЗНИКНОВЕНИЯ ЧРЕЗВЫЧАЙНЫХ СИТУАЦИЙ ПРИРОДНОГО И ТЕХНОГЕННОГО ХАРАКТЕРА</w:t>
            </w:r>
            <w:r>
              <w:rPr>
                <w:noProof/>
                <w:webHidden/>
              </w:rPr>
              <w:tab/>
            </w:r>
            <w:r>
              <w:rPr>
                <w:noProof/>
                <w:webHidden/>
              </w:rPr>
              <w:fldChar w:fldCharType="begin"/>
            </w:r>
            <w:r>
              <w:rPr>
                <w:noProof/>
                <w:webHidden/>
              </w:rPr>
              <w:instrText xml:space="preserve"> PAGEREF _Toc224131522 \h </w:instrText>
            </w:r>
            <w:r>
              <w:rPr>
                <w:noProof/>
                <w:webHidden/>
              </w:rPr>
            </w:r>
            <w:r>
              <w:rPr>
                <w:noProof/>
                <w:webHidden/>
              </w:rPr>
              <w:fldChar w:fldCharType="separate"/>
            </w:r>
            <w:r>
              <w:rPr>
                <w:noProof/>
                <w:webHidden/>
              </w:rPr>
              <w:t>63</w:t>
            </w:r>
            <w:r>
              <w:rPr>
                <w:noProof/>
                <w:webHidden/>
              </w:rPr>
              <w:fldChar w:fldCharType="end"/>
            </w:r>
          </w:hyperlink>
        </w:p>
        <w:p w14:paraId="3004BAA2" w14:textId="5C179558" w:rsidR="00D74494" w:rsidRDefault="00D74494">
          <w:pPr>
            <w:pStyle w:val="22"/>
            <w:tabs>
              <w:tab w:val="right" w:leader="dot" w:pos="9677"/>
            </w:tabs>
            <w:rPr>
              <w:rFonts w:asciiTheme="minorHAnsi" w:eastAsiaTheme="minorEastAsia" w:hAnsiTheme="minorHAnsi" w:cstheme="minorBidi"/>
              <w:b w:val="0"/>
              <w:noProof/>
              <w:color w:val="auto"/>
              <w:kern w:val="2"/>
              <w:sz w:val="24"/>
              <w:szCs w:val="24"/>
              <w14:ligatures w14:val="standardContextual"/>
            </w:rPr>
          </w:pPr>
          <w:hyperlink w:anchor="_Toc224131523" w:history="1">
            <w:r w:rsidRPr="00A26913">
              <w:rPr>
                <w:rStyle w:val="afa"/>
                <w:noProof/>
              </w:rPr>
              <w:t>4.1 Перечень источников чрезвычайных ситуаций природного характера</w:t>
            </w:r>
            <w:r>
              <w:rPr>
                <w:noProof/>
                <w:webHidden/>
              </w:rPr>
              <w:tab/>
            </w:r>
            <w:r>
              <w:rPr>
                <w:noProof/>
                <w:webHidden/>
              </w:rPr>
              <w:fldChar w:fldCharType="begin"/>
            </w:r>
            <w:r>
              <w:rPr>
                <w:noProof/>
                <w:webHidden/>
              </w:rPr>
              <w:instrText xml:space="preserve"> PAGEREF _Toc224131523 \h </w:instrText>
            </w:r>
            <w:r>
              <w:rPr>
                <w:noProof/>
                <w:webHidden/>
              </w:rPr>
            </w:r>
            <w:r>
              <w:rPr>
                <w:noProof/>
                <w:webHidden/>
              </w:rPr>
              <w:fldChar w:fldCharType="separate"/>
            </w:r>
            <w:r>
              <w:rPr>
                <w:noProof/>
                <w:webHidden/>
              </w:rPr>
              <w:t>63</w:t>
            </w:r>
            <w:r>
              <w:rPr>
                <w:noProof/>
                <w:webHidden/>
              </w:rPr>
              <w:fldChar w:fldCharType="end"/>
            </w:r>
          </w:hyperlink>
        </w:p>
        <w:p w14:paraId="40789ED6" w14:textId="338A783A" w:rsidR="00D74494" w:rsidRDefault="00D74494">
          <w:pPr>
            <w:pStyle w:val="22"/>
            <w:tabs>
              <w:tab w:val="right" w:leader="dot" w:pos="9677"/>
            </w:tabs>
            <w:rPr>
              <w:rFonts w:asciiTheme="minorHAnsi" w:eastAsiaTheme="minorEastAsia" w:hAnsiTheme="minorHAnsi" w:cstheme="minorBidi"/>
              <w:b w:val="0"/>
              <w:noProof/>
              <w:color w:val="auto"/>
              <w:kern w:val="2"/>
              <w:sz w:val="24"/>
              <w:szCs w:val="24"/>
              <w14:ligatures w14:val="standardContextual"/>
            </w:rPr>
          </w:pPr>
          <w:hyperlink w:anchor="_Toc224131524" w:history="1">
            <w:r w:rsidRPr="00A26913">
              <w:rPr>
                <w:rStyle w:val="afa"/>
                <w:noProof/>
              </w:rPr>
              <w:t>4.2 Перечень источников чрезвычайных ситуаций техногенного характера</w:t>
            </w:r>
            <w:r>
              <w:rPr>
                <w:noProof/>
                <w:webHidden/>
              </w:rPr>
              <w:tab/>
            </w:r>
            <w:r>
              <w:rPr>
                <w:noProof/>
                <w:webHidden/>
              </w:rPr>
              <w:fldChar w:fldCharType="begin"/>
            </w:r>
            <w:r>
              <w:rPr>
                <w:noProof/>
                <w:webHidden/>
              </w:rPr>
              <w:instrText xml:space="preserve"> PAGEREF _Toc224131524 \h </w:instrText>
            </w:r>
            <w:r>
              <w:rPr>
                <w:noProof/>
                <w:webHidden/>
              </w:rPr>
            </w:r>
            <w:r>
              <w:rPr>
                <w:noProof/>
                <w:webHidden/>
              </w:rPr>
              <w:fldChar w:fldCharType="separate"/>
            </w:r>
            <w:r>
              <w:rPr>
                <w:noProof/>
                <w:webHidden/>
              </w:rPr>
              <w:t>63</w:t>
            </w:r>
            <w:r>
              <w:rPr>
                <w:noProof/>
                <w:webHidden/>
              </w:rPr>
              <w:fldChar w:fldCharType="end"/>
            </w:r>
          </w:hyperlink>
        </w:p>
        <w:p w14:paraId="6E72443E" w14:textId="5BA75AA8" w:rsidR="00D74494" w:rsidRDefault="00D74494">
          <w:pPr>
            <w:pStyle w:val="22"/>
            <w:tabs>
              <w:tab w:val="right" w:leader="dot" w:pos="9677"/>
            </w:tabs>
            <w:rPr>
              <w:rFonts w:asciiTheme="minorHAnsi" w:eastAsiaTheme="minorEastAsia" w:hAnsiTheme="minorHAnsi" w:cstheme="minorBidi"/>
              <w:b w:val="0"/>
              <w:noProof/>
              <w:color w:val="auto"/>
              <w:kern w:val="2"/>
              <w:sz w:val="24"/>
              <w:szCs w:val="24"/>
              <w14:ligatures w14:val="standardContextual"/>
            </w:rPr>
          </w:pPr>
          <w:hyperlink w:anchor="_Toc224131525" w:history="1">
            <w:r w:rsidRPr="00A26913">
              <w:rPr>
                <w:rStyle w:val="afa"/>
                <w:noProof/>
              </w:rPr>
              <w:t>4.3 Перечень возможных источников чрезвычайных ситуаций биолого-социального характера</w:t>
            </w:r>
            <w:r>
              <w:rPr>
                <w:noProof/>
                <w:webHidden/>
              </w:rPr>
              <w:tab/>
            </w:r>
            <w:r>
              <w:rPr>
                <w:noProof/>
                <w:webHidden/>
              </w:rPr>
              <w:fldChar w:fldCharType="begin"/>
            </w:r>
            <w:r>
              <w:rPr>
                <w:noProof/>
                <w:webHidden/>
              </w:rPr>
              <w:instrText xml:space="preserve"> PAGEREF _Toc224131525 \h </w:instrText>
            </w:r>
            <w:r>
              <w:rPr>
                <w:noProof/>
                <w:webHidden/>
              </w:rPr>
            </w:r>
            <w:r>
              <w:rPr>
                <w:noProof/>
                <w:webHidden/>
              </w:rPr>
              <w:fldChar w:fldCharType="separate"/>
            </w:r>
            <w:r>
              <w:rPr>
                <w:noProof/>
                <w:webHidden/>
              </w:rPr>
              <w:t>64</w:t>
            </w:r>
            <w:r>
              <w:rPr>
                <w:noProof/>
                <w:webHidden/>
              </w:rPr>
              <w:fldChar w:fldCharType="end"/>
            </w:r>
          </w:hyperlink>
        </w:p>
        <w:p w14:paraId="30B0E9D2" w14:textId="47B9E92C" w:rsidR="00D74494" w:rsidRDefault="00D74494">
          <w:pPr>
            <w:pStyle w:val="31"/>
            <w:tabs>
              <w:tab w:val="right" w:leader="dot" w:pos="9677"/>
            </w:tabs>
            <w:rPr>
              <w:rFonts w:asciiTheme="minorHAnsi" w:eastAsiaTheme="minorEastAsia" w:hAnsiTheme="minorHAnsi" w:cstheme="minorBidi"/>
              <w:noProof/>
              <w:color w:val="auto"/>
              <w:kern w:val="2"/>
              <w:szCs w:val="24"/>
              <w14:ligatures w14:val="standardContextual"/>
            </w:rPr>
          </w:pPr>
          <w:hyperlink w:anchor="_Toc224131526" w:history="1">
            <w:r w:rsidRPr="00A26913">
              <w:rPr>
                <w:rStyle w:val="afa"/>
                <w:b/>
                <w:bCs/>
                <w:noProof/>
              </w:rPr>
              <w:t>4.4 Комплекс основных мероприятий по защите населения и территорий сельского поселения от чрезвычайных ситуаций</w:t>
            </w:r>
            <w:r>
              <w:rPr>
                <w:noProof/>
                <w:webHidden/>
              </w:rPr>
              <w:tab/>
            </w:r>
            <w:r>
              <w:rPr>
                <w:noProof/>
                <w:webHidden/>
              </w:rPr>
              <w:fldChar w:fldCharType="begin"/>
            </w:r>
            <w:r>
              <w:rPr>
                <w:noProof/>
                <w:webHidden/>
              </w:rPr>
              <w:instrText xml:space="preserve"> PAGEREF _Toc224131526 \h </w:instrText>
            </w:r>
            <w:r>
              <w:rPr>
                <w:noProof/>
                <w:webHidden/>
              </w:rPr>
            </w:r>
            <w:r>
              <w:rPr>
                <w:noProof/>
                <w:webHidden/>
              </w:rPr>
              <w:fldChar w:fldCharType="separate"/>
            </w:r>
            <w:r>
              <w:rPr>
                <w:noProof/>
                <w:webHidden/>
              </w:rPr>
              <w:t>66</w:t>
            </w:r>
            <w:r>
              <w:rPr>
                <w:noProof/>
                <w:webHidden/>
              </w:rPr>
              <w:fldChar w:fldCharType="end"/>
            </w:r>
          </w:hyperlink>
        </w:p>
        <w:p w14:paraId="0E06FB54" w14:textId="3F74F201" w:rsidR="00D74494" w:rsidRDefault="00D74494">
          <w:pPr>
            <w:pStyle w:val="31"/>
            <w:tabs>
              <w:tab w:val="right" w:leader="dot" w:pos="9677"/>
            </w:tabs>
            <w:rPr>
              <w:rFonts w:asciiTheme="minorHAnsi" w:eastAsiaTheme="minorEastAsia" w:hAnsiTheme="minorHAnsi" w:cstheme="minorBidi"/>
              <w:noProof/>
              <w:color w:val="auto"/>
              <w:kern w:val="2"/>
              <w:szCs w:val="24"/>
              <w14:ligatures w14:val="standardContextual"/>
            </w:rPr>
          </w:pPr>
          <w:hyperlink w:anchor="_Toc224131527" w:history="1">
            <w:r w:rsidRPr="00A26913">
              <w:rPr>
                <w:rStyle w:val="afa"/>
                <w:b/>
                <w:bCs/>
                <w:noProof/>
              </w:rPr>
              <w:t>4.5 Профилактические мероприятия по снижению риска возникновения и минимизации последствий чрезвычайных ситуаций</w:t>
            </w:r>
            <w:r>
              <w:rPr>
                <w:noProof/>
                <w:webHidden/>
              </w:rPr>
              <w:tab/>
            </w:r>
            <w:r>
              <w:rPr>
                <w:noProof/>
                <w:webHidden/>
              </w:rPr>
              <w:fldChar w:fldCharType="begin"/>
            </w:r>
            <w:r>
              <w:rPr>
                <w:noProof/>
                <w:webHidden/>
              </w:rPr>
              <w:instrText xml:space="preserve"> PAGEREF _Toc224131527 \h </w:instrText>
            </w:r>
            <w:r>
              <w:rPr>
                <w:noProof/>
                <w:webHidden/>
              </w:rPr>
            </w:r>
            <w:r>
              <w:rPr>
                <w:noProof/>
                <w:webHidden/>
              </w:rPr>
              <w:fldChar w:fldCharType="separate"/>
            </w:r>
            <w:r>
              <w:rPr>
                <w:noProof/>
                <w:webHidden/>
              </w:rPr>
              <w:t>68</w:t>
            </w:r>
            <w:r>
              <w:rPr>
                <w:noProof/>
                <w:webHidden/>
              </w:rPr>
              <w:fldChar w:fldCharType="end"/>
            </w:r>
          </w:hyperlink>
        </w:p>
        <w:p w14:paraId="3CE4776B" w14:textId="11332221" w:rsidR="00D74494" w:rsidRDefault="00D74494">
          <w:pPr>
            <w:pStyle w:val="1e"/>
            <w:tabs>
              <w:tab w:val="right" w:leader="dot" w:pos="9677"/>
            </w:tabs>
            <w:rPr>
              <w:rFonts w:asciiTheme="minorHAnsi" w:eastAsiaTheme="minorEastAsia" w:hAnsiTheme="minorHAnsi" w:cstheme="minorBidi"/>
              <w:b w:val="0"/>
              <w:noProof/>
              <w:color w:val="auto"/>
              <w:kern w:val="2"/>
              <w:sz w:val="24"/>
              <w:szCs w:val="24"/>
              <w14:ligatures w14:val="standardContextual"/>
            </w:rPr>
          </w:pPr>
          <w:hyperlink w:anchor="_Toc224131528" w:history="1">
            <w:r w:rsidRPr="00A26913">
              <w:rPr>
                <w:rStyle w:val="afa"/>
                <w:noProof/>
              </w:rPr>
              <w:t>5. ИЗМЕНЕНИЕ ГРАНИЦ НАСЕЛЕННЫХ ПУНКТОВ СЕЛЬСКОГО ПОСЕЛЕНИЯ</w:t>
            </w:r>
            <w:r>
              <w:rPr>
                <w:noProof/>
                <w:webHidden/>
              </w:rPr>
              <w:tab/>
            </w:r>
            <w:r>
              <w:rPr>
                <w:noProof/>
                <w:webHidden/>
              </w:rPr>
              <w:fldChar w:fldCharType="begin"/>
            </w:r>
            <w:r>
              <w:rPr>
                <w:noProof/>
                <w:webHidden/>
              </w:rPr>
              <w:instrText xml:space="preserve"> PAGEREF _Toc224131528 \h </w:instrText>
            </w:r>
            <w:r>
              <w:rPr>
                <w:noProof/>
                <w:webHidden/>
              </w:rPr>
            </w:r>
            <w:r>
              <w:rPr>
                <w:noProof/>
                <w:webHidden/>
              </w:rPr>
              <w:fldChar w:fldCharType="separate"/>
            </w:r>
            <w:r>
              <w:rPr>
                <w:noProof/>
                <w:webHidden/>
              </w:rPr>
              <w:t>70</w:t>
            </w:r>
            <w:r>
              <w:rPr>
                <w:noProof/>
                <w:webHidden/>
              </w:rPr>
              <w:fldChar w:fldCharType="end"/>
            </w:r>
          </w:hyperlink>
        </w:p>
        <w:p w14:paraId="23C61CAA" w14:textId="315046DB" w:rsidR="00D74494" w:rsidRDefault="00D74494">
          <w:pPr>
            <w:pStyle w:val="22"/>
            <w:tabs>
              <w:tab w:val="right" w:leader="dot" w:pos="9677"/>
            </w:tabs>
            <w:rPr>
              <w:rFonts w:asciiTheme="minorHAnsi" w:eastAsiaTheme="minorEastAsia" w:hAnsiTheme="minorHAnsi" w:cstheme="minorBidi"/>
              <w:b w:val="0"/>
              <w:noProof/>
              <w:color w:val="auto"/>
              <w:kern w:val="2"/>
              <w:sz w:val="24"/>
              <w:szCs w:val="24"/>
              <w14:ligatures w14:val="standardContextual"/>
            </w:rPr>
          </w:pPr>
          <w:hyperlink w:anchor="_Toc224131529" w:history="1">
            <w:r w:rsidRPr="00A26913">
              <w:rPr>
                <w:rStyle w:val="afa"/>
                <w:noProof/>
              </w:rPr>
              <w:t>6. ТЕХНИКО-ЭКОНОМИЧЕСКИЕ ПОКАЗАТЕЛИ ГЕНЕРАЛЬНОГО ПЛАНА</w:t>
            </w:r>
            <w:r>
              <w:rPr>
                <w:noProof/>
                <w:webHidden/>
              </w:rPr>
              <w:tab/>
            </w:r>
            <w:r>
              <w:rPr>
                <w:noProof/>
                <w:webHidden/>
              </w:rPr>
              <w:fldChar w:fldCharType="begin"/>
            </w:r>
            <w:r>
              <w:rPr>
                <w:noProof/>
                <w:webHidden/>
              </w:rPr>
              <w:instrText xml:space="preserve"> PAGEREF _Toc224131529 \h </w:instrText>
            </w:r>
            <w:r>
              <w:rPr>
                <w:noProof/>
                <w:webHidden/>
              </w:rPr>
            </w:r>
            <w:r>
              <w:rPr>
                <w:noProof/>
                <w:webHidden/>
              </w:rPr>
              <w:fldChar w:fldCharType="separate"/>
            </w:r>
            <w:r>
              <w:rPr>
                <w:noProof/>
                <w:webHidden/>
              </w:rPr>
              <w:t>71</w:t>
            </w:r>
            <w:r>
              <w:rPr>
                <w:noProof/>
                <w:webHidden/>
              </w:rPr>
              <w:fldChar w:fldCharType="end"/>
            </w:r>
          </w:hyperlink>
        </w:p>
        <w:p w14:paraId="0246629B" w14:textId="7717F7BE" w:rsidR="00D74494" w:rsidRDefault="00D74494">
          <w:pPr>
            <w:pStyle w:val="1e"/>
            <w:tabs>
              <w:tab w:val="right" w:leader="dot" w:pos="9677"/>
            </w:tabs>
            <w:rPr>
              <w:rFonts w:asciiTheme="minorHAnsi" w:eastAsiaTheme="minorEastAsia" w:hAnsiTheme="minorHAnsi" w:cstheme="minorBidi"/>
              <w:b w:val="0"/>
              <w:noProof/>
              <w:color w:val="auto"/>
              <w:kern w:val="2"/>
              <w:sz w:val="24"/>
              <w:szCs w:val="24"/>
              <w14:ligatures w14:val="standardContextual"/>
            </w:rPr>
          </w:pPr>
          <w:hyperlink w:anchor="_Toc224131530" w:history="1">
            <w:r w:rsidRPr="00A26913">
              <w:rPr>
                <w:rStyle w:val="afa"/>
                <w:noProof/>
              </w:rPr>
              <w:t>7. ПЕРЕЧЕНЬ ЗЕМЕЛЬНЫХ УЧАСТКОВ КОТОРЫЕ ВКЛЮЧАЮТСЯ В ПЛАНИРУЕМЫЕ ГРАНИЦЫ НАСЕЛЕННОГО ПУНКТА С. КАРАНАЙАУЛ</w:t>
            </w:r>
            <w:r>
              <w:rPr>
                <w:noProof/>
                <w:webHidden/>
              </w:rPr>
              <w:tab/>
            </w:r>
            <w:r>
              <w:rPr>
                <w:noProof/>
                <w:webHidden/>
              </w:rPr>
              <w:fldChar w:fldCharType="begin"/>
            </w:r>
            <w:r>
              <w:rPr>
                <w:noProof/>
                <w:webHidden/>
              </w:rPr>
              <w:instrText xml:space="preserve"> PAGEREF _Toc224131530 \h </w:instrText>
            </w:r>
            <w:r>
              <w:rPr>
                <w:noProof/>
                <w:webHidden/>
              </w:rPr>
            </w:r>
            <w:r>
              <w:rPr>
                <w:noProof/>
                <w:webHidden/>
              </w:rPr>
              <w:fldChar w:fldCharType="separate"/>
            </w:r>
            <w:r>
              <w:rPr>
                <w:noProof/>
                <w:webHidden/>
              </w:rPr>
              <w:t>73</w:t>
            </w:r>
            <w:r>
              <w:rPr>
                <w:noProof/>
                <w:webHidden/>
              </w:rPr>
              <w:fldChar w:fldCharType="end"/>
            </w:r>
          </w:hyperlink>
        </w:p>
        <w:p w14:paraId="6E823AD8" w14:textId="6141744D" w:rsidR="00170ECE" w:rsidRPr="009D58DD" w:rsidRDefault="004109F4" w:rsidP="00170ECE">
          <w:pPr>
            <w:pStyle w:val="1e"/>
            <w:tabs>
              <w:tab w:val="right" w:leader="dot" w:pos="9677"/>
            </w:tabs>
            <w:rPr>
              <w:rFonts w:ascii="Times New Roman" w:hAnsi="Times New Roman"/>
              <w:sz w:val="24"/>
              <w:szCs w:val="24"/>
            </w:rPr>
          </w:pPr>
          <w:r w:rsidRPr="00E75881">
            <w:rPr>
              <w:rFonts w:ascii="Times New Roman" w:hAnsi="Times New Roman"/>
              <w:sz w:val="24"/>
              <w:szCs w:val="24"/>
            </w:rPr>
            <w:fldChar w:fldCharType="end"/>
          </w:r>
        </w:p>
        <w:p w14:paraId="724D7756" w14:textId="09887C06" w:rsidR="004109F4" w:rsidRPr="00170ECE" w:rsidRDefault="00170ECE" w:rsidP="00170ECE">
          <w:pPr>
            <w:pStyle w:val="1e"/>
            <w:tabs>
              <w:tab w:val="left" w:pos="2595"/>
            </w:tabs>
            <w:rPr>
              <w:rFonts w:ascii="Times New Roman" w:hAnsi="Times New Roman"/>
              <w:sz w:val="24"/>
              <w:szCs w:val="24"/>
              <w:lang w:eastAsia="ar-SA" w:bidi="en-US"/>
            </w:rPr>
          </w:pPr>
          <w:r>
            <w:rPr>
              <w:rFonts w:ascii="Times New Roman" w:hAnsi="Times New Roman"/>
              <w:sz w:val="24"/>
              <w:szCs w:val="24"/>
              <w:lang w:eastAsia="ar-SA" w:bidi="en-US"/>
            </w:rPr>
            <w:tab/>
          </w:r>
        </w:p>
      </w:sdtContent>
    </w:sdt>
    <w:p w14:paraId="13E30B4B" w14:textId="77777777" w:rsidR="008A43C3" w:rsidRDefault="008A43C3">
      <w:pPr>
        <w:jc w:val="center"/>
        <w:outlineLvl w:val="0"/>
        <w:rPr>
          <w:b/>
          <w:sz w:val="28"/>
        </w:rPr>
      </w:pPr>
      <w:bookmarkStart w:id="0" w:name="_Toc138712925"/>
    </w:p>
    <w:p w14:paraId="70846D65" w14:textId="77777777" w:rsidR="008A43C3" w:rsidRDefault="008A43C3">
      <w:pPr>
        <w:jc w:val="center"/>
        <w:outlineLvl w:val="0"/>
        <w:rPr>
          <w:b/>
          <w:sz w:val="28"/>
        </w:rPr>
      </w:pPr>
    </w:p>
    <w:p w14:paraId="1033D9F6" w14:textId="77777777" w:rsidR="008A43C3" w:rsidRDefault="008A43C3">
      <w:pPr>
        <w:jc w:val="center"/>
        <w:outlineLvl w:val="0"/>
        <w:rPr>
          <w:b/>
          <w:sz w:val="28"/>
        </w:rPr>
      </w:pPr>
    </w:p>
    <w:p w14:paraId="3D7ECC64" w14:textId="77777777" w:rsidR="008A43C3" w:rsidRDefault="008A43C3">
      <w:pPr>
        <w:jc w:val="center"/>
        <w:outlineLvl w:val="0"/>
        <w:rPr>
          <w:b/>
          <w:sz w:val="28"/>
        </w:rPr>
      </w:pPr>
    </w:p>
    <w:p w14:paraId="3109B72E" w14:textId="77777777" w:rsidR="008A43C3" w:rsidRDefault="008A43C3">
      <w:pPr>
        <w:jc w:val="center"/>
        <w:outlineLvl w:val="0"/>
        <w:rPr>
          <w:b/>
          <w:sz w:val="28"/>
        </w:rPr>
      </w:pPr>
    </w:p>
    <w:p w14:paraId="130D211E" w14:textId="77777777" w:rsidR="008A43C3" w:rsidRDefault="008A43C3">
      <w:pPr>
        <w:jc w:val="center"/>
        <w:outlineLvl w:val="0"/>
        <w:rPr>
          <w:b/>
          <w:sz w:val="28"/>
        </w:rPr>
      </w:pPr>
    </w:p>
    <w:p w14:paraId="43136BD1" w14:textId="77777777" w:rsidR="008A43C3" w:rsidRDefault="008A43C3">
      <w:pPr>
        <w:jc w:val="center"/>
        <w:outlineLvl w:val="0"/>
        <w:rPr>
          <w:b/>
          <w:sz w:val="28"/>
        </w:rPr>
      </w:pPr>
    </w:p>
    <w:p w14:paraId="5B29B1A7" w14:textId="77777777" w:rsidR="008A43C3" w:rsidRDefault="008A43C3">
      <w:pPr>
        <w:jc w:val="center"/>
        <w:outlineLvl w:val="0"/>
        <w:rPr>
          <w:b/>
          <w:sz w:val="28"/>
        </w:rPr>
      </w:pPr>
    </w:p>
    <w:p w14:paraId="04BC012C" w14:textId="77777777" w:rsidR="008A43C3" w:rsidRDefault="008A43C3">
      <w:pPr>
        <w:jc w:val="center"/>
        <w:outlineLvl w:val="0"/>
        <w:rPr>
          <w:b/>
          <w:sz w:val="28"/>
        </w:rPr>
      </w:pPr>
    </w:p>
    <w:p w14:paraId="145FA8BA" w14:textId="77777777" w:rsidR="008A43C3" w:rsidRDefault="008A43C3">
      <w:pPr>
        <w:jc w:val="center"/>
        <w:outlineLvl w:val="0"/>
        <w:rPr>
          <w:b/>
          <w:sz w:val="28"/>
        </w:rPr>
      </w:pPr>
    </w:p>
    <w:p w14:paraId="77FCC7C8" w14:textId="77777777" w:rsidR="008A43C3" w:rsidRDefault="008A43C3">
      <w:pPr>
        <w:jc w:val="center"/>
        <w:outlineLvl w:val="0"/>
        <w:rPr>
          <w:b/>
          <w:sz w:val="28"/>
        </w:rPr>
      </w:pPr>
    </w:p>
    <w:p w14:paraId="2847DD4F" w14:textId="77777777" w:rsidR="008A43C3" w:rsidRDefault="008A43C3">
      <w:pPr>
        <w:jc w:val="center"/>
        <w:outlineLvl w:val="0"/>
        <w:rPr>
          <w:b/>
          <w:sz w:val="28"/>
        </w:rPr>
      </w:pPr>
    </w:p>
    <w:p w14:paraId="6EDAB454" w14:textId="77777777" w:rsidR="00FF7141" w:rsidRDefault="00FF7141">
      <w:pPr>
        <w:jc w:val="center"/>
        <w:outlineLvl w:val="0"/>
        <w:rPr>
          <w:b/>
          <w:sz w:val="28"/>
        </w:rPr>
      </w:pPr>
    </w:p>
    <w:p w14:paraId="5FE74CCB" w14:textId="77777777" w:rsidR="00FF7141" w:rsidRDefault="00FF7141">
      <w:pPr>
        <w:jc w:val="center"/>
        <w:outlineLvl w:val="0"/>
        <w:rPr>
          <w:b/>
          <w:sz w:val="28"/>
        </w:rPr>
        <w:sectPr w:rsidR="00FF7141" w:rsidSect="00E75881">
          <w:footerReference w:type="even" r:id="rId9"/>
          <w:footerReference w:type="default" r:id="rId10"/>
          <w:pgSz w:w="11906" w:h="16838" w:code="9"/>
          <w:pgMar w:top="1134" w:right="1085" w:bottom="1418" w:left="1134" w:header="709" w:footer="850" w:gutter="0"/>
          <w:pgNumType w:start="1"/>
          <w:cols w:space="398"/>
          <w:titlePg/>
          <w:docGrid w:linePitch="360"/>
        </w:sectPr>
      </w:pPr>
    </w:p>
    <w:p w14:paraId="20E7FFCD" w14:textId="698B6E4A" w:rsidR="004C104C" w:rsidRPr="000B0EE2" w:rsidRDefault="00FA465D">
      <w:pPr>
        <w:jc w:val="center"/>
        <w:outlineLvl w:val="0"/>
        <w:rPr>
          <w:b/>
          <w:sz w:val="28"/>
        </w:rPr>
      </w:pPr>
      <w:bookmarkStart w:id="1" w:name="_Toc224131487"/>
      <w:r w:rsidRPr="000B0EE2">
        <w:rPr>
          <w:b/>
          <w:sz w:val="28"/>
        </w:rPr>
        <w:lastRenderedPageBreak/>
        <w:t>СОСТАВ ПРОЕКТА</w:t>
      </w:r>
      <w:bookmarkEnd w:id="0"/>
      <w:bookmarkEnd w:id="1"/>
    </w:p>
    <w:p w14:paraId="7F4D2D84" w14:textId="77777777" w:rsidR="004C104C" w:rsidRPr="000B0EE2" w:rsidRDefault="004C104C" w:rsidP="00BD1122">
      <w:pPr>
        <w:widowControl w:val="0"/>
        <w:spacing w:line="240" w:lineRule="auto"/>
      </w:pPr>
    </w:p>
    <w:tbl>
      <w:tblPr>
        <w:tblW w:w="1043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474"/>
        <w:gridCol w:w="7187"/>
        <w:gridCol w:w="1773"/>
      </w:tblGrid>
      <w:tr w:rsidR="00005B49" w:rsidRPr="00AC4B35" w14:paraId="1C055A6B" w14:textId="77777777" w:rsidTr="009703FC">
        <w:trPr>
          <w:trHeight w:val="557"/>
        </w:trPr>
        <w:tc>
          <w:tcPr>
            <w:tcW w:w="147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ED81D2F" w14:textId="77777777" w:rsidR="00005B49" w:rsidRPr="00AC4B35" w:rsidRDefault="00005B49" w:rsidP="00AC4B35">
            <w:pPr>
              <w:widowControl w:val="0"/>
              <w:spacing w:line="240" w:lineRule="auto"/>
              <w:jc w:val="center"/>
              <w:rPr>
                <w:b/>
                <w:szCs w:val="24"/>
              </w:rPr>
            </w:pPr>
            <w:r w:rsidRPr="00AC4B35">
              <w:rPr>
                <w:b/>
                <w:szCs w:val="24"/>
              </w:rPr>
              <w:t>Обозначения</w:t>
            </w:r>
          </w:p>
        </w:tc>
        <w:tc>
          <w:tcPr>
            <w:tcW w:w="718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3E47435" w14:textId="77777777" w:rsidR="00005B49" w:rsidRPr="00AC4B35" w:rsidRDefault="00005B49" w:rsidP="00AC4B35">
            <w:pPr>
              <w:widowControl w:val="0"/>
              <w:spacing w:line="240" w:lineRule="auto"/>
              <w:jc w:val="center"/>
              <w:rPr>
                <w:b/>
                <w:szCs w:val="24"/>
              </w:rPr>
            </w:pPr>
            <w:r w:rsidRPr="00AC4B35">
              <w:rPr>
                <w:b/>
                <w:szCs w:val="24"/>
              </w:rPr>
              <w:t>Наименование</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E4AF0D0" w14:textId="77777777" w:rsidR="00005B49" w:rsidRPr="00AC4B35" w:rsidRDefault="00005B49" w:rsidP="00AC4B35">
            <w:pPr>
              <w:widowControl w:val="0"/>
              <w:spacing w:line="240" w:lineRule="auto"/>
              <w:jc w:val="center"/>
              <w:rPr>
                <w:b/>
                <w:szCs w:val="24"/>
              </w:rPr>
            </w:pPr>
            <w:r w:rsidRPr="00AC4B35">
              <w:rPr>
                <w:b/>
                <w:szCs w:val="24"/>
              </w:rPr>
              <w:t>Примечание</w:t>
            </w:r>
          </w:p>
        </w:tc>
      </w:tr>
      <w:tr w:rsidR="00005B49" w:rsidRPr="00AC4B35" w14:paraId="6F1D4146" w14:textId="77777777" w:rsidTr="009703FC">
        <w:trPr>
          <w:trHeight w:val="294"/>
        </w:trPr>
        <w:tc>
          <w:tcPr>
            <w:tcW w:w="1474" w:type="dxa"/>
            <w:tcBorders>
              <w:top w:val="single" w:sz="4" w:space="0" w:color="000000"/>
              <w:left w:val="single" w:sz="4" w:space="0" w:color="000000"/>
              <w:bottom w:val="single" w:sz="4" w:space="0" w:color="000000"/>
              <w:right w:val="nil"/>
            </w:tcBorders>
            <w:shd w:val="clear" w:color="auto" w:fill="auto"/>
            <w:tcMar>
              <w:left w:w="57" w:type="dxa"/>
              <w:right w:w="57" w:type="dxa"/>
            </w:tcMar>
            <w:vAlign w:val="center"/>
          </w:tcPr>
          <w:p w14:paraId="146A8248" w14:textId="77777777" w:rsidR="00005B49" w:rsidRPr="00AC4B35" w:rsidRDefault="00005B49" w:rsidP="00AC4B35">
            <w:pPr>
              <w:widowControl w:val="0"/>
              <w:spacing w:line="240" w:lineRule="auto"/>
              <w:rPr>
                <w:b/>
                <w:szCs w:val="24"/>
              </w:rPr>
            </w:pPr>
          </w:p>
        </w:tc>
        <w:tc>
          <w:tcPr>
            <w:tcW w:w="7187" w:type="dxa"/>
            <w:tcBorders>
              <w:top w:val="single" w:sz="4" w:space="0" w:color="000000"/>
              <w:left w:val="nil"/>
              <w:bottom w:val="single" w:sz="4" w:space="0" w:color="000000"/>
              <w:right w:val="single" w:sz="4" w:space="0" w:color="auto"/>
            </w:tcBorders>
            <w:shd w:val="clear" w:color="auto" w:fill="auto"/>
            <w:tcMar>
              <w:left w:w="57" w:type="dxa"/>
              <w:right w:w="57" w:type="dxa"/>
            </w:tcMar>
          </w:tcPr>
          <w:p w14:paraId="5514BB9A" w14:textId="77777777" w:rsidR="00005B49" w:rsidRPr="00AC4B35" w:rsidRDefault="00005B49" w:rsidP="00AC4B35">
            <w:pPr>
              <w:widowControl w:val="0"/>
              <w:spacing w:line="240" w:lineRule="auto"/>
              <w:rPr>
                <w:b/>
                <w:szCs w:val="24"/>
              </w:rPr>
            </w:pPr>
          </w:p>
        </w:tc>
        <w:tc>
          <w:tcPr>
            <w:tcW w:w="1773" w:type="dxa"/>
            <w:tcBorders>
              <w:top w:val="single" w:sz="4" w:space="0" w:color="000000"/>
              <w:left w:val="single" w:sz="4" w:space="0" w:color="auto"/>
              <w:bottom w:val="single" w:sz="4" w:space="0" w:color="000000"/>
              <w:right w:val="single" w:sz="4" w:space="0" w:color="000000"/>
            </w:tcBorders>
            <w:shd w:val="clear" w:color="auto" w:fill="auto"/>
            <w:tcMar>
              <w:left w:w="57" w:type="dxa"/>
              <w:right w:w="57" w:type="dxa"/>
            </w:tcMar>
          </w:tcPr>
          <w:p w14:paraId="176DECAC" w14:textId="77777777" w:rsidR="00005B49" w:rsidRPr="00AC4B35" w:rsidRDefault="00005B49" w:rsidP="00AC4B35">
            <w:pPr>
              <w:widowControl w:val="0"/>
              <w:spacing w:line="240" w:lineRule="auto"/>
              <w:rPr>
                <w:b/>
                <w:szCs w:val="24"/>
              </w:rPr>
            </w:pPr>
          </w:p>
        </w:tc>
      </w:tr>
      <w:tr w:rsidR="00FF7FE0" w:rsidRPr="00AC4B35" w14:paraId="38C8C925" w14:textId="77777777" w:rsidTr="009703FC">
        <w:trPr>
          <w:trHeight w:val="277"/>
        </w:trPr>
        <w:tc>
          <w:tcPr>
            <w:tcW w:w="147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05DFC83" w14:textId="77777777" w:rsidR="00FF7FE0" w:rsidRDefault="00FF7FE0">
            <w:pPr>
              <w:spacing w:line="240" w:lineRule="auto"/>
              <w:rPr>
                <w:b/>
                <w:sz w:val="22"/>
                <w:szCs w:val="22"/>
              </w:rPr>
            </w:pPr>
            <w:r>
              <w:rPr>
                <w:b/>
                <w:szCs w:val="22"/>
              </w:rPr>
              <w:t>ПЗ</w:t>
            </w:r>
          </w:p>
        </w:tc>
        <w:tc>
          <w:tcPr>
            <w:tcW w:w="7187"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40ACFE96" w14:textId="77777777" w:rsidR="00FF7FE0" w:rsidRDefault="00FF7FE0">
            <w:pPr>
              <w:spacing w:line="240" w:lineRule="auto"/>
              <w:rPr>
                <w:b/>
                <w:sz w:val="22"/>
                <w:szCs w:val="22"/>
              </w:rPr>
            </w:pPr>
            <w:r>
              <w:rPr>
                <w:b/>
                <w:szCs w:val="22"/>
              </w:rPr>
              <w:t>Текстовая часть (Пояснительная записка)</w:t>
            </w:r>
          </w:p>
        </w:tc>
        <w:tc>
          <w:tcPr>
            <w:tcW w:w="1773" w:type="dxa"/>
            <w:tcBorders>
              <w:top w:val="single" w:sz="4" w:space="0" w:color="000000"/>
              <w:left w:val="single" w:sz="4" w:space="0" w:color="auto"/>
              <w:bottom w:val="single" w:sz="4" w:space="0" w:color="000000"/>
              <w:right w:val="single" w:sz="4" w:space="0" w:color="000000"/>
            </w:tcBorders>
            <w:shd w:val="clear" w:color="auto" w:fill="auto"/>
            <w:vAlign w:val="center"/>
          </w:tcPr>
          <w:p w14:paraId="47AFA7E5" w14:textId="77777777" w:rsidR="00FF7FE0" w:rsidRDefault="00FF7FE0">
            <w:pPr>
              <w:spacing w:line="240" w:lineRule="auto"/>
              <w:rPr>
                <w:sz w:val="22"/>
                <w:szCs w:val="22"/>
              </w:rPr>
            </w:pPr>
          </w:p>
        </w:tc>
      </w:tr>
      <w:tr w:rsidR="00FF7FE0" w:rsidRPr="00AC4B35" w14:paraId="5B578FC3" w14:textId="77777777" w:rsidTr="009703FC">
        <w:trPr>
          <w:trHeight w:val="277"/>
        </w:trPr>
        <w:tc>
          <w:tcPr>
            <w:tcW w:w="147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9D958D3" w14:textId="77777777" w:rsidR="00FF7FE0" w:rsidRDefault="00FF7FE0">
            <w:pPr>
              <w:spacing w:line="240" w:lineRule="auto"/>
              <w:rPr>
                <w:sz w:val="22"/>
                <w:szCs w:val="22"/>
              </w:rPr>
            </w:pPr>
            <w:r>
              <w:rPr>
                <w:szCs w:val="22"/>
              </w:rPr>
              <w:t>ПЗ – 1</w:t>
            </w:r>
          </w:p>
        </w:tc>
        <w:tc>
          <w:tcPr>
            <w:tcW w:w="7187"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72315BF5" w14:textId="77777777" w:rsidR="00FF7FE0" w:rsidRDefault="00FF7FE0">
            <w:pPr>
              <w:spacing w:line="240" w:lineRule="auto"/>
              <w:rPr>
                <w:sz w:val="22"/>
                <w:szCs w:val="22"/>
              </w:rPr>
            </w:pPr>
            <w:r>
              <w:rPr>
                <w:szCs w:val="22"/>
              </w:rPr>
              <w:t>Том 1. Положение о территориальном планировании</w:t>
            </w:r>
          </w:p>
        </w:tc>
        <w:tc>
          <w:tcPr>
            <w:tcW w:w="1773" w:type="dxa"/>
            <w:tcBorders>
              <w:top w:val="single" w:sz="4" w:space="0" w:color="000000"/>
              <w:left w:val="single" w:sz="4" w:space="0" w:color="auto"/>
              <w:bottom w:val="single" w:sz="4" w:space="0" w:color="000000"/>
              <w:right w:val="single" w:sz="4" w:space="0" w:color="000000"/>
            </w:tcBorders>
            <w:shd w:val="clear" w:color="auto" w:fill="auto"/>
            <w:vAlign w:val="center"/>
          </w:tcPr>
          <w:p w14:paraId="6AA1C6E1" w14:textId="54AD3FAF" w:rsidR="00FF7FE0" w:rsidRDefault="00FF7FE0">
            <w:pPr>
              <w:spacing w:line="240" w:lineRule="auto"/>
              <w:rPr>
                <w:sz w:val="22"/>
                <w:szCs w:val="22"/>
              </w:rPr>
            </w:pPr>
          </w:p>
        </w:tc>
      </w:tr>
      <w:tr w:rsidR="00FF7FE0" w:rsidRPr="00AC4B35" w14:paraId="1B4DBA3B" w14:textId="77777777" w:rsidTr="009703FC">
        <w:trPr>
          <w:trHeight w:val="59"/>
        </w:trPr>
        <w:tc>
          <w:tcPr>
            <w:tcW w:w="147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9330681" w14:textId="77777777" w:rsidR="00FF7FE0" w:rsidRDefault="00FF7FE0">
            <w:pPr>
              <w:spacing w:line="240" w:lineRule="auto"/>
              <w:rPr>
                <w:sz w:val="22"/>
                <w:szCs w:val="22"/>
              </w:rPr>
            </w:pPr>
            <w:r>
              <w:rPr>
                <w:szCs w:val="22"/>
              </w:rPr>
              <w:t>ПЗ – 2</w:t>
            </w:r>
          </w:p>
        </w:tc>
        <w:tc>
          <w:tcPr>
            <w:tcW w:w="7187"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458D5476" w14:textId="77777777" w:rsidR="00FF7FE0" w:rsidRDefault="00FF7FE0" w:rsidP="008236E9">
            <w:pPr>
              <w:spacing w:line="240" w:lineRule="auto"/>
              <w:rPr>
                <w:sz w:val="22"/>
                <w:szCs w:val="22"/>
              </w:rPr>
            </w:pPr>
            <w:r>
              <w:rPr>
                <w:szCs w:val="22"/>
              </w:rPr>
              <w:t xml:space="preserve">Том </w:t>
            </w:r>
            <w:r w:rsidR="008236E9">
              <w:rPr>
                <w:szCs w:val="22"/>
              </w:rPr>
              <w:t>3</w:t>
            </w:r>
            <w:r>
              <w:rPr>
                <w:szCs w:val="22"/>
              </w:rPr>
              <w:t>. Материалы по обоснованию проекта</w:t>
            </w:r>
          </w:p>
        </w:tc>
        <w:tc>
          <w:tcPr>
            <w:tcW w:w="1773" w:type="dxa"/>
            <w:tcBorders>
              <w:top w:val="single" w:sz="4" w:space="0" w:color="000000"/>
              <w:left w:val="single" w:sz="4" w:space="0" w:color="auto"/>
              <w:bottom w:val="single" w:sz="4" w:space="0" w:color="000000"/>
              <w:right w:val="single" w:sz="4" w:space="0" w:color="000000"/>
            </w:tcBorders>
            <w:shd w:val="clear" w:color="auto" w:fill="auto"/>
            <w:vAlign w:val="center"/>
          </w:tcPr>
          <w:p w14:paraId="59EE0549" w14:textId="1570F225" w:rsidR="00FF7FE0" w:rsidRDefault="00FF7FE0" w:rsidP="002400C3">
            <w:pPr>
              <w:spacing w:line="240" w:lineRule="auto"/>
              <w:rPr>
                <w:sz w:val="22"/>
                <w:szCs w:val="22"/>
              </w:rPr>
            </w:pPr>
          </w:p>
        </w:tc>
      </w:tr>
      <w:tr w:rsidR="00FF7141" w:rsidRPr="00AC4B35" w14:paraId="53713999" w14:textId="77777777" w:rsidTr="009703FC">
        <w:trPr>
          <w:trHeight w:val="59"/>
        </w:trPr>
        <w:tc>
          <w:tcPr>
            <w:tcW w:w="147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3CCEE20" w14:textId="6804E701" w:rsidR="00FF7141" w:rsidRDefault="00FF7141">
            <w:pPr>
              <w:spacing w:line="240" w:lineRule="auto"/>
              <w:rPr>
                <w:szCs w:val="22"/>
              </w:rPr>
            </w:pPr>
            <w:r>
              <w:rPr>
                <w:szCs w:val="22"/>
              </w:rPr>
              <w:t xml:space="preserve">ПЗ – 3 </w:t>
            </w:r>
          </w:p>
        </w:tc>
        <w:tc>
          <w:tcPr>
            <w:tcW w:w="7187"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37D7F434" w14:textId="4DC9E043" w:rsidR="00FF7141" w:rsidRDefault="00FF7141" w:rsidP="008236E9">
            <w:pPr>
              <w:spacing w:line="240" w:lineRule="auto"/>
              <w:rPr>
                <w:szCs w:val="22"/>
              </w:rPr>
            </w:pPr>
            <w:r>
              <w:rPr>
                <w:szCs w:val="22"/>
              </w:rPr>
              <w:t>Сведения о границах СП и НП</w:t>
            </w:r>
          </w:p>
        </w:tc>
        <w:tc>
          <w:tcPr>
            <w:tcW w:w="1773" w:type="dxa"/>
            <w:tcBorders>
              <w:top w:val="single" w:sz="4" w:space="0" w:color="000000"/>
              <w:left w:val="single" w:sz="4" w:space="0" w:color="auto"/>
              <w:bottom w:val="single" w:sz="4" w:space="0" w:color="000000"/>
              <w:right w:val="single" w:sz="4" w:space="0" w:color="000000"/>
            </w:tcBorders>
            <w:shd w:val="clear" w:color="auto" w:fill="auto"/>
            <w:vAlign w:val="center"/>
          </w:tcPr>
          <w:p w14:paraId="72C039AB" w14:textId="77777777" w:rsidR="00FF7141" w:rsidRDefault="00FF7141" w:rsidP="002400C3">
            <w:pPr>
              <w:spacing w:line="240" w:lineRule="auto"/>
              <w:rPr>
                <w:szCs w:val="22"/>
              </w:rPr>
            </w:pPr>
          </w:p>
        </w:tc>
      </w:tr>
      <w:tr w:rsidR="00FF7FE0" w:rsidRPr="00AC4B35" w14:paraId="088CC4D6" w14:textId="77777777" w:rsidTr="009703FC">
        <w:trPr>
          <w:trHeight w:val="277"/>
        </w:trPr>
        <w:tc>
          <w:tcPr>
            <w:tcW w:w="147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FEE34D1" w14:textId="77777777" w:rsidR="00FF7FE0" w:rsidRDefault="00FF7FE0">
            <w:pPr>
              <w:spacing w:line="240" w:lineRule="auto"/>
              <w:rPr>
                <w:b/>
                <w:sz w:val="22"/>
                <w:szCs w:val="22"/>
              </w:rPr>
            </w:pPr>
            <w:r>
              <w:rPr>
                <w:b/>
                <w:szCs w:val="22"/>
              </w:rPr>
              <w:t>ГЧ</w:t>
            </w:r>
          </w:p>
        </w:tc>
        <w:tc>
          <w:tcPr>
            <w:tcW w:w="7187" w:type="dxa"/>
            <w:tcBorders>
              <w:top w:val="single" w:sz="4" w:space="0" w:color="000000"/>
              <w:left w:val="single" w:sz="4" w:space="0" w:color="000000"/>
              <w:bottom w:val="single" w:sz="4" w:space="0" w:color="000000"/>
              <w:right w:val="single" w:sz="4" w:space="0" w:color="auto"/>
            </w:tcBorders>
            <w:shd w:val="clear" w:color="auto" w:fill="auto"/>
            <w:tcMar>
              <w:left w:w="57" w:type="dxa"/>
              <w:right w:w="57" w:type="dxa"/>
            </w:tcMar>
            <w:vAlign w:val="center"/>
          </w:tcPr>
          <w:p w14:paraId="406CDF10" w14:textId="77777777" w:rsidR="00FF7FE0" w:rsidRDefault="00FF7FE0">
            <w:pPr>
              <w:spacing w:line="240" w:lineRule="auto"/>
              <w:rPr>
                <w:b/>
                <w:sz w:val="22"/>
                <w:szCs w:val="22"/>
              </w:rPr>
            </w:pPr>
            <w:r>
              <w:rPr>
                <w:b/>
                <w:szCs w:val="22"/>
              </w:rPr>
              <w:t>Графическая часть</w:t>
            </w:r>
          </w:p>
        </w:tc>
        <w:tc>
          <w:tcPr>
            <w:tcW w:w="1773" w:type="dxa"/>
            <w:tcBorders>
              <w:top w:val="single" w:sz="4" w:space="0" w:color="000000"/>
              <w:left w:val="single" w:sz="4" w:space="0" w:color="auto"/>
              <w:bottom w:val="single" w:sz="4" w:space="0" w:color="000000"/>
              <w:right w:val="single" w:sz="4" w:space="0" w:color="000000"/>
            </w:tcBorders>
            <w:shd w:val="clear" w:color="auto" w:fill="auto"/>
            <w:vAlign w:val="center"/>
          </w:tcPr>
          <w:p w14:paraId="2BB637F0" w14:textId="77777777" w:rsidR="00FF7FE0" w:rsidRDefault="00FF7FE0">
            <w:pPr>
              <w:spacing w:line="240" w:lineRule="auto"/>
              <w:rPr>
                <w:sz w:val="22"/>
                <w:szCs w:val="22"/>
              </w:rPr>
            </w:pPr>
          </w:p>
        </w:tc>
      </w:tr>
      <w:tr w:rsidR="008A2034" w:rsidRPr="00AC4B35" w14:paraId="7AF2EFED" w14:textId="77777777" w:rsidTr="009703FC">
        <w:trPr>
          <w:trHeight w:val="557"/>
        </w:trPr>
        <w:tc>
          <w:tcPr>
            <w:tcW w:w="147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14:paraId="1B6806A2" w14:textId="77777777" w:rsidR="008A2034" w:rsidRDefault="008A2034">
            <w:pPr>
              <w:spacing w:line="240" w:lineRule="auto"/>
              <w:rPr>
                <w:sz w:val="22"/>
                <w:szCs w:val="22"/>
              </w:rPr>
            </w:pPr>
            <w:r>
              <w:rPr>
                <w:szCs w:val="22"/>
              </w:rPr>
              <w:t>ГЧ – 1</w:t>
            </w:r>
          </w:p>
        </w:tc>
        <w:tc>
          <w:tcPr>
            <w:tcW w:w="718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14:paraId="00D333DF" w14:textId="77777777" w:rsidR="008A2034" w:rsidRPr="008A2034" w:rsidRDefault="008A2034">
            <w:pPr>
              <w:spacing w:line="240" w:lineRule="auto"/>
              <w:rPr>
                <w:szCs w:val="22"/>
              </w:rPr>
            </w:pPr>
            <w:r w:rsidRPr="008A2034">
              <w:rPr>
                <w:szCs w:val="22"/>
              </w:rPr>
              <w:t>Карта границ населенных пунктов (в том числе границ образуемых населенных пунктов)</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14:paraId="41799C46" w14:textId="77777777" w:rsidR="008A2034" w:rsidRPr="008A2034" w:rsidRDefault="008A2034">
            <w:pPr>
              <w:spacing w:line="240" w:lineRule="auto"/>
              <w:rPr>
                <w:szCs w:val="22"/>
              </w:rPr>
            </w:pPr>
            <w:r w:rsidRPr="008A2034">
              <w:rPr>
                <w:szCs w:val="22"/>
              </w:rPr>
              <w:t>М 1:25000</w:t>
            </w:r>
          </w:p>
          <w:p w14:paraId="716CEDFD" w14:textId="77777777" w:rsidR="008A2034" w:rsidRPr="008A2034" w:rsidRDefault="008A2034">
            <w:pPr>
              <w:spacing w:line="240" w:lineRule="auto"/>
              <w:rPr>
                <w:szCs w:val="22"/>
              </w:rPr>
            </w:pPr>
            <w:r w:rsidRPr="008A2034">
              <w:rPr>
                <w:szCs w:val="22"/>
              </w:rPr>
              <w:t>М 1:</w:t>
            </w:r>
            <w:r w:rsidR="00B66687">
              <w:rPr>
                <w:szCs w:val="22"/>
              </w:rPr>
              <w:t>5000</w:t>
            </w:r>
          </w:p>
        </w:tc>
      </w:tr>
      <w:tr w:rsidR="008A2034" w:rsidRPr="00AC4B35" w14:paraId="44FF6260" w14:textId="77777777" w:rsidTr="009703FC">
        <w:trPr>
          <w:trHeight w:val="852"/>
        </w:trPr>
        <w:tc>
          <w:tcPr>
            <w:tcW w:w="147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14:paraId="54EB6263" w14:textId="77777777" w:rsidR="008A2034" w:rsidRDefault="008A2034">
            <w:pPr>
              <w:spacing w:line="240" w:lineRule="auto"/>
              <w:rPr>
                <w:sz w:val="22"/>
                <w:szCs w:val="22"/>
              </w:rPr>
            </w:pPr>
            <w:r>
              <w:rPr>
                <w:szCs w:val="22"/>
              </w:rPr>
              <w:t>ГЧ – 2</w:t>
            </w:r>
          </w:p>
        </w:tc>
        <w:tc>
          <w:tcPr>
            <w:tcW w:w="718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14:paraId="652A6394" w14:textId="77777777" w:rsidR="008A2034" w:rsidRPr="008A2034" w:rsidRDefault="008A2034">
            <w:pPr>
              <w:spacing w:line="240" w:lineRule="auto"/>
              <w:rPr>
                <w:szCs w:val="22"/>
              </w:rPr>
            </w:pPr>
            <w:r w:rsidRPr="008A2034">
              <w:rPr>
                <w:szCs w:val="22"/>
              </w:rPr>
              <w:t>Карта функционального зонирования поселения (в том числе функционального зонирования территории в границе образуемых населенных пунктов)</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14:paraId="263B0906" w14:textId="77777777" w:rsidR="008A2034" w:rsidRPr="008A2034" w:rsidRDefault="008A2034">
            <w:pPr>
              <w:spacing w:line="240" w:lineRule="auto"/>
              <w:rPr>
                <w:szCs w:val="22"/>
              </w:rPr>
            </w:pPr>
            <w:r w:rsidRPr="008A2034">
              <w:rPr>
                <w:szCs w:val="22"/>
              </w:rPr>
              <w:t>М 1:25000</w:t>
            </w:r>
          </w:p>
          <w:p w14:paraId="41D5E001" w14:textId="77777777" w:rsidR="008A2034" w:rsidRPr="008A2034" w:rsidRDefault="008A2034">
            <w:pPr>
              <w:spacing w:line="240" w:lineRule="auto"/>
              <w:rPr>
                <w:szCs w:val="22"/>
              </w:rPr>
            </w:pPr>
            <w:r w:rsidRPr="008A2034">
              <w:rPr>
                <w:szCs w:val="22"/>
              </w:rPr>
              <w:t>М 1:</w:t>
            </w:r>
            <w:r w:rsidR="00B66687">
              <w:rPr>
                <w:szCs w:val="22"/>
              </w:rPr>
              <w:t>5000</w:t>
            </w:r>
          </w:p>
        </w:tc>
      </w:tr>
      <w:tr w:rsidR="008A2034" w:rsidRPr="00AC4B35" w14:paraId="753F2AD9" w14:textId="77777777" w:rsidTr="009703FC">
        <w:trPr>
          <w:trHeight w:val="852"/>
        </w:trPr>
        <w:tc>
          <w:tcPr>
            <w:tcW w:w="147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14:paraId="146DD8D1" w14:textId="77777777" w:rsidR="008A2034" w:rsidRDefault="008A2034">
            <w:pPr>
              <w:spacing w:line="240" w:lineRule="auto"/>
              <w:rPr>
                <w:sz w:val="22"/>
                <w:szCs w:val="22"/>
              </w:rPr>
            </w:pPr>
            <w:r>
              <w:rPr>
                <w:szCs w:val="22"/>
              </w:rPr>
              <w:t>ГЧ – 3</w:t>
            </w:r>
          </w:p>
        </w:tc>
        <w:tc>
          <w:tcPr>
            <w:tcW w:w="718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14:paraId="55237888" w14:textId="77777777" w:rsidR="008A2034" w:rsidRPr="008A2034" w:rsidRDefault="008A2034">
            <w:pPr>
              <w:spacing w:line="240" w:lineRule="auto"/>
              <w:rPr>
                <w:szCs w:val="22"/>
              </w:rPr>
            </w:pPr>
            <w:r w:rsidRPr="008A2034">
              <w:rPr>
                <w:szCs w:val="22"/>
              </w:rPr>
              <w:t>Карта планируемого размещения объектов местного значения (в том числе планирования размещения объектов в границе образуемых населенных пунктов)</w:t>
            </w:r>
            <w:r w:rsidR="002400C3" w:rsidRPr="002400C3">
              <w:rPr>
                <w:b/>
                <w:szCs w:val="22"/>
              </w:rPr>
              <w:t>*</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14:paraId="510365FF" w14:textId="77777777" w:rsidR="00FF7141" w:rsidRPr="008A2034" w:rsidRDefault="00FF7141" w:rsidP="00FF7141">
            <w:pPr>
              <w:spacing w:line="240" w:lineRule="auto"/>
              <w:rPr>
                <w:szCs w:val="22"/>
              </w:rPr>
            </w:pPr>
            <w:r w:rsidRPr="008A2034">
              <w:rPr>
                <w:szCs w:val="22"/>
              </w:rPr>
              <w:t>М 1:25000</w:t>
            </w:r>
          </w:p>
          <w:p w14:paraId="4CD3D27F" w14:textId="0A6CBA96" w:rsidR="008A2034" w:rsidRPr="008A2034" w:rsidRDefault="00FF7141" w:rsidP="00FF7141">
            <w:pPr>
              <w:spacing w:line="240" w:lineRule="auto"/>
              <w:rPr>
                <w:szCs w:val="22"/>
              </w:rPr>
            </w:pPr>
            <w:r w:rsidRPr="008A2034">
              <w:rPr>
                <w:szCs w:val="22"/>
              </w:rPr>
              <w:t>М 1:</w:t>
            </w:r>
            <w:r>
              <w:rPr>
                <w:szCs w:val="22"/>
              </w:rPr>
              <w:t>5000</w:t>
            </w:r>
          </w:p>
        </w:tc>
      </w:tr>
      <w:tr w:rsidR="00FF7141" w:rsidRPr="00AC4B35" w14:paraId="5C536CD6" w14:textId="77777777" w:rsidTr="009703FC">
        <w:trPr>
          <w:trHeight w:val="572"/>
        </w:trPr>
        <w:tc>
          <w:tcPr>
            <w:tcW w:w="147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14:paraId="546F960B" w14:textId="45A7471A" w:rsidR="00FF7141" w:rsidRDefault="00FF7141">
            <w:pPr>
              <w:spacing w:line="240" w:lineRule="auto"/>
              <w:rPr>
                <w:szCs w:val="22"/>
              </w:rPr>
            </w:pPr>
            <w:r>
              <w:rPr>
                <w:szCs w:val="22"/>
              </w:rPr>
              <w:t>ГЧ - 4</w:t>
            </w:r>
          </w:p>
        </w:tc>
        <w:tc>
          <w:tcPr>
            <w:tcW w:w="718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14:paraId="57DBFFEF" w14:textId="204F3559" w:rsidR="00FF7141" w:rsidRPr="008A2034" w:rsidRDefault="00FF7141">
            <w:pPr>
              <w:spacing w:line="240" w:lineRule="auto"/>
              <w:rPr>
                <w:szCs w:val="22"/>
              </w:rPr>
            </w:pPr>
            <w:r>
              <w:rPr>
                <w:szCs w:val="22"/>
              </w:rPr>
              <w:t>Карта зон с особыми условиями пользования ЗОУИТ</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14:paraId="66698389" w14:textId="77777777" w:rsidR="00FF7141" w:rsidRPr="008A2034" w:rsidRDefault="00FF7141" w:rsidP="00FF7141">
            <w:pPr>
              <w:spacing w:line="240" w:lineRule="auto"/>
              <w:rPr>
                <w:szCs w:val="22"/>
              </w:rPr>
            </w:pPr>
            <w:r w:rsidRPr="008A2034">
              <w:rPr>
                <w:szCs w:val="22"/>
              </w:rPr>
              <w:t>М 1:25000</w:t>
            </w:r>
          </w:p>
          <w:p w14:paraId="2DF648CB" w14:textId="78E81D65" w:rsidR="00FF7141" w:rsidRPr="008A2034" w:rsidRDefault="00FF7141" w:rsidP="00FF7141">
            <w:pPr>
              <w:spacing w:line="240" w:lineRule="auto"/>
              <w:rPr>
                <w:szCs w:val="22"/>
              </w:rPr>
            </w:pPr>
            <w:r w:rsidRPr="008A2034">
              <w:rPr>
                <w:szCs w:val="22"/>
              </w:rPr>
              <w:t>М 1:</w:t>
            </w:r>
            <w:r>
              <w:rPr>
                <w:szCs w:val="22"/>
              </w:rPr>
              <w:t>5000</w:t>
            </w:r>
          </w:p>
        </w:tc>
      </w:tr>
      <w:tr w:rsidR="00FF7141" w:rsidRPr="00AC4B35" w14:paraId="0DFCB37C" w14:textId="77777777" w:rsidTr="009703FC">
        <w:trPr>
          <w:trHeight w:val="572"/>
        </w:trPr>
        <w:tc>
          <w:tcPr>
            <w:tcW w:w="147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14:paraId="5CFFB678" w14:textId="00E90CA8" w:rsidR="00FF7141" w:rsidRDefault="00FF7141" w:rsidP="00FF7141">
            <w:pPr>
              <w:spacing w:line="240" w:lineRule="auto"/>
              <w:rPr>
                <w:szCs w:val="22"/>
              </w:rPr>
            </w:pPr>
            <w:r>
              <w:rPr>
                <w:szCs w:val="22"/>
              </w:rPr>
              <w:t>ГЧ – 5</w:t>
            </w:r>
          </w:p>
        </w:tc>
        <w:tc>
          <w:tcPr>
            <w:tcW w:w="718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14:paraId="5907F3CE" w14:textId="18EB8237" w:rsidR="00FF7141" w:rsidRPr="008A2034" w:rsidRDefault="00FF7141" w:rsidP="00FF7141">
            <w:pPr>
              <w:spacing w:line="240" w:lineRule="auto"/>
              <w:rPr>
                <w:szCs w:val="22"/>
              </w:rPr>
            </w:pPr>
            <w:r w:rsidRPr="008A2034">
              <w:rPr>
                <w:szCs w:val="22"/>
              </w:rPr>
              <w:t>Карта инженерной инфраструктуры (в том числе инженерной инфраструктуры в границе образуемых населенных пунктов)</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14:paraId="21211A5A" w14:textId="1DEF343A" w:rsidR="00FF7141" w:rsidRPr="008A2034" w:rsidRDefault="00FF7141" w:rsidP="00FF7141">
            <w:pPr>
              <w:spacing w:line="240" w:lineRule="auto"/>
              <w:rPr>
                <w:szCs w:val="22"/>
              </w:rPr>
            </w:pPr>
            <w:r w:rsidRPr="008A2034">
              <w:rPr>
                <w:szCs w:val="22"/>
              </w:rPr>
              <w:t>М 1:</w:t>
            </w:r>
            <w:r>
              <w:rPr>
                <w:szCs w:val="22"/>
              </w:rPr>
              <w:t>5000</w:t>
            </w:r>
          </w:p>
        </w:tc>
      </w:tr>
      <w:tr w:rsidR="00FF7141" w:rsidRPr="00AC4B35" w14:paraId="067E05D7" w14:textId="77777777" w:rsidTr="00FF7141">
        <w:trPr>
          <w:trHeight w:val="395"/>
        </w:trPr>
        <w:tc>
          <w:tcPr>
            <w:tcW w:w="147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14:paraId="6D0323C2" w14:textId="01EA49E8" w:rsidR="00FF7141" w:rsidRDefault="00FF7141" w:rsidP="00FF7141">
            <w:pPr>
              <w:spacing w:line="240" w:lineRule="auto"/>
              <w:rPr>
                <w:sz w:val="22"/>
                <w:szCs w:val="22"/>
              </w:rPr>
            </w:pPr>
            <w:r>
              <w:rPr>
                <w:sz w:val="22"/>
                <w:szCs w:val="22"/>
              </w:rPr>
              <w:t xml:space="preserve">ГЧ – 6 </w:t>
            </w:r>
          </w:p>
        </w:tc>
        <w:tc>
          <w:tcPr>
            <w:tcW w:w="718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14:paraId="3D4F0B32" w14:textId="2E659F61" w:rsidR="00FF7141" w:rsidRPr="008A2034" w:rsidRDefault="00FF7141" w:rsidP="00FF7141">
            <w:pPr>
              <w:spacing w:line="240" w:lineRule="auto"/>
              <w:rPr>
                <w:szCs w:val="22"/>
              </w:rPr>
            </w:pPr>
            <w:r>
              <w:rPr>
                <w:szCs w:val="22"/>
              </w:rPr>
              <w:t>Материалы по обоснованию в виде карт</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14:paraId="009D9B59" w14:textId="77777777" w:rsidR="00FF7141" w:rsidRPr="008A2034" w:rsidRDefault="00FF7141" w:rsidP="00FF7141">
            <w:pPr>
              <w:spacing w:line="240" w:lineRule="auto"/>
              <w:rPr>
                <w:szCs w:val="22"/>
              </w:rPr>
            </w:pPr>
            <w:r w:rsidRPr="008A2034">
              <w:rPr>
                <w:szCs w:val="22"/>
              </w:rPr>
              <w:t>М 1:25000</w:t>
            </w:r>
          </w:p>
          <w:p w14:paraId="2B841DF5" w14:textId="649D440E" w:rsidR="00FF7141" w:rsidRPr="008A2034" w:rsidRDefault="00FF7141" w:rsidP="00FF7141">
            <w:pPr>
              <w:spacing w:line="240" w:lineRule="auto"/>
              <w:rPr>
                <w:szCs w:val="22"/>
              </w:rPr>
            </w:pPr>
          </w:p>
        </w:tc>
      </w:tr>
    </w:tbl>
    <w:p w14:paraId="510F7024" w14:textId="0553AA0C" w:rsidR="004C104C" w:rsidRPr="00F03699" w:rsidRDefault="00FF7141" w:rsidP="002400C3">
      <w:pPr>
        <w:spacing w:line="240" w:lineRule="auto"/>
        <w:rPr>
          <w:sz w:val="18"/>
          <w:szCs w:val="18"/>
        </w:rPr>
      </w:pPr>
      <w:r>
        <w:rPr>
          <w:b/>
          <w:sz w:val="18"/>
          <w:szCs w:val="18"/>
        </w:rPr>
        <w:t xml:space="preserve"> </w:t>
      </w:r>
      <w:r w:rsidR="002400C3" w:rsidRPr="00687FAD">
        <w:rPr>
          <w:b/>
          <w:sz w:val="18"/>
          <w:szCs w:val="18"/>
        </w:rPr>
        <w:t xml:space="preserve">* </w:t>
      </w:r>
      <w:r w:rsidR="002400C3" w:rsidRPr="00687FAD">
        <w:rPr>
          <w:sz w:val="18"/>
          <w:szCs w:val="18"/>
        </w:rPr>
        <w:t>В соответствии со статьей 13.1 закона Республики Дагестан № 26 от 05.05.2006 «О градостроительной деятельности в Республике Дагестан» Карта планируемого размещения объектов местного значения не подготавливается для поселения с численностью населения менее 1000 человек.</w:t>
      </w:r>
      <w:r w:rsidR="00FA465D">
        <w:rPr>
          <w:rFonts w:ascii="XO Thames" w:hAnsi="XO Thames"/>
          <w:b/>
        </w:rPr>
        <w:br w:type="page"/>
      </w:r>
    </w:p>
    <w:p w14:paraId="584DE7DF" w14:textId="77777777" w:rsidR="004C104C" w:rsidRDefault="00FA465D">
      <w:pPr>
        <w:jc w:val="center"/>
        <w:outlineLvl w:val="0"/>
        <w:rPr>
          <w:b/>
          <w:sz w:val="28"/>
        </w:rPr>
      </w:pPr>
      <w:bookmarkStart w:id="2" w:name="_Toc138712926"/>
      <w:bookmarkStart w:id="3" w:name="_Toc224131488"/>
      <w:r w:rsidRPr="006253FE">
        <w:rPr>
          <w:b/>
          <w:sz w:val="28"/>
        </w:rPr>
        <w:lastRenderedPageBreak/>
        <w:t>ТЕРМИНЫ И ОПРЕДЕЛЕНИЯ</w:t>
      </w:r>
      <w:bookmarkEnd w:id="2"/>
      <w:bookmarkEnd w:id="3"/>
    </w:p>
    <w:p w14:paraId="3FC54B33" w14:textId="77777777" w:rsidR="00AC4B35" w:rsidRPr="00AC4B35" w:rsidRDefault="00AC4B35" w:rsidP="00AC4B35">
      <w:pPr>
        <w:ind w:firstLine="709"/>
        <w:rPr>
          <w:szCs w:val="24"/>
        </w:rPr>
      </w:pPr>
      <w:r w:rsidRPr="00AC4B35">
        <w:rPr>
          <w:b/>
          <w:szCs w:val="24"/>
        </w:rPr>
        <w:t>Благоустройство территории</w:t>
      </w:r>
      <w:r w:rsidRPr="00AC4B35">
        <w:rPr>
          <w:szCs w:val="24"/>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0EE2C0AB" w14:textId="77777777" w:rsidR="00AC4B35" w:rsidRPr="00AC4B35" w:rsidRDefault="00AC4B35" w:rsidP="00AC4B35">
      <w:pPr>
        <w:ind w:firstLine="709"/>
        <w:rPr>
          <w:szCs w:val="24"/>
        </w:rPr>
      </w:pPr>
      <w:r w:rsidRPr="00AC4B35">
        <w:rPr>
          <w:b/>
          <w:szCs w:val="24"/>
        </w:rPr>
        <w:t>Воспроизводство населения</w:t>
      </w:r>
      <w:r w:rsidRPr="00AC4B35">
        <w:rPr>
          <w:szCs w:val="24"/>
        </w:rPr>
        <w:t xml:space="preserve"> – процесс непрерывного возобновления и смены людских поколений в результате естественного движения населения. </w:t>
      </w:r>
    </w:p>
    <w:p w14:paraId="2C060B22" w14:textId="77777777" w:rsidR="00AC4B35" w:rsidRPr="00AC4B35" w:rsidRDefault="00AC4B35" w:rsidP="00AC4B35">
      <w:pPr>
        <w:ind w:firstLine="709"/>
        <w:rPr>
          <w:szCs w:val="24"/>
        </w:rPr>
      </w:pPr>
      <w:r w:rsidRPr="00AC4B35">
        <w:rPr>
          <w:b/>
          <w:szCs w:val="24"/>
        </w:rPr>
        <w:t>Градостроительная деятельность</w:t>
      </w:r>
      <w:r w:rsidRPr="00AC4B35">
        <w:rPr>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 </w:t>
      </w:r>
    </w:p>
    <w:p w14:paraId="7EE5D4DD" w14:textId="77777777" w:rsidR="00AC4B35" w:rsidRPr="00AC4B35" w:rsidRDefault="00AC4B35" w:rsidP="00AC4B35">
      <w:pPr>
        <w:ind w:firstLine="709"/>
        <w:rPr>
          <w:szCs w:val="24"/>
        </w:rPr>
      </w:pPr>
      <w:r w:rsidRPr="00AC4B35">
        <w:rPr>
          <w:b/>
          <w:szCs w:val="24"/>
        </w:rPr>
        <w:t>Деятельность по комплексному и устойчивому развитию территории</w:t>
      </w:r>
      <w:r w:rsidRPr="00AC4B35">
        <w:rPr>
          <w:szCs w:val="24"/>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14:paraId="5224275B" w14:textId="75AF38D7" w:rsidR="00AC4B35" w:rsidRPr="00AC4B35" w:rsidRDefault="00AC4B35" w:rsidP="00AC4B35">
      <w:pPr>
        <w:ind w:firstLine="709"/>
        <w:rPr>
          <w:szCs w:val="24"/>
        </w:rPr>
      </w:pPr>
      <w:r w:rsidRPr="00AC4B35">
        <w:rPr>
          <w:b/>
          <w:szCs w:val="24"/>
        </w:rPr>
        <w:t>Естественное движение населения</w:t>
      </w:r>
      <w:r w:rsidRPr="00AC4B35">
        <w:rPr>
          <w:szCs w:val="24"/>
        </w:rPr>
        <w:t xml:space="preserve"> – совокупность процессов рождаемости и смертности, приводящих к приросту (убыли) населения и обеспечивающих непрерывное возобновление и смену людских поколений.</w:t>
      </w:r>
    </w:p>
    <w:p w14:paraId="5006BEAD" w14:textId="5FBBCB88" w:rsidR="00AC4B35" w:rsidRPr="00F03699" w:rsidRDefault="00AC4B35" w:rsidP="00AC4B35">
      <w:pPr>
        <w:ind w:firstLine="709"/>
        <w:rPr>
          <w:szCs w:val="24"/>
        </w:rPr>
      </w:pPr>
      <w:r w:rsidRPr="00AC4B35">
        <w:rPr>
          <w:b/>
          <w:szCs w:val="24"/>
        </w:rPr>
        <w:t>Земельные ресурсы</w:t>
      </w:r>
      <w:r w:rsidRPr="00AC4B35">
        <w:rPr>
          <w:szCs w:val="24"/>
        </w:rPr>
        <w:t xml:space="preserve"> – земли, которые используются или могут быть использованы в </w:t>
      </w:r>
      <w:r w:rsidR="00F03699">
        <w:rPr>
          <w:szCs w:val="24"/>
        </w:rPr>
        <w:t>хозяйственной деятельности.</w:t>
      </w:r>
    </w:p>
    <w:p w14:paraId="2DCDCCEA" w14:textId="77777777" w:rsidR="00AC4B35" w:rsidRPr="00AC4B35" w:rsidRDefault="00AC4B35" w:rsidP="00AC4B35">
      <w:pPr>
        <w:ind w:firstLine="709"/>
        <w:rPr>
          <w:szCs w:val="24"/>
        </w:rPr>
      </w:pPr>
      <w:r w:rsidRPr="00AC4B35">
        <w:rPr>
          <w:b/>
          <w:szCs w:val="24"/>
        </w:rPr>
        <w:t>Земельные угодья</w:t>
      </w:r>
      <w:r w:rsidRPr="00AC4B35">
        <w:rPr>
          <w:szCs w:val="24"/>
        </w:rPr>
        <w:t xml:space="preserve"> – земли, систематически используемые или пригодные к использованию для конкретных хозяйственных целей и отличающиеся по природно-историческим признакам.</w:t>
      </w:r>
    </w:p>
    <w:p w14:paraId="4B3AED39" w14:textId="3682F241" w:rsidR="00AC4B35" w:rsidRPr="00AC4B35" w:rsidRDefault="00AC4B35" w:rsidP="00AC4B35">
      <w:pPr>
        <w:ind w:firstLine="709"/>
        <w:rPr>
          <w:szCs w:val="24"/>
        </w:rPr>
      </w:pPr>
      <w:r w:rsidRPr="00AC4B35">
        <w:rPr>
          <w:b/>
          <w:szCs w:val="24"/>
        </w:rPr>
        <w:t>Зоны с особыми условиями использования территорий</w:t>
      </w:r>
      <w:r w:rsidRPr="00AC4B35">
        <w:rPr>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w:t>
      </w:r>
      <w:r w:rsidR="00F03699">
        <w:rPr>
          <w:szCs w:val="24"/>
        </w:rPr>
        <w:t xml:space="preserve"> и</w:t>
      </w:r>
      <w:r w:rsidRPr="00AC4B35">
        <w:rPr>
          <w:szCs w:val="24"/>
        </w:rPr>
        <w:t xml:space="preserve"> иные зоны, устанавливаемые в соответствии с законодательством Российской Федерации.</w:t>
      </w:r>
    </w:p>
    <w:p w14:paraId="2EAB70BC" w14:textId="77777777" w:rsidR="00AC4B35" w:rsidRPr="00AC4B35" w:rsidRDefault="00AC4B35" w:rsidP="00AC4B35">
      <w:pPr>
        <w:ind w:firstLine="709"/>
        <w:rPr>
          <w:szCs w:val="24"/>
        </w:rPr>
      </w:pPr>
      <w:r w:rsidRPr="00AC4B35">
        <w:rPr>
          <w:b/>
          <w:szCs w:val="24"/>
        </w:rPr>
        <w:t>Инженерно-геологическое районирование</w:t>
      </w:r>
      <w:r w:rsidRPr="00AC4B35">
        <w:rPr>
          <w:szCs w:val="24"/>
        </w:rPr>
        <w:t xml:space="preserve"> – последовательное деление территории на соподчинённые части (единицы), характеризующиеся высокой степенью однородности по инженерно-геологическим условиям, в некоторых случаях с последующей классификацией выделенных единиц.</w:t>
      </w:r>
    </w:p>
    <w:p w14:paraId="0210ABA6" w14:textId="77777777" w:rsidR="00AC4B35" w:rsidRPr="00AC4B35" w:rsidRDefault="00AC4B35" w:rsidP="00AC4B35">
      <w:pPr>
        <w:ind w:firstLine="709"/>
        <w:rPr>
          <w:szCs w:val="24"/>
        </w:rPr>
      </w:pPr>
      <w:r w:rsidRPr="00AC4B35">
        <w:rPr>
          <w:b/>
          <w:szCs w:val="24"/>
        </w:rPr>
        <w:t>Инфраструктура</w:t>
      </w:r>
      <w:r w:rsidRPr="00AC4B35">
        <w:rPr>
          <w:szCs w:val="24"/>
        </w:rPr>
        <w:t xml:space="preserve"> – комплекс взаимосвязанных обслуживающих структур или объектов, составляющих и/или обеспечивающих основу функционирования системы.</w:t>
      </w:r>
    </w:p>
    <w:p w14:paraId="5495C07E" w14:textId="77777777" w:rsidR="00AC4B35" w:rsidRPr="00AC4B35" w:rsidRDefault="00AC4B35" w:rsidP="00AC4B35">
      <w:pPr>
        <w:ind w:firstLine="709"/>
        <w:rPr>
          <w:b/>
          <w:bCs/>
          <w:szCs w:val="24"/>
        </w:rPr>
      </w:pPr>
      <w:r w:rsidRPr="00AC4B35">
        <w:rPr>
          <w:b/>
          <w:bCs/>
          <w:szCs w:val="24"/>
        </w:rPr>
        <w:lastRenderedPageBreak/>
        <w:t xml:space="preserve">Муниципальное образование </w:t>
      </w:r>
      <w:r w:rsidRPr="00AC4B35">
        <w:rPr>
          <w:bCs/>
          <w:szCs w:val="24"/>
        </w:rPr>
        <w:t>– городское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14:paraId="10067CAB" w14:textId="77777777" w:rsidR="00AC4B35" w:rsidRPr="00AC4B35" w:rsidRDefault="00AC4B35" w:rsidP="00AC4B35">
      <w:pPr>
        <w:ind w:firstLine="709"/>
        <w:rPr>
          <w:b/>
          <w:szCs w:val="24"/>
        </w:rPr>
      </w:pPr>
      <w:r w:rsidRPr="00AC4B35">
        <w:rPr>
          <w:b/>
          <w:szCs w:val="24"/>
        </w:rPr>
        <w:t xml:space="preserve">Объекты местного значения </w:t>
      </w:r>
      <w:r w:rsidRPr="00AC4B35">
        <w:rPr>
          <w:szCs w:val="24"/>
        </w:rPr>
        <w:t>–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Градостроительного кодекса РФ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p>
    <w:p w14:paraId="63E95CE6" w14:textId="77777777" w:rsidR="00AC4B35" w:rsidRPr="00AC4B35" w:rsidRDefault="00AC4B35" w:rsidP="00AC4B35">
      <w:pPr>
        <w:ind w:firstLine="709"/>
        <w:rPr>
          <w:szCs w:val="24"/>
        </w:rPr>
      </w:pPr>
      <w:r w:rsidRPr="00AC4B35">
        <w:rPr>
          <w:b/>
          <w:szCs w:val="24"/>
        </w:rPr>
        <w:t xml:space="preserve">Объекты регионального значения </w:t>
      </w:r>
      <w:r w:rsidRPr="00AC4B35">
        <w:rPr>
          <w:szCs w:val="24"/>
        </w:rPr>
        <w:t>–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Градостроительного кодекса РФ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w:t>
      </w:r>
    </w:p>
    <w:p w14:paraId="0A9DC6EA" w14:textId="77777777" w:rsidR="00AC4B35" w:rsidRPr="00AC4B35" w:rsidRDefault="00AC4B35" w:rsidP="00AC4B35">
      <w:pPr>
        <w:ind w:firstLine="709"/>
        <w:rPr>
          <w:b/>
          <w:szCs w:val="24"/>
        </w:rPr>
      </w:pPr>
      <w:r w:rsidRPr="00AC4B35">
        <w:rPr>
          <w:b/>
          <w:szCs w:val="24"/>
        </w:rPr>
        <w:t xml:space="preserve">Объекты федерального значения </w:t>
      </w:r>
      <w:r w:rsidRPr="00AC4B35">
        <w:rPr>
          <w:szCs w:val="24"/>
        </w:rPr>
        <w:t>–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РФ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14:paraId="61E4ACF0" w14:textId="77777777" w:rsidR="00AC4B35" w:rsidRPr="00AC4B35" w:rsidRDefault="00AC4B35" w:rsidP="00AC4B35">
      <w:pPr>
        <w:ind w:firstLine="709"/>
        <w:rPr>
          <w:b/>
          <w:szCs w:val="24"/>
        </w:rPr>
      </w:pPr>
      <w:r w:rsidRPr="00AC4B35">
        <w:rPr>
          <w:b/>
          <w:szCs w:val="24"/>
        </w:rPr>
        <w:lastRenderedPageBreak/>
        <w:t>Пашня</w:t>
      </w:r>
      <w:r w:rsidRPr="00AC4B35">
        <w:rPr>
          <w:szCs w:val="24"/>
        </w:rPr>
        <w:t xml:space="preserve"> – сельскохозяйственное угодье, систематически обрабатываемое и используемое под посевы сельскохозяйственных культур, включая посевы многолетних трав, а также чистые пары</w:t>
      </w:r>
      <w:r w:rsidRPr="00AC4B35">
        <w:rPr>
          <w:rStyle w:val="afff3"/>
          <w:szCs w:val="24"/>
        </w:rPr>
        <w:footnoteReference w:id="1"/>
      </w:r>
      <w:r w:rsidRPr="00AC4B35">
        <w:rPr>
          <w:szCs w:val="24"/>
        </w:rPr>
        <w:t>.</w:t>
      </w:r>
    </w:p>
    <w:p w14:paraId="1CCB5A4B" w14:textId="77777777" w:rsidR="00AC4B35" w:rsidRPr="00AC4B35" w:rsidRDefault="00AC4B35" w:rsidP="00AC4B35">
      <w:pPr>
        <w:ind w:firstLine="709"/>
        <w:rPr>
          <w:szCs w:val="24"/>
        </w:rPr>
      </w:pPr>
      <w:r w:rsidRPr="00AC4B35">
        <w:rPr>
          <w:b/>
          <w:szCs w:val="24"/>
        </w:rPr>
        <w:t xml:space="preserve">Планировочная структура территории </w:t>
      </w:r>
      <w:r w:rsidRPr="00AC4B35">
        <w:rPr>
          <w:szCs w:val="24"/>
        </w:rPr>
        <w:t>– модель взаимного размещения и пространственных взаимосвязей хозяйственных объектов и важнейших элементов природного ландшафта на различных этапах их хозяйственного освоения.</w:t>
      </w:r>
    </w:p>
    <w:p w14:paraId="4053A053" w14:textId="77777777" w:rsidR="00AC4B35" w:rsidRPr="00AC4B35" w:rsidRDefault="00AC4B35" w:rsidP="00AC4B35">
      <w:pPr>
        <w:ind w:firstLine="709"/>
        <w:rPr>
          <w:szCs w:val="24"/>
        </w:rPr>
      </w:pPr>
      <w:r w:rsidRPr="00AC4B35">
        <w:rPr>
          <w:b/>
          <w:szCs w:val="24"/>
        </w:rPr>
        <w:t>Рациональное использование земель</w:t>
      </w:r>
      <w:r w:rsidRPr="00AC4B35">
        <w:rPr>
          <w:szCs w:val="24"/>
        </w:rPr>
        <w:t xml:space="preserve"> – обеспечение всеми землепользователями в процессе производства максимального эффекта в осуществлении целей землепользования с учетом охраны земель и оптимального взаимодействия с природными факторами.</w:t>
      </w:r>
    </w:p>
    <w:p w14:paraId="633A6904" w14:textId="77777777" w:rsidR="00AC4B35" w:rsidRPr="00AC4B35" w:rsidRDefault="00AC4B35" w:rsidP="00AC4B35">
      <w:pPr>
        <w:ind w:firstLine="709"/>
        <w:rPr>
          <w:szCs w:val="24"/>
        </w:rPr>
      </w:pPr>
      <w:r w:rsidRPr="00AC4B35">
        <w:rPr>
          <w:b/>
          <w:szCs w:val="24"/>
        </w:rPr>
        <w:t>Реконструкция объектов капитального строительства</w:t>
      </w:r>
      <w:r w:rsidRPr="00AC4B35">
        <w:rPr>
          <w:szCs w:val="24"/>
        </w:rPr>
        <w:t xml:space="preserve">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14:paraId="52DBA8A0" w14:textId="77777777" w:rsidR="00AC4B35" w:rsidRPr="00AC4B35" w:rsidRDefault="00AC4B35" w:rsidP="00AC4B35">
      <w:pPr>
        <w:ind w:firstLine="709"/>
        <w:rPr>
          <w:szCs w:val="24"/>
        </w:rPr>
      </w:pPr>
      <w:r w:rsidRPr="00AC4B35">
        <w:rPr>
          <w:b/>
          <w:szCs w:val="24"/>
        </w:rPr>
        <w:t>Реконструкция линейных объектов</w:t>
      </w:r>
      <w:r w:rsidRPr="00AC4B35">
        <w:rPr>
          <w:szCs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14:paraId="4FE0EAB9" w14:textId="77777777" w:rsidR="00AC4B35" w:rsidRPr="00AC4B35" w:rsidRDefault="00AC4B35" w:rsidP="00AC4B35">
      <w:pPr>
        <w:ind w:firstLine="709"/>
        <w:rPr>
          <w:szCs w:val="24"/>
        </w:rPr>
      </w:pPr>
      <w:r w:rsidRPr="00AC4B35">
        <w:rPr>
          <w:b/>
          <w:szCs w:val="24"/>
        </w:rPr>
        <w:t>Система коммунальной инфраструктуры</w:t>
      </w:r>
      <w:r w:rsidRPr="00AC4B35">
        <w:rPr>
          <w:szCs w:val="24"/>
        </w:rPr>
        <w:t xml:space="preserve">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14:paraId="0299AAEE" w14:textId="77777777" w:rsidR="00AC4B35" w:rsidRPr="00AC4B35" w:rsidRDefault="00AC4B35" w:rsidP="00AC4B35">
      <w:pPr>
        <w:ind w:firstLine="709"/>
        <w:rPr>
          <w:szCs w:val="24"/>
        </w:rPr>
      </w:pPr>
      <w:r w:rsidRPr="00AC4B35">
        <w:rPr>
          <w:b/>
          <w:szCs w:val="24"/>
        </w:rPr>
        <w:t>Территориальное планирование</w:t>
      </w:r>
      <w:r w:rsidRPr="00AC4B35">
        <w:rPr>
          <w:szCs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 </w:t>
      </w:r>
    </w:p>
    <w:p w14:paraId="5C3F1944" w14:textId="77777777" w:rsidR="00AC4B35" w:rsidRPr="00AC4B35" w:rsidRDefault="00AC4B35" w:rsidP="00AC4B35">
      <w:pPr>
        <w:ind w:firstLine="709"/>
        <w:rPr>
          <w:szCs w:val="24"/>
        </w:rPr>
      </w:pPr>
      <w:r w:rsidRPr="00AC4B35">
        <w:rPr>
          <w:b/>
          <w:bCs/>
          <w:szCs w:val="24"/>
        </w:rPr>
        <w:t>Транспортная инфраструктура</w:t>
      </w:r>
      <w:r w:rsidRPr="00AC4B35">
        <w:rPr>
          <w:bCs/>
          <w:szCs w:val="24"/>
        </w:rPr>
        <w:t xml:space="preserve"> – к</w:t>
      </w:r>
      <w:r w:rsidRPr="00AC4B35">
        <w:rPr>
          <w:szCs w:val="24"/>
        </w:rPr>
        <w:t>омплекс объектов и сооружений, обеспечивающих потребности физических лиц, юридических лиц и государства в пассажирских и грузовых транспортных перевозках.</w:t>
      </w:r>
    </w:p>
    <w:p w14:paraId="7BB9375E" w14:textId="77777777" w:rsidR="00AC4B35" w:rsidRPr="00AC4B35" w:rsidRDefault="00AC4B35" w:rsidP="00AC4B35">
      <w:pPr>
        <w:ind w:firstLine="709"/>
        <w:rPr>
          <w:szCs w:val="24"/>
        </w:rPr>
      </w:pPr>
      <w:r w:rsidRPr="00AC4B35">
        <w:rPr>
          <w:b/>
          <w:szCs w:val="24"/>
        </w:rPr>
        <w:t>Улично-дорожная сеть</w:t>
      </w:r>
      <w:r w:rsidRPr="00AC4B35">
        <w:rPr>
          <w:szCs w:val="24"/>
        </w:rPr>
        <w:t xml:space="preserve"> </w:t>
      </w:r>
      <w:r w:rsidRPr="00AC4B35">
        <w:rPr>
          <w:b/>
          <w:szCs w:val="24"/>
        </w:rPr>
        <w:t>(УДС)</w:t>
      </w:r>
      <w:r w:rsidRPr="00AC4B35">
        <w:rPr>
          <w:szCs w:val="24"/>
        </w:rPr>
        <w:t xml:space="preserve"> – система объектов капитального строительства, включая улицы и дороги различных категорий и входящие в их состав объекты дорожно-мостового строительства (путепроводы, мосты, туннели, эстакады и другие подобные сооружения), предназначенные для движения транспортных средств и пешеходов, проектируемые с учетом перспективного роста интенсивности движения и обеспечения возможности прокладки инженерных коммуникаций. Границы УДС закрепляются красными </w:t>
      </w:r>
      <w:r w:rsidRPr="00AC4B35">
        <w:rPr>
          <w:szCs w:val="24"/>
        </w:rPr>
        <w:lastRenderedPageBreak/>
        <w:t>линиями. Территория, занимаемая УДС, относится к землям общего пользования транспортного назначения.</w:t>
      </w:r>
    </w:p>
    <w:p w14:paraId="0B8E170C" w14:textId="77777777" w:rsidR="00AC4B35" w:rsidRPr="00AC4B35" w:rsidRDefault="00AC4B35" w:rsidP="00AC4B35">
      <w:pPr>
        <w:ind w:firstLine="709"/>
        <w:rPr>
          <w:b/>
          <w:bCs/>
          <w:szCs w:val="24"/>
        </w:rPr>
      </w:pPr>
      <w:r w:rsidRPr="00AC4B35">
        <w:rPr>
          <w:b/>
          <w:bCs/>
          <w:szCs w:val="24"/>
        </w:rPr>
        <w:t xml:space="preserve">Функциональные зоны </w:t>
      </w:r>
      <w:r w:rsidRPr="00AC4B35">
        <w:rPr>
          <w:bCs/>
          <w:szCs w:val="24"/>
        </w:rPr>
        <w:t>– зоны, для которых документами территориального планирования определены границы и функциональное назначение.</w:t>
      </w:r>
    </w:p>
    <w:p w14:paraId="3C3FEE19" w14:textId="4AC3331E" w:rsidR="00AB2A5D" w:rsidRDefault="00AC4B35" w:rsidP="00543088">
      <w:pPr>
        <w:ind w:firstLine="709"/>
      </w:pPr>
      <w:r w:rsidRPr="00AC4B35">
        <w:rPr>
          <w:b/>
          <w:bCs/>
          <w:szCs w:val="24"/>
        </w:rPr>
        <w:t>Элемент планировочной структуры</w:t>
      </w:r>
      <w:r w:rsidRPr="00AC4B35">
        <w:rPr>
          <w:bCs/>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r w:rsidR="00AB2A5D">
        <w:br w:type="page"/>
      </w:r>
    </w:p>
    <w:p w14:paraId="7B9E1BA8" w14:textId="77777777" w:rsidR="004C104C" w:rsidRDefault="00FA465D">
      <w:pPr>
        <w:jc w:val="center"/>
        <w:outlineLvl w:val="0"/>
        <w:rPr>
          <w:rFonts w:ascii="XO Thames" w:hAnsi="XO Thames"/>
          <w:b/>
          <w:sz w:val="28"/>
        </w:rPr>
      </w:pPr>
      <w:bookmarkStart w:id="4" w:name="_Toc138712927"/>
      <w:bookmarkStart w:id="5" w:name="_Toc224131489"/>
      <w:r w:rsidRPr="006F763F">
        <w:rPr>
          <w:rFonts w:ascii="XO Thames" w:hAnsi="XO Thames"/>
          <w:b/>
          <w:sz w:val="28"/>
        </w:rPr>
        <w:lastRenderedPageBreak/>
        <w:t>ОБОЗНАЧЕНИЯ И СОКРАЩЕНИЯ</w:t>
      </w:r>
      <w:bookmarkEnd w:id="4"/>
      <w:bookmarkEnd w:id="5"/>
    </w:p>
    <w:p w14:paraId="7B97EF6B" w14:textId="77777777" w:rsidR="00362F19" w:rsidRPr="00362F19" w:rsidRDefault="00362F19" w:rsidP="00362F19">
      <w:pPr>
        <w:ind w:firstLine="709"/>
        <w:rPr>
          <w:szCs w:val="24"/>
        </w:rPr>
      </w:pPr>
      <w:r w:rsidRPr="00362F19">
        <w:rPr>
          <w:szCs w:val="24"/>
        </w:rPr>
        <w:t>г. – город</w:t>
      </w:r>
    </w:p>
    <w:p w14:paraId="0EC8D196" w14:textId="77777777" w:rsidR="00362F19" w:rsidRPr="00362F19" w:rsidRDefault="00362F19" w:rsidP="00362F19">
      <w:pPr>
        <w:ind w:firstLine="709"/>
        <w:rPr>
          <w:szCs w:val="24"/>
        </w:rPr>
      </w:pPr>
      <w:r w:rsidRPr="00362F19">
        <w:rPr>
          <w:szCs w:val="24"/>
        </w:rPr>
        <w:t>гг. – годы</w:t>
      </w:r>
    </w:p>
    <w:p w14:paraId="491D28C1" w14:textId="77777777" w:rsidR="00362F19" w:rsidRPr="00362F19" w:rsidRDefault="00362F19" w:rsidP="00362F19">
      <w:pPr>
        <w:ind w:firstLine="709"/>
        <w:rPr>
          <w:szCs w:val="24"/>
        </w:rPr>
      </w:pPr>
      <w:r w:rsidRPr="00362F19">
        <w:rPr>
          <w:szCs w:val="24"/>
        </w:rPr>
        <w:t>га – гектар</w:t>
      </w:r>
    </w:p>
    <w:p w14:paraId="7EB155F7" w14:textId="77777777" w:rsidR="00362F19" w:rsidRPr="00362F19" w:rsidRDefault="00362F19" w:rsidP="00362F19">
      <w:pPr>
        <w:ind w:firstLine="709"/>
        <w:rPr>
          <w:szCs w:val="24"/>
        </w:rPr>
      </w:pPr>
      <w:r w:rsidRPr="00362F19">
        <w:rPr>
          <w:szCs w:val="24"/>
        </w:rPr>
        <w:t>ГОСТ – государственный стандарт</w:t>
      </w:r>
    </w:p>
    <w:p w14:paraId="743BED79" w14:textId="77777777" w:rsidR="00362F19" w:rsidRPr="00362F19" w:rsidRDefault="00362F19" w:rsidP="00362F19">
      <w:pPr>
        <w:ind w:firstLine="709"/>
        <w:rPr>
          <w:szCs w:val="24"/>
        </w:rPr>
      </w:pPr>
      <w:proofErr w:type="spellStart"/>
      <w:r w:rsidRPr="00362F19">
        <w:rPr>
          <w:szCs w:val="24"/>
        </w:rPr>
        <w:t>ГрК</w:t>
      </w:r>
      <w:proofErr w:type="spellEnd"/>
      <w:r w:rsidRPr="00362F19">
        <w:rPr>
          <w:szCs w:val="24"/>
        </w:rPr>
        <w:t xml:space="preserve"> РФ – Градостроительный кодекс Российской Федерации</w:t>
      </w:r>
    </w:p>
    <w:p w14:paraId="3A1227D4" w14:textId="77777777" w:rsidR="00362F19" w:rsidRPr="00362F19" w:rsidRDefault="00362F19" w:rsidP="00362F19">
      <w:pPr>
        <w:ind w:firstLine="709"/>
        <w:rPr>
          <w:szCs w:val="24"/>
        </w:rPr>
      </w:pPr>
      <w:r w:rsidRPr="00362F19">
        <w:rPr>
          <w:szCs w:val="24"/>
        </w:rPr>
        <w:t>ЗОУИТ – зоны с особыми условиями использования территории</w:t>
      </w:r>
    </w:p>
    <w:p w14:paraId="658EC701" w14:textId="77777777" w:rsidR="00362F19" w:rsidRPr="00362F19" w:rsidRDefault="00362F19" w:rsidP="00362F19">
      <w:pPr>
        <w:ind w:firstLine="709"/>
        <w:rPr>
          <w:szCs w:val="24"/>
        </w:rPr>
      </w:pPr>
      <w:r w:rsidRPr="00362F19">
        <w:rPr>
          <w:szCs w:val="24"/>
        </w:rPr>
        <w:t>ЖКХ – жилищно-коммунальное хозяйство</w:t>
      </w:r>
    </w:p>
    <w:p w14:paraId="31756D25" w14:textId="77777777" w:rsidR="00362F19" w:rsidRPr="00362F19" w:rsidRDefault="00362F19" w:rsidP="00362F19">
      <w:pPr>
        <w:ind w:firstLine="709"/>
        <w:rPr>
          <w:szCs w:val="24"/>
        </w:rPr>
      </w:pPr>
      <w:r w:rsidRPr="00362F19">
        <w:rPr>
          <w:szCs w:val="24"/>
        </w:rPr>
        <w:t>КФХ – крестьянско-фермерское хозяйство</w:t>
      </w:r>
    </w:p>
    <w:p w14:paraId="00E900FB" w14:textId="77777777" w:rsidR="00362F19" w:rsidRPr="00362F19" w:rsidRDefault="00362F19" w:rsidP="00362F19">
      <w:pPr>
        <w:ind w:firstLine="709"/>
        <w:rPr>
          <w:szCs w:val="24"/>
        </w:rPr>
      </w:pPr>
      <w:r w:rsidRPr="00362F19">
        <w:rPr>
          <w:szCs w:val="24"/>
        </w:rPr>
        <w:t>ЛПХ – личные подсобные хозяйства</w:t>
      </w:r>
    </w:p>
    <w:p w14:paraId="05D75D2D" w14:textId="77777777" w:rsidR="00362F19" w:rsidRPr="00362F19" w:rsidRDefault="00362F19" w:rsidP="00362F19">
      <w:pPr>
        <w:ind w:firstLine="709"/>
        <w:rPr>
          <w:szCs w:val="24"/>
        </w:rPr>
      </w:pPr>
      <w:r w:rsidRPr="00362F19">
        <w:rPr>
          <w:szCs w:val="24"/>
        </w:rPr>
        <w:t>км – километр</w:t>
      </w:r>
    </w:p>
    <w:p w14:paraId="321E3F79" w14:textId="77777777" w:rsidR="00362F19" w:rsidRPr="00362F19" w:rsidRDefault="00362F19" w:rsidP="00362F19">
      <w:pPr>
        <w:ind w:firstLine="709"/>
        <w:rPr>
          <w:szCs w:val="24"/>
        </w:rPr>
      </w:pPr>
      <w:r w:rsidRPr="00362F19">
        <w:rPr>
          <w:szCs w:val="24"/>
        </w:rPr>
        <w:t>км</w:t>
      </w:r>
      <w:r w:rsidRPr="00362F19">
        <w:rPr>
          <w:szCs w:val="24"/>
          <w:vertAlign w:val="superscript"/>
        </w:rPr>
        <w:t>2</w:t>
      </w:r>
      <w:r w:rsidRPr="00362F19">
        <w:rPr>
          <w:szCs w:val="24"/>
        </w:rPr>
        <w:t xml:space="preserve"> – квадратный километр</w:t>
      </w:r>
    </w:p>
    <w:p w14:paraId="4D75C5CD" w14:textId="77777777" w:rsidR="00362F19" w:rsidRPr="00362F19" w:rsidRDefault="00362F19" w:rsidP="00362F19">
      <w:pPr>
        <w:ind w:firstLine="709"/>
        <w:rPr>
          <w:szCs w:val="24"/>
        </w:rPr>
      </w:pPr>
      <w:r w:rsidRPr="00362F19">
        <w:rPr>
          <w:szCs w:val="24"/>
        </w:rPr>
        <w:t>л/сек – литр в секунду</w:t>
      </w:r>
    </w:p>
    <w:p w14:paraId="3A3236E8" w14:textId="77777777" w:rsidR="00362F19" w:rsidRPr="00362F19" w:rsidRDefault="00362F19" w:rsidP="00362F19">
      <w:pPr>
        <w:ind w:firstLine="709"/>
        <w:rPr>
          <w:szCs w:val="24"/>
        </w:rPr>
      </w:pPr>
      <w:r w:rsidRPr="00362F19">
        <w:rPr>
          <w:szCs w:val="24"/>
        </w:rPr>
        <w:t>м – метр</w:t>
      </w:r>
    </w:p>
    <w:p w14:paraId="337133F4" w14:textId="77777777" w:rsidR="00362F19" w:rsidRPr="00362F19" w:rsidRDefault="00362F19" w:rsidP="00362F19">
      <w:pPr>
        <w:ind w:firstLine="709"/>
        <w:rPr>
          <w:szCs w:val="24"/>
        </w:rPr>
      </w:pPr>
      <w:r w:rsidRPr="00362F19">
        <w:rPr>
          <w:szCs w:val="24"/>
        </w:rPr>
        <w:t>мм – миллиметр</w:t>
      </w:r>
    </w:p>
    <w:p w14:paraId="18E2F108" w14:textId="77777777" w:rsidR="00362F19" w:rsidRPr="00362F19" w:rsidRDefault="00362F19" w:rsidP="00362F19">
      <w:pPr>
        <w:ind w:firstLine="709"/>
        <w:rPr>
          <w:szCs w:val="24"/>
        </w:rPr>
      </w:pPr>
      <w:r w:rsidRPr="00362F19">
        <w:rPr>
          <w:szCs w:val="24"/>
        </w:rPr>
        <w:t>м</w:t>
      </w:r>
      <w:r w:rsidRPr="00362F19">
        <w:rPr>
          <w:szCs w:val="24"/>
          <w:vertAlign w:val="superscript"/>
        </w:rPr>
        <w:t>2</w:t>
      </w:r>
      <w:r w:rsidRPr="00362F19">
        <w:rPr>
          <w:szCs w:val="24"/>
        </w:rPr>
        <w:t xml:space="preserve"> – квадратный метр</w:t>
      </w:r>
    </w:p>
    <w:p w14:paraId="55458E21" w14:textId="77777777" w:rsidR="00362F19" w:rsidRDefault="00362F19" w:rsidP="00362F19">
      <w:pPr>
        <w:ind w:firstLine="709"/>
        <w:rPr>
          <w:szCs w:val="24"/>
        </w:rPr>
      </w:pPr>
      <w:r w:rsidRPr="00362F19">
        <w:rPr>
          <w:szCs w:val="24"/>
        </w:rPr>
        <w:t>м</w:t>
      </w:r>
      <w:r w:rsidRPr="00362F19">
        <w:rPr>
          <w:szCs w:val="24"/>
          <w:vertAlign w:val="superscript"/>
        </w:rPr>
        <w:t>3</w:t>
      </w:r>
      <w:r w:rsidRPr="00362F19">
        <w:rPr>
          <w:szCs w:val="24"/>
        </w:rPr>
        <w:t xml:space="preserve"> – кубический метр</w:t>
      </w:r>
    </w:p>
    <w:p w14:paraId="686A7A1A" w14:textId="77777777" w:rsidR="00CC1FB4" w:rsidRPr="00362F19" w:rsidRDefault="00CC1FB4" w:rsidP="00362F19">
      <w:pPr>
        <w:ind w:firstLine="709"/>
        <w:rPr>
          <w:szCs w:val="24"/>
        </w:rPr>
      </w:pPr>
      <w:r>
        <w:rPr>
          <w:szCs w:val="24"/>
        </w:rPr>
        <w:t>н/д – нет данных</w:t>
      </w:r>
    </w:p>
    <w:p w14:paraId="57DB29C9" w14:textId="77777777" w:rsidR="00362F19" w:rsidRPr="00362F19" w:rsidRDefault="00362F19" w:rsidP="00362F19">
      <w:pPr>
        <w:ind w:firstLine="709"/>
        <w:rPr>
          <w:szCs w:val="24"/>
        </w:rPr>
      </w:pPr>
      <w:r w:rsidRPr="00362F19">
        <w:rPr>
          <w:szCs w:val="24"/>
        </w:rPr>
        <w:t>тыс. кв. м – тысячи квадратных метров</w:t>
      </w:r>
    </w:p>
    <w:p w14:paraId="0DDEE4E8" w14:textId="77777777" w:rsidR="00362F19" w:rsidRPr="00362F19" w:rsidRDefault="00362F19" w:rsidP="00362F19">
      <w:pPr>
        <w:ind w:firstLine="709"/>
        <w:rPr>
          <w:szCs w:val="24"/>
        </w:rPr>
      </w:pPr>
      <w:r w:rsidRPr="00362F19">
        <w:rPr>
          <w:szCs w:val="24"/>
        </w:rPr>
        <w:t>м</w:t>
      </w:r>
      <w:r w:rsidRPr="00362F19">
        <w:rPr>
          <w:szCs w:val="24"/>
          <w:vertAlign w:val="superscript"/>
        </w:rPr>
        <w:t>3</w:t>
      </w:r>
      <w:r w:rsidRPr="00362F19">
        <w:rPr>
          <w:szCs w:val="24"/>
        </w:rPr>
        <w:t>/</w:t>
      </w:r>
      <w:proofErr w:type="spellStart"/>
      <w:r w:rsidRPr="00362F19">
        <w:rPr>
          <w:szCs w:val="24"/>
        </w:rPr>
        <w:t>сут</w:t>
      </w:r>
      <w:proofErr w:type="spellEnd"/>
      <w:r w:rsidRPr="00362F19">
        <w:rPr>
          <w:szCs w:val="24"/>
        </w:rPr>
        <w:t xml:space="preserve"> – кубический метр в сутки</w:t>
      </w:r>
    </w:p>
    <w:p w14:paraId="3B004670" w14:textId="77777777" w:rsidR="00362F19" w:rsidRPr="00362F19" w:rsidRDefault="00362F19" w:rsidP="00362F19">
      <w:pPr>
        <w:ind w:firstLine="709"/>
        <w:rPr>
          <w:szCs w:val="24"/>
        </w:rPr>
      </w:pPr>
      <w:r w:rsidRPr="00362F19">
        <w:rPr>
          <w:szCs w:val="24"/>
        </w:rPr>
        <w:t>ОКН – объекты культурного наследия</w:t>
      </w:r>
    </w:p>
    <w:p w14:paraId="149B0C55" w14:textId="77777777" w:rsidR="00362F19" w:rsidRPr="00362F19" w:rsidRDefault="00362F19" w:rsidP="00362F19">
      <w:pPr>
        <w:ind w:firstLine="709"/>
        <w:rPr>
          <w:szCs w:val="24"/>
        </w:rPr>
      </w:pPr>
      <w:r w:rsidRPr="00362F19">
        <w:rPr>
          <w:szCs w:val="24"/>
        </w:rPr>
        <w:t>ООПТ – особо охраняемые природные территории</w:t>
      </w:r>
    </w:p>
    <w:p w14:paraId="1B34E3F6" w14:textId="77777777" w:rsidR="00362F19" w:rsidRPr="00362F19" w:rsidRDefault="00362F19" w:rsidP="00362F19">
      <w:pPr>
        <w:ind w:firstLine="709"/>
        <w:rPr>
          <w:szCs w:val="24"/>
        </w:rPr>
      </w:pPr>
      <w:r w:rsidRPr="00362F19">
        <w:rPr>
          <w:rFonts w:eastAsia="Calibri"/>
          <w:szCs w:val="24"/>
        </w:rPr>
        <w:t>СДК – сельский дом культуры</w:t>
      </w:r>
    </w:p>
    <w:p w14:paraId="571A07FE" w14:textId="77777777" w:rsidR="00362F19" w:rsidRPr="00362F19" w:rsidRDefault="00362F19" w:rsidP="00362F19">
      <w:pPr>
        <w:ind w:firstLine="709"/>
        <w:rPr>
          <w:szCs w:val="24"/>
        </w:rPr>
      </w:pPr>
      <w:r w:rsidRPr="00362F19">
        <w:rPr>
          <w:szCs w:val="24"/>
        </w:rPr>
        <w:t>р. – река.</w:t>
      </w:r>
    </w:p>
    <w:p w14:paraId="1CB17AE2" w14:textId="77777777" w:rsidR="00362F19" w:rsidRPr="00362F19" w:rsidRDefault="00362F19" w:rsidP="00362F19">
      <w:pPr>
        <w:ind w:firstLine="709"/>
        <w:rPr>
          <w:szCs w:val="24"/>
        </w:rPr>
      </w:pPr>
      <w:r w:rsidRPr="00362F19">
        <w:rPr>
          <w:szCs w:val="24"/>
        </w:rPr>
        <w:t>Рис. – рисунок</w:t>
      </w:r>
    </w:p>
    <w:p w14:paraId="5FC4013F" w14:textId="77777777" w:rsidR="00362F19" w:rsidRPr="00362F19" w:rsidRDefault="00362F19" w:rsidP="00362F19">
      <w:pPr>
        <w:ind w:firstLine="709"/>
        <w:rPr>
          <w:szCs w:val="24"/>
        </w:rPr>
      </w:pPr>
      <w:r w:rsidRPr="00362F19">
        <w:rPr>
          <w:szCs w:val="24"/>
        </w:rPr>
        <w:t>РФ – Российская Федерация</w:t>
      </w:r>
    </w:p>
    <w:p w14:paraId="7D70C339" w14:textId="77777777" w:rsidR="00362F19" w:rsidRPr="00362F19" w:rsidRDefault="00362F19" w:rsidP="00362F19">
      <w:pPr>
        <w:ind w:firstLine="709"/>
        <w:rPr>
          <w:szCs w:val="24"/>
        </w:rPr>
      </w:pPr>
      <w:r w:rsidRPr="00362F19">
        <w:rPr>
          <w:szCs w:val="24"/>
        </w:rPr>
        <w:t>с. – село</w:t>
      </w:r>
    </w:p>
    <w:p w14:paraId="69FE4CC7" w14:textId="77777777" w:rsidR="00362F19" w:rsidRPr="00362F19" w:rsidRDefault="00362F19" w:rsidP="00362F19">
      <w:pPr>
        <w:ind w:firstLine="709"/>
        <w:rPr>
          <w:szCs w:val="24"/>
        </w:rPr>
      </w:pPr>
      <w:r w:rsidRPr="00362F19">
        <w:rPr>
          <w:szCs w:val="24"/>
        </w:rPr>
        <w:t>СанПиН – санитарные правила и нормы</w:t>
      </w:r>
    </w:p>
    <w:p w14:paraId="5BD45DDC" w14:textId="77777777" w:rsidR="00362F19" w:rsidRPr="00362F19" w:rsidRDefault="00362F19" w:rsidP="00362F19">
      <w:pPr>
        <w:ind w:firstLine="709"/>
        <w:rPr>
          <w:szCs w:val="24"/>
        </w:rPr>
      </w:pPr>
      <w:r w:rsidRPr="00362F19">
        <w:rPr>
          <w:szCs w:val="24"/>
        </w:rPr>
        <w:t>СЗЗ – санитарно-защитная зона</w:t>
      </w:r>
    </w:p>
    <w:p w14:paraId="7D21AC84" w14:textId="77777777" w:rsidR="00362F19" w:rsidRPr="00362F19" w:rsidRDefault="00362F19" w:rsidP="00362F19">
      <w:pPr>
        <w:ind w:firstLine="709"/>
        <w:rPr>
          <w:szCs w:val="24"/>
        </w:rPr>
      </w:pPr>
      <w:r w:rsidRPr="00362F19">
        <w:rPr>
          <w:szCs w:val="24"/>
        </w:rPr>
        <w:t>СНиП – строительные нормы и правила</w:t>
      </w:r>
    </w:p>
    <w:p w14:paraId="0FE43DDD" w14:textId="77777777" w:rsidR="00362F19" w:rsidRPr="00362F19" w:rsidRDefault="00362F19" w:rsidP="00362F19">
      <w:pPr>
        <w:ind w:firstLine="709"/>
        <w:rPr>
          <w:szCs w:val="24"/>
        </w:rPr>
      </w:pPr>
      <w:r w:rsidRPr="00362F19">
        <w:rPr>
          <w:szCs w:val="24"/>
        </w:rPr>
        <w:t>СП – свод правил</w:t>
      </w:r>
    </w:p>
    <w:p w14:paraId="42260F24" w14:textId="77777777" w:rsidR="00362F19" w:rsidRPr="00362F19" w:rsidRDefault="00362F19" w:rsidP="00362F19">
      <w:pPr>
        <w:ind w:firstLine="709"/>
        <w:rPr>
          <w:szCs w:val="24"/>
        </w:rPr>
      </w:pPr>
      <w:r w:rsidRPr="00362F19">
        <w:rPr>
          <w:szCs w:val="24"/>
        </w:rPr>
        <w:t>СТП – Схема территориального планирования</w:t>
      </w:r>
    </w:p>
    <w:p w14:paraId="491FB956" w14:textId="77777777" w:rsidR="00362F19" w:rsidRPr="00362F19" w:rsidRDefault="00362F19" w:rsidP="00362F19">
      <w:pPr>
        <w:ind w:firstLine="709"/>
        <w:rPr>
          <w:szCs w:val="24"/>
        </w:rPr>
      </w:pPr>
      <w:r w:rsidRPr="00362F19">
        <w:rPr>
          <w:szCs w:val="24"/>
        </w:rPr>
        <w:t>т – тонна</w:t>
      </w:r>
    </w:p>
    <w:p w14:paraId="6115E93D" w14:textId="77777777" w:rsidR="00362F19" w:rsidRPr="00362F19" w:rsidRDefault="00362F19" w:rsidP="00362F19">
      <w:pPr>
        <w:ind w:firstLine="709"/>
        <w:rPr>
          <w:szCs w:val="24"/>
        </w:rPr>
      </w:pPr>
      <w:r w:rsidRPr="00362F19">
        <w:rPr>
          <w:szCs w:val="24"/>
        </w:rPr>
        <w:t>Табл. – таблица</w:t>
      </w:r>
    </w:p>
    <w:p w14:paraId="20A1B090" w14:textId="77777777" w:rsidR="00362F19" w:rsidRPr="00362F19" w:rsidRDefault="00362F19" w:rsidP="00362F19">
      <w:pPr>
        <w:ind w:firstLine="709"/>
        <w:rPr>
          <w:szCs w:val="24"/>
        </w:rPr>
      </w:pPr>
      <w:r w:rsidRPr="00362F19">
        <w:rPr>
          <w:szCs w:val="24"/>
        </w:rPr>
        <w:t>ТКО – твердые коммунальные отходы</w:t>
      </w:r>
    </w:p>
    <w:p w14:paraId="75FF5143" w14:textId="77777777" w:rsidR="00362F19" w:rsidRPr="00362F19" w:rsidRDefault="00362F19" w:rsidP="00362F19">
      <w:pPr>
        <w:ind w:firstLine="709"/>
        <w:rPr>
          <w:szCs w:val="24"/>
        </w:rPr>
      </w:pPr>
      <w:r w:rsidRPr="00362F19">
        <w:rPr>
          <w:szCs w:val="24"/>
        </w:rPr>
        <w:t>ТБО – твердые бытовые отходы</w:t>
      </w:r>
    </w:p>
    <w:p w14:paraId="5EDD6615" w14:textId="77777777" w:rsidR="00362F19" w:rsidRPr="00362F19" w:rsidRDefault="00362F19" w:rsidP="00362F19">
      <w:pPr>
        <w:ind w:firstLine="709"/>
        <w:rPr>
          <w:szCs w:val="24"/>
        </w:rPr>
      </w:pPr>
      <w:r w:rsidRPr="00362F19">
        <w:rPr>
          <w:szCs w:val="24"/>
        </w:rPr>
        <w:t>тыс. – тысяча</w:t>
      </w:r>
    </w:p>
    <w:p w14:paraId="6EA21F73" w14:textId="77777777" w:rsidR="00362F19" w:rsidRPr="00362F19" w:rsidRDefault="00362F19" w:rsidP="002405D6">
      <w:pPr>
        <w:ind w:firstLine="709"/>
        <w:rPr>
          <w:b/>
          <w:sz w:val="28"/>
        </w:rPr>
      </w:pPr>
      <w:r w:rsidRPr="00362F19">
        <w:rPr>
          <w:szCs w:val="24"/>
        </w:rPr>
        <w:t>чел. – человек</w:t>
      </w:r>
    </w:p>
    <w:p w14:paraId="5C9D673A" w14:textId="77777777" w:rsidR="004C104C" w:rsidRDefault="00FA465D">
      <w:pPr>
        <w:ind w:firstLine="709"/>
        <w:rPr>
          <w:rFonts w:ascii="XO Thames" w:hAnsi="XO Thames"/>
          <w:b/>
          <w:sz w:val="28"/>
        </w:rPr>
      </w:pPr>
      <w:r w:rsidRPr="00C40A0B">
        <w:rPr>
          <w:rFonts w:ascii="XO Thames" w:hAnsi="XO Thames"/>
        </w:rPr>
        <w:t>.</w:t>
      </w:r>
      <w:r>
        <w:rPr>
          <w:rFonts w:ascii="XO Thames" w:hAnsi="XO Thames"/>
          <w:b/>
          <w:sz w:val="28"/>
        </w:rPr>
        <w:br w:type="page"/>
      </w:r>
    </w:p>
    <w:p w14:paraId="1D8DFE01" w14:textId="77777777" w:rsidR="004C104C" w:rsidRPr="00347A3E" w:rsidRDefault="00FA465D" w:rsidP="00347A3E">
      <w:pPr>
        <w:spacing w:line="240" w:lineRule="auto"/>
        <w:jc w:val="center"/>
        <w:outlineLvl w:val="0"/>
        <w:rPr>
          <w:b/>
          <w:sz w:val="28"/>
          <w:szCs w:val="28"/>
        </w:rPr>
      </w:pPr>
      <w:bookmarkStart w:id="6" w:name="_Toc138712928"/>
      <w:bookmarkStart w:id="7" w:name="_Toc224131490"/>
      <w:r w:rsidRPr="00347A3E">
        <w:rPr>
          <w:b/>
          <w:sz w:val="28"/>
          <w:szCs w:val="28"/>
        </w:rPr>
        <w:lastRenderedPageBreak/>
        <w:t>1. ОБЩИЕ ПОЛОЖЕНИЯ</w:t>
      </w:r>
      <w:bookmarkEnd w:id="6"/>
      <w:bookmarkEnd w:id="7"/>
    </w:p>
    <w:p w14:paraId="6B562F59" w14:textId="77777777" w:rsidR="004C104C" w:rsidRPr="000B0EE2" w:rsidRDefault="00FA465D" w:rsidP="003F6236">
      <w:pPr>
        <w:pStyle w:val="afc"/>
        <w:numPr>
          <w:ilvl w:val="1"/>
          <w:numId w:val="6"/>
        </w:numPr>
        <w:outlineLvl w:val="1"/>
        <w:rPr>
          <w:b/>
          <w:sz w:val="28"/>
          <w:szCs w:val="28"/>
        </w:rPr>
      </w:pPr>
      <w:bookmarkStart w:id="8" w:name="_Toc138712929"/>
      <w:bookmarkStart w:id="9" w:name="_Toc224131491"/>
      <w:r w:rsidRPr="000B0EE2">
        <w:rPr>
          <w:b/>
          <w:sz w:val="28"/>
          <w:szCs w:val="28"/>
        </w:rPr>
        <w:t xml:space="preserve">Цель и задачи разработки генерального плана </w:t>
      </w:r>
      <w:r w:rsidR="00231D48" w:rsidRPr="000B0EE2">
        <w:rPr>
          <w:b/>
          <w:sz w:val="28"/>
          <w:szCs w:val="28"/>
        </w:rPr>
        <w:t>сельского</w:t>
      </w:r>
      <w:r w:rsidR="00BC78CC" w:rsidRPr="000B0EE2">
        <w:rPr>
          <w:b/>
          <w:sz w:val="28"/>
          <w:szCs w:val="28"/>
        </w:rPr>
        <w:t xml:space="preserve"> поселения</w:t>
      </w:r>
      <w:bookmarkEnd w:id="8"/>
      <w:bookmarkEnd w:id="9"/>
      <w:r w:rsidR="00BC78CC" w:rsidRPr="000B0EE2">
        <w:rPr>
          <w:b/>
          <w:sz w:val="28"/>
          <w:szCs w:val="28"/>
        </w:rPr>
        <w:t xml:space="preserve"> </w:t>
      </w:r>
    </w:p>
    <w:p w14:paraId="64635201" w14:textId="05FA195F" w:rsidR="00EC562A" w:rsidRPr="00155764" w:rsidRDefault="0017665B" w:rsidP="00155764">
      <w:pPr>
        <w:ind w:firstLine="709"/>
        <w:rPr>
          <w:iCs/>
        </w:rPr>
      </w:pPr>
      <w:r w:rsidRPr="00155764">
        <w:rPr>
          <w:szCs w:val="24"/>
        </w:rPr>
        <w:t xml:space="preserve">Разработка </w:t>
      </w:r>
      <w:r w:rsidRPr="00155764">
        <w:rPr>
          <w:iCs/>
        </w:rPr>
        <w:t xml:space="preserve">генерального плана </w:t>
      </w:r>
      <w:r w:rsidR="00155764">
        <w:rPr>
          <w:iCs/>
        </w:rPr>
        <w:t xml:space="preserve">муниципального образования </w:t>
      </w:r>
      <w:r w:rsidR="00155764" w:rsidRPr="00155764">
        <w:rPr>
          <w:iCs/>
        </w:rPr>
        <w:t xml:space="preserve">«село </w:t>
      </w:r>
      <w:proofErr w:type="spellStart"/>
      <w:r w:rsidR="00C06398">
        <w:rPr>
          <w:iCs/>
        </w:rPr>
        <w:t>Каранайаул</w:t>
      </w:r>
      <w:proofErr w:type="spellEnd"/>
      <w:r w:rsidR="00155764" w:rsidRPr="00155764">
        <w:rPr>
          <w:iCs/>
        </w:rPr>
        <w:t xml:space="preserve">» </w:t>
      </w:r>
      <w:r w:rsidR="00C06398">
        <w:rPr>
          <w:iCs/>
        </w:rPr>
        <w:t>Каякентского</w:t>
      </w:r>
      <w:r w:rsidR="00155764" w:rsidRPr="00155764">
        <w:rPr>
          <w:iCs/>
        </w:rPr>
        <w:t xml:space="preserve"> района Республики Дагестан</w:t>
      </w:r>
      <w:r w:rsidR="00155764">
        <w:rPr>
          <w:iCs/>
        </w:rPr>
        <w:t xml:space="preserve"> </w:t>
      </w:r>
      <w:r w:rsidRPr="00155764">
        <w:rPr>
          <w:iCs/>
        </w:rPr>
        <w:t>необходима для обеспечения основы поступательного развития муниципальн</w:t>
      </w:r>
      <w:r w:rsidR="00155764">
        <w:rPr>
          <w:iCs/>
        </w:rPr>
        <w:t>ого</w:t>
      </w:r>
      <w:r w:rsidRPr="00155764">
        <w:rPr>
          <w:iCs/>
        </w:rPr>
        <w:t xml:space="preserve"> образовани</w:t>
      </w:r>
      <w:r w:rsidR="00155764">
        <w:rPr>
          <w:iCs/>
        </w:rPr>
        <w:t>я</w:t>
      </w:r>
      <w:r w:rsidRPr="00155764">
        <w:rPr>
          <w:iCs/>
        </w:rPr>
        <w:t>, рационального использования территори</w:t>
      </w:r>
      <w:r w:rsidR="00155764">
        <w:rPr>
          <w:iCs/>
        </w:rPr>
        <w:t>и</w:t>
      </w:r>
      <w:r w:rsidRPr="00155764">
        <w:rPr>
          <w:iCs/>
        </w:rPr>
        <w:t xml:space="preserve">, привлечения инвестиций и обеспечения потребностей </w:t>
      </w:r>
      <w:r w:rsidR="00155764">
        <w:rPr>
          <w:iCs/>
        </w:rPr>
        <w:t>жителей села</w:t>
      </w:r>
      <w:r w:rsidR="00EC562A" w:rsidRPr="00155764">
        <w:rPr>
          <w:iCs/>
        </w:rPr>
        <w:t>.</w:t>
      </w:r>
    </w:p>
    <w:p w14:paraId="514DE720" w14:textId="77777777" w:rsidR="0017665B" w:rsidRPr="00155764" w:rsidRDefault="0017665B" w:rsidP="00155764">
      <w:pPr>
        <w:ind w:firstLine="709"/>
        <w:rPr>
          <w:iCs/>
        </w:rPr>
      </w:pPr>
      <w:r w:rsidRPr="00155764">
        <w:rPr>
          <w:iCs/>
        </w:rPr>
        <w:t>Генеральны</w:t>
      </w:r>
      <w:r w:rsidR="00155764" w:rsidRPr="00155764">
        <w:rPr>
          <w:iCs/>
        </w:rPr>
        <w:t xml:space="preserve">й </w:t>
      </w:r>
      <w:r w:rsidRPr="00155764">
        <w:rPr>
          <w:iCs/>
        </w:rPr>
        <w:t>план</w:t>
      </w:r>
      <w:r w:rsidR="00155764" w:rsidRPr="00155764">
        <w:rPr>
          <w:iCs/>
        </w:rPr>
        <w:t xml:space="preserve"> </w:t>
      </w:r>
      <w:r w:rsidRPr="00155764">
        <w:rPr>
          <w:iCs/>
        </w:rPr>
        <w:t>явля</w:t>
      </w:r>
      <w:r w:rsidR="00155764">
        <w:rPr>
          <w:iCs/>
        </w:rPr>
        <w:t>е</w:t>
      </w:r>
      <w:r w:rsidRPr="00155764">
        <w:rPr>
          <w:iCs/>
        </w:rPr>
        <w:t>тся документ</w:t>
      </w:r>
      <w:r w:rsidR="00155764">
        <w:rPr>
          <w:iCs/>
        </w:rPr>
        <w:t>ом</w:t>
      </w:r>
      <w:r w:rsidRPr="00155764">
        <w:rPr>
          <w:iCs/>
        </w:rPr>
        <w:t xml:space="preserve"> территориального планирования муниципальн</w:t>
      </w:r>
      <w:r w:rsidR="00155764">
        <w:rPr>
          <w:iCs/>
        </w:rPr>
        <w:t>ого</w:t>
      </w:r>
      <w:r w:rsidRPr="00155764">
        <w:rPr>
          <w:iCs/>
        </w:rPr>
        <w:t xml:space="preserve"> </w:t>
      </w:r>
      <w:r w:rsidR="00155764" w:rsidRPr="00155764">
        <w:rPr>
          <w:iCs/>
        </w:rPr>
        <w:t>образовани</w:t>
      </w:r>
      <w:r w:rsidR="00155764">
        <w:rPr>
          <w:iCs/>
        </w:rPr>
        <w:t>я,</w:t>
      </w:r>
      <w:r w:rsidRPr="00155764">
        <w:rPr>
          <w:iCs/>
        </w:rPr>
        <w:t xml:space="preserve"> и являются обязательным для органов местного самоуправления при принятии ими решений и реализации таких решений.</w:t>
      </w:r>
    </w:p>
    <w:p w14:paraId="34A88CA5" w14:textId="6932D2FF" w:rsidR="00155764" w:rsidRPr="00E450E8" w:rsidRDefault="00155764" w:rsidP="00155764">
      <w:pPr>
        <w:ind w:firstLine="709"/>
        <w:rPr>
          <w:szCs w:val="24"/>
        </w:rPr>
      </w:pPr>
      <w:r w:rsidRPr="00E450E8">
        <w:rPr>
          <w:szCs w:val="24"/>
        </w:rPr>
        <w:t xml:space="preserve">В соответствии с техническим заданием по разработке </w:t>
      </w:r>
      <w:r>
        <w:rPr>
          <w:szCs w:val="24"/>
        </w:rPr>
        <w:t xml:space="preserve">генерального плана </w:t>
      </w:r>
      <w:r>
        <w:rPr>
          <w:iCs/>
        </w:rPr>
        <w:t xml:space="preserve">муниципального образования </w:t>
      </w:r>
      <w:r w:rsidRPr="00155764">
        <w:rPr>
          <w:iCs/>
        </w:rPr>
        <w:t xml:space="preserve">«село </w:t>
      </w:r>
      <w:proofErr w:type="spellStart"/>
      <w:r w:rsidR="006B75AB">
        <w:rPr>
          <w:iCs/>
        </w:rPr>
        <w:t>Каранайаул</w:t>
      </w:r>
      <w:proofErr w:type="spellEnd"/>
      <w:r w:rsidRPr="00155764">
        <w:rPr>
          <w:iCs/>
        </w:rPr>
        <w:t>»</w:t>
      </w:r>
      <w:r w:rsidRPr="00155764">
        <w:rPr>
          <w:szCs w:val="24"/>
        </w:rPr>
        <w:t xml:space="preserve"> </w:t>
      </w:r>
      <w:r w:rsidRPr="00E450E8">
        <w:rPr>
          <w:szCs w:val="24"/>
        </w:rPr>
        <w:t>определены следующие цели и задачи.</w:t>
      </w:r>
    </w:p>
    <w:p w14:paraId="41285D80" w14:textId="15C7B0B4" w:rsidR="00C07A00" w:rsidRPr="00347A3E" w:rsidRDefault="00C07A00" w:rsidP="00C07A00">
      <w:pPr>
        <w:ind w:firstLine="709"/>
        <w:rPr>
          <w:szCs w:val="24"/>
        </w:rPr>
      </w:pPr>
      <w:r w:rsidRPr="00347A3E">
        <w:rPr>
          <w:b/>
          <w:szCs w:val="24"/>
        </w:rPr>
        <w:t>Цель</w:t>
      </w:r>
      <w:r w:rsidRPr="00347A3E">
        <w:rPr>
          <w:szCs w:val="24"/>
        </w:rPr>
        <w:t xml:space="preserve"> разработки проекта генерального плана </w:t>
      </w:r>
      <w:r w:rsidR="00C57617">
        <w:rPr>
          <w:iCs/>
        </w:rPr>
        <w:t xml:space="preserve">муниципального образования </w:t>
      </w:r>
      <w:r w:rsidR="00674245">
        <w:rPr>
          <w:iCs/>
          <w:szCs w:val="24"/>
        </w:rPr>
        <w:t>сельское поселение</w:t>
      </w:r>
      <w:r w:rsidR="00674245" w:rsidRPr="00155764">
        <w:rPr>
          <w:iCs/>
        </w:rPr>
        <w:t xml:space="preserve"> </w:t>
      </w:r>
      <w:r w:rsidR="00C57617" w:rsidRPr="00155764">
        <w:rPr>
          <w:iCs/>
        </w:rPr>
        <w:t xml:space="preserve">«село </w:t>
      </w:r>
      <w:proofErr w:type="spellStart"/>
      <w:r w:rsidR="006B75AB">
        <w:rPr>
          <w:iCs/>
        </w:rPr>
        <w:t>Каранайаул</w:t>
      </w:r>
      <w:proofErr w:type="spellEnd"/>
      <w:r w:rsidR="00C57617" w:rsidRPr="00155764">
        <w:rPr>
          <w:iCs/>
        </w:rPr>
        <w:t xml:space="preserve">» </w:t>
      </w:r>
      <w:r w:rsidR="006B75AB">
        <w:rPr>
          <w:iCs/>
        </w:rPr>
        <w:t>Каякентского</w:t>
      </w:r>
      <w:r w:rsidR="00C57617" w:rsidRPr="00155764">
        <w:rPr>
          <w:iCs/>
        </w:rPr>
        <w:t xml:space="preserve"> района Республики Дагестан</w:t>
      </w:r>
      <w:r w:rsidRPr="00347A3E">
        <w:rPr>
          <w:szCs w:val="24"/>
        </w:rPr>
        <w:t xml:space="preserve"> (далее </w:t>
      </w:r>
      <w:r w:rsidR="00C57617">
        <w:rPr>
          <w:szCs w:val="24"/>
        </w:rPr>
        <w:t>муниципального образования,</w:t>
      </w:r>
      <w:r w:rsidR="00C57617" w:rsidRPr="00C57617">
        <w:rPr>
          <w:szCs w:val="24"/>
        </w:rPr>
        <w:t xml:space="preserve"> </w:t>
      </w:r>
      <w:r w:rsidR="00C57617">
        <w:rPr>
          <w:iCs/>
        </w:rPr>
        <w:t xml:space="preserve">муниципального образования </w:t>
      </w:r>
      <w:r w:rsidR="00C57617" w:rsidRPr="00155764">
        <w:rPr>
          <w:iCs/>
        </w:rPr>
        <w:t xml:space="preserve">«село </w:t>
      </w:r>
      <w:proofErr w:type="spellStart"/>
      <w:r w:rsidR="006B75AB">
        <w:rPr>
          <w:iCs/>
        </w:rPr>
        <w:t>Каранайаул</w:t>
      </w:r>
      <w:proofErr w:type="spellEnd"/>
      <w:r w:rsidR="00C57617" w:rsidRPr="00155764">
        <w:rPr>
          <w:iCs/>
        </w:rPr>
        <w:t>»</w:t>
      </w:r>
      <w:r w:rsidR="002A18A9">
        <w:rPr>
          <w:iCs/>
        </w:rPr>
        <w:t>, сельского поселения</w:t>
      </w:r>
      <w:r w:rsidRPr="00347A3E">
        <w:rPr>
          <w:szCs w:val="24"/>
        </w:rPr>
        <w:t xml:space="preserve">) – определение назначения территорий </w:t>
      </w:r>
      <w:r>
        <w:rPr>
          <w:szCs w:val="24"/>
        </w:rPr>
        <w:t>сельского</w:t>
      </w:r>
      <w:r w:rsidRPr="00347A3E">
        <w:rPr>
          <w:szCs w:val="24"/>
        </w:rPr>
        <w:t xml:space="preserve"> поселения, исходя из совокупности социальных, экономических, экологических и градостроительных факторов для обеспечения устойчивого развития его территорий, развития инженерной, транспортной и социальной инфраструктур, обеспечения учета интересов граждан </w:t>
      </w:r>
      <w:r w:rsidR="00C57617">
        <w:rPr>
          <w:szCs w:val="24"/>
        </w:rPr>
        <w:t>муниципального образования</w:t>
      </w:r>
      <w:r w:rsidRPr="00347A3E">
        <w:rPr>
          <w:szCs w:val="24"/>
        </w:rPr>
        <w:t xml:space="preserve">. </w:t>
      </w:r>
    </w:p>
    <w:p w14:paraId="4497BCE2" w14:textId="77777777" w:rsidR="00C07A00" w:rsidRPr="00347A3E" w:rsidRDefault="00C07A00" w:rsidP="00C07A00">
      <w:pPr>
        <w:ind w:firstLine="709"/>
        <w:rPr>
          <w:szCs w:val="24"/>
        </w:rPr>
      </w:pPr>
      <w:r w:rsidRPr="00347A3E">
        <w:rPr>
          <w:szCs w:val="24"/>
        </w:rPr>
        <w:t>Для достижения поставленной цели были решены следующие задачи.</w:t>
      </w:r>
    </w:p>
    <w:p w14:paraId="0C360B96" w14:textId="77777777" w:rsidR="00C07A00" w:rsidRPr="000C5B19" w:rsidRDefault="00C07A00" w:rsidP="00C07A00">
      <w:pPr>
        <w:ind w:firstLine="709"/>
        <w:rPr>
          <w:b/>
          <w:szCs w:val="24"/>
        </w:rPr>
      </w:pPr>
      <w:r w:rsidRPr="000C5B19">
        <w:rPr>
          <w:b/>
          <w:szCs w:val="24"/>
        </w:rPr>
        <w:t xml:space="preserve">Задачи проекта: </w:t>
      </w:r>
    </w:p>
    <w:p w14:paraId="10673909" w14:textId="77777777" w:rsidR="00C07A00" w:rsidRPr="000C5B19" w:rsidRDefault="00C07A00" w:rsidP="003F6236">
      <w:pPr>
        <w:pStyle w:val="ac"/>
        <w:numPr>
          <w:ilvl w:val="0"/>
          <w:numId w:val="2"/>
        </w:numPr>
        <w:spacing w:after="0" w:line="276" w:lineRule="auto"/>
        <w:ind w:left="924" w:hanging="357"/>
        <w:jc w:val="both"/>
        <w:rPr>
          <w:rFonts w:ascii="Times New Roman" w:hAnsi="Times New Roman"/>
          <w:szCs w:val="24"/>
        </w:rPr>
      </w:pPr>
      <w:r w:rsidRPr="000C5B19">
        <w:rPr>
          <w:rStyle w:val="1f7"/>
          <w:szCs w:val="24"/>
        </w:rPr>
        <w:t>создание действенного инструмента управления развитием территории в соответствии с законодательством;</w:t>
      </w:r>
    </w:p>
    <w:p w14:paraId="6303C2F1" w14:textId="43844784" w:rsidR="00C07A00" w:rsidRPr="00C57617" w:rsidRDefault="00C07A00" w:rsidP="003F6236">
      <w:pPr>
        <w:pStyle w:val="ac"/>
        <w:numPr>
          <w:ilvl w:val="0"/>
          <w:numId w:val="2"/>
        </w:numPr>
        <w:spacing w:after="0" w:line="276" w:lineRule="auto"/>
        <w:ind w:left="924" w:hanging="357"/>
        <w:jc w:val="both"/>
        <w:rPr>
          <w:rStyle w:val="1f7"/>
        </w:rPr>
      </w:pPr>
      <w:r w:rsidRPr="000C5B19">
        <w:rPr>
          <w:rFonts w:ascii="Times New Roman" w:hAnsi="Times New Roman"/>
          <w:szCs w:val="24"/>
        </w:rPr>
        <w:t xml:space="preserve">решение наиболее острых проблем пространственного и градостроительного </w:t>
      </w:r>
      <w:r w:rsidRPr="00C57617">
        <w:rPr>
          <w:rStyle w:val="1f7"/>
        </w:rPr>
        <w:t xml:space="preserve">развития </w:t>
      </w:r>
      <w:r w:rsidR="00C57617" w:rsidRPr="00C57617">
        <w:rPr>
          <w:rStyle w:val="1f7"/>
          <w:szCs w:val="24"/>
        </w:rPr>
        <w:t xml:space="preserve">муниципального образования «село </w:t>
      </w:r>
      <w:proofErr w:type="spellStart"/>
      <w:r w:rsidR="00322508">
        <w:rPr>
          <w:rStyle w:val="1f7"/>
          <w:szCs w:val="24"/>
        </w:rPr>
        <w:t>Каранайаул</w:t>
      </w:r>
      <w:proofErr w:type="spellEnd"/>
      <w:r w:rsidR="00C57617" w:rsidRPr="00C57617">
        <w:rPr>
          <w:rStyle w:val="1f7"/>
          <w:szCs w:val="24"/>
        </w:rPr>
        <w:t>»</w:t>
      </w:r>
      <w:r w:rsidRPr="00C57617">
        <w:rPr>
          <w:rStyle w:val="1f7"/>
        </w:rPr>
        <w:t>;</w:t>
      </w:r>
    </w:p>
    <w:p w14:paraId="225A8BFE" w14:textId="77777777" w:rsidR="00C07A00" w:rsidRPr="00C57617" w:rsidRDefault="00C07A00" w:rsidP="003F6236">
      <w:pPr>
        <w:pStyle w:val="ac"/>
        <w:numPr>
          <w:ilvl w:val="0"/>
          <w:numId w:val="2"/>
        </w:numPr>
        <w:spacing w:after="0" w:line="276" w:lineRule="auto"/>
        <w:ind w:left="924" w:hanging="357"/>
        <w:jc w:val="both"/>
        <w:rPr>
          <w:rStyle w:val="1f7"/>
        </w:rPr>
      </w:pPr>
      <w:r w:rsidRPr="00C57617">
        <w:rPr>
          <w:rStyle w:val="1f7"/>
        </w:rPr>
        <w:t>создание комфортных условий для жизнедеятельности населения;</w:t>
      </w:r>
    </w:p>
    <w:p w14:paraId="06B94D18" w14:textId="77777777" w:rsidR="00C07A00" w:rsidRPr="000C5B19" w:rsidRDefault="00C07A00" w:rsidP="003F6236">
      <w:pPr>
        <w:pStyle w:val="ac"/>
        <w:numPr>
          <w:ilvl w:val="0"/>
          <w:numId w:val="2"/>
        </w:numPr>
        <w:spacing w:after="0" w:line="276" w:lineRule="auto"/>
        <w:ind w:left="924" w:hanging="357"/>
        <w:jc w:val="both"/>
        <w:rPr>
          <w:rFonts w:ascii="Times New Roman" w:hAnsi="Times New Roman"/>
          <w:szCs w:val="24"/>
        </w:rPr>
      </w:pPr>
      <w:r w:rsidRPr="000C5B19">
        <w:rPr>
          <w:rFonts w:ascii="Times New Roman" w:hAnsi="Times New Roman"/>
          <w:szCs w:val="24"/>
        </w:rPr>
        <w:t xml:space="preserve">определение резервных территорий, в </w:t>
      </w:r>
      <w:r w:rsidR="00C57617">
        <w:rPr>
          <w:rFonts w:ascii="Times New Roman" w:hAnsi="Times New Roman"/>
          <w:szCs w:val="24"/>
        </w:rPr>
        <w:t>целях территориального развития</w:t>
      </w:r>
      <w:r w:rsidRPr="000C5B19">
        <w:rPr>
          <w:rFonts w:ascii="Times New Roman" w:hAnsi="Times New Roman"/>
          <w:szCs w:val="24"/>
        </w:rPr>
        <w:t>;</w:t>
      </w:r>
    </w:p>
    <w:p w14:paraId="0DCF3F94" w14:textId="77777777" w:rsidR="00C07A00" w:rsidRPr="000C5B19" w:rsidRDefault="00C07A00" w:rsidP="003F6236">
      <w:pPr>
        <w:pStyle w:val="ac"/>
        <w:numPr>
          <w:ilvl w:val="0"/>
          <w:numId w:val="2"/>
        </w:numPr>
        <w:spacing w:after="0" w:line="276" w:lineRule="auto"/>
        <w:ind w:left="924" w:hanging="357"/>
        <w:jc w:val="both"/>
        <w:rPr>
          <w:rFonts w:ascii="Times New Roman" w:hAnsi="Times New Roman"/>
          <w:szCs w:val="24"/>
        </w:rPr>
      </w:pPr>
      <w:r w:rsidRPr="000C5B19">
        <w:rPr>
          <w:rFonts w:ascii="Times New Roman" w:hAnsi="Times New Roman"/>
          <w:szCs w:val="24"/>
        </w:rPr>
        <w:t xml:space="preserve">анализ современного использования территории, </w:t>
      </w:r>
      <w:r w:rsidR="00C57617">
        <w:rPr>
          <w:rFonts w:ascii="Times New Roman" w:hAnsi="Times New Roman"/>
          <w:szCs w:val="24"/>
        </w:rPr>
        <w:t xml:space="preserve">поиск </w:t>
      </w:r>
      <w:r w:rsidRPr="000C5B19">
        <w:rPr>
          <w:rFonts w:ascii="Times New Roman" w:hAnsi="Times New Roman"/>
          <w:szCs w:val="24"/>
        </w:rPr>
        <w:t xml:space="preserve">возможных направлений развития </w:t>
      </w:r>
      <w:r w:rsidR="00C57617">
        <w:rPr>
          <w:rFonts w:ascii="Times New Roman" w:hAnsi="Times New Roman"/>
          <w:szCs w:val="24"/>
        </w:rPr>
        <w:t xml:space="preserve">территории </w:t>
      </w:r>
      <w:r w:rsidRPr="000C5B19">
        <w:rPr>
          <w:rFonts w:ascii="Times New Roman" w:hAnsi="Times New Roman"/>
          <w:szCs w:val="24"/>
        </w:rPr>
        <w:t>и прогнозируемых ограничений;</w:t>
      </w:r>
    </w:p>
    <w:p w14:paraId="62C6CA89" w14:textId="77777777" w:rsidR="00C07A00" w:rsidRPr="000C5B19" w:rsidRDefault="00C07A00" w:rsidP="003F6236">
      <w:pPr>
        <w:pStyle w:val="ac"/>
        <w:numPr>
          <w:ilvl w:val="0"/>
          <w:numId w:val="2"/>
        </w:numPr>
        <w:spacing w:after="0" w:line="276" w:lineRule="auto"/>
        <w:ind w:left="924" w:hanging="357"/>
        <w:jc w:val="both"/>
        <w:rPr>
          <w:rFonts w:ascii="Times New Roman" w:hAnsi="Times New Roman"/>
          <w:szCs w:val="24"/>
        </w:rPr>
      </w:pPr>
      <w:r w:rsidRPr="000C5B19">
        <w:rPr>
          <w:rFonts w:ascii="Times New Roman" w:hAnsi="Times New Roman"/>
          <w:szCs w:val="24"/>
        </w:rPr>
        <w:t xml:space="preserve">определение основных направлений рационального и взаимоувязанного размещения в пределах </w:t>
      </w:r>
      <w:r w:rsidR="00C57617" w:rsidRPr="00C57617">
        <w:rPr>
          <w:rStyle w:val="1f7"/>
          <w:szCs w:val="24"/>
        </w:rPr>
        <w:t xml:space="preserve">муниципального образования </w:t>
      </w:r>
      <w:r w:rsidRPr="000C5B19">
        <w:rPr>
          <w:rFonts w:ascii="Times New Roman" w:hAnsi="Times New Roman"/>
          <w:szCs w:val="24"/>
        </w:rPr>
        <w:t>промышленного, сельскохозяйственного, гражданского, транспортного и рекреационного строительства на основе ожидаемого перспективного развития и функционального зонирования территории;</w:t>
      </w:r>
    </w:p>
    <w:p w14:paraId="7F54C554" w14:textId="77777777" w:rsidR="00C07A00" w:rsidRPr="000C5B19" w:rsidRDefault="00C07A00" w:rsidP="003F6236">
      <w:pPr>
        <w:pStyle w:val="ac"/>
        <w:numPr>
          <w:ilvl w:val="0"/>
          <w:numId w:val="2"/>
        </w:numPr>
        <w:spacing w:after="0" w:line="276" w:lineRule="auto"/>
        <w:ind w:left="924" w:hanging="357"/>
        <w:jc w:val="both"/>
        <w:rPr>
          <w:rFonts w:ascii="Times New Roman" w:hAnsi="Times New Roman"/>
          <w:szCs w:val="24"/>
        </w:rPr>
      </w:pPr>
      <w:r w:rsidRPr="000C5B19">
        <w:rPr>
          <w:rFonts w:ascii="Times New Roman" w:hAnsi="Times New Roman"/>
          <w:szCs w:val="24"/>
        </w:rPr>
        <w:t>обоснование размещения объектов местного значения в целях реализации полномочий органами местного самоуправления;</w:t>
      </w:r>
    </w:p>
    <w:p w14:paraId="7223265E" w14:textId="77777777" w:rsidR="00C07A00" w:rsidRPr="000C5B19" w:rsidRDefault="00C07A00" w:rsidP="003F6236">
      <w:pPr>
        <w:pStyle w:val="ac"/>
        <w:numPr>
          <w:ilvl w:val="0"/>
          <w:numId w:val="2"/>
        </w:numPr>
        <w:spacing w:after="0" w:line="276" w:lineRule="auto"/>
        <w:ind w:left="924" w:hanging="357"/>
        <w:jc w:val="both"/>
        <w:rPr>
          <w:rFonts w:ascii="Times New Roman" w:hAnsi="Times New Roman"/>
          <w:szCs w:val="24"/>
        </w:rPr>
      </w:pPr>
      <w:r w:rsidRPr="000C5B19">
        <w:rPr>
          <w:rFonts w:ascii="Times New Roman" w:hAnsi="Times New Roman"/>
          <w:szCs w:val="24"/>
        </w:rPr>
        <w:t>определение размещения объектов федерального и регионального значения в соответствии с документами территориального планирования федерального и регионального уровней;</w:t>
      </w:r>
    </w:p>
    <w:p w14:paraId="4983D1EB" w14:textId="77777777" w:rsidR="00C07A00" w:rsidRPr="000C5B19" w:rsidRDefault="00C07A00" w:rsidP="003F6236">
      <w:pPr>
        <w:pStyle w:val="ac"/>
        <w:numPr>
          <w:ilvl w:val="0"/>
          <w:numId w:val="2"/>
        </w:numPr>
        <w:spacing w:after="0" w:line="276" w:lineRule="auto"/>
        <w:ind w:left="924" w:hanging="357"/>
        <w:jc w:val="both"/>
        <w:rPr>
          <w:rFonts w:ascii="Times New Roman" w:hAnsi="Times New Roman"/>
          <w:szCs w:val="24"/>
        </w:rPr>
      </w:pPr>
      <w:r w:rsidRPr="000C5B19">
        <w:rPr>
          <w:rFonts w:ascii="Times New Roman" w:hAnsi="Times New Roman"/>
          <w:szCs w:val="24"/>
        </w:rPr>
        <w:t xml:space="preserve">установление и (или) изменение границ населенных пунктов, входящих в состав </w:t>
      </w:r>
      <w:r w:rsidR="00C57617">
        <w:rPr>
          <w:rFonts w:ascii="Times New Roman" w:hAnsi="Times New Roman"/>
          <w:szCs w:val="24"/>
        </w:rPr>
        <w:t>муниципального образования</w:t>
      </w:r>
      <w:r w:rsidRPr="000C5B19">
        <w:rPr>
          <w:rFonts w:ascii="Times New Roman" w:hAnsi="Times New Roman"/>
          <w:szCs w:val="24"/>
        </w:rPr>
        <w:t xml:space="preserve"> (при необходимости);</w:t>
      </w:r>
    </w:p>
    <w:p w14:paraId="61190241" w14:textId="55737A90" w:rsidR="00C07A00" w:rsidRPr="000C5B19" w:rsidRDefault="00C07A00" w:rsidP="003F6236">
      <w:pPr>
        <w:pStyle w:val="ac"/>
        <w:numPr>
          <w:ilvl w:val="0"/>
          <w:numId w:val="2"/>
        </w:numPr>
        <w:spacing w:after="0" w:line="276" w:lineRule="auto"/>
        <w:ind w:left="924" w:hanging="357"/>
        <w:jc w:val="both"/>
        <w:rPr>
          <w:rFonts w:ascii="Times New Roman" w:hAnsi="Times New Roman"/>
          <w:szCs w:val="24"/>
        </w:rPr>
      </w:pPr>
      <w:r w:rsidRPr="000C5B19">
        <w:rPr>
          <w:rFonts w:ascii="Times New Roman" w:hAnsi="Times New Roman"/>
          <w:szCs w:val="24"/>
        </w:rPr>
        <w:t xml:space="preserve">прогноз перспективной численности населения </w:t>
      </w:r>
      <w:r w:rsidR="00C57617" w:rsidRPr="00C57617">
        <w:rPr>
          <w:rStyle w:val="1f7"/>
          <w:szCs w:val="24"/>
        </w:rPr>
        <w:t xml:space="preserve">муниципального образования «село </w:t>
      </w:r>
      <w:proofErr w:type="spellStart"/>
      <w:r w:rsidR="006B75AB">
        <w:rPr>
          <w:rStyle w:val="1f7"/>
          <w:szCs w:val="24"/>
        </w:rPr>
        <w:t>Каранайаул</w:t>
      </w:r>
      <w:proofErr w:type="spellEnd"/>
      <w:r w:rsidR="00C57617" w:rsidRPr="00C57617">
        <w:rPr>
          <w:rStyle w:val="1f7"/>
          <w:szCs w:val="24"/>
        </w:rPr>
        <w:t>»</w:t>
      </w:r>
      <w:r w:rsidRPr="000C5B19">
        <w:rPr>
          <w:rFonts w:ascii="Times New Roman" w:hAnsi="Times New Roman"/>
          <w:szCs w:val="24"/>
        </w:rPr>
        <w:t>;</w:t>
      </w:r>
    </w:p>
    <w:p w14:paraId="1778684F" w14:textId="77777777" w:rsidR="00C07A00" w:rsidRPr="000C5B19" w:rsidRDefault="00C07A00" w:rsidP="003F6236">
      <w:pPr>
        <w:pStyle w:val="ac"/>
        <w:numPr>
          <w:ilvl w:val="0"/>
          <w:numId w:val="2"/>
        </w:numPr>
        <w:spacing w:after="0" w:line="276" w:lineRule="auto"/>
        <w:ind w:left="924" w:hanging="357"/>
        <w:jc w:val="both"/>
        <w:rPr>
          <w:rFonts w:ascii="Times New Roman" w:hAnsi="Times New Roman"/>
          <w:szCs w:val="24"/>
        </w:rPr>
      </w:pPr>
      <w:r w:rsidRPr="000C5B19">
        <w:rPr>
          <w:rFonts w:ascii="Times New Roman" w:hAnsi="Times New Roman"/>
          <w:szCs w:val="24"/>
        </w:rPr>
        <w:t>разработка предложений по развитию транспортных связей</w:t>
      </w:r>
      <w:r w:rsidR="00C57617">
        <w:rPr>
          <w:rFonts w:ascii="Times New Roman" w:hAnsi="Times New Roman"/>
          <w:szCs w:val="24"/>
        </w:rPr>
        <w:t xml:space="preserve"> и инженерных сетей</w:t>
      </w:r>
      <w:r w:rsidRPr="000C5B19">
        <w:rPr>
          <w:rFonts w:ascii="Times New Roman" w:hAnsi="Times New Roman"/>
          <w:szCs w:val="24"/>
        </w:rPr>
        <w:t>;</w:t>
      </w:r>
    </w:p>
    <w:p w14:paraId="0146595F" w14:textId="77777777" w:rsidR="00C07A00" w:rsidRPr="000C5B19" w:rsidRDefault="00C07A00" w:rsidP="003F6236">
      <w:pPr>
        <w:pStyle w:val="ac"/>
        <w:numPr>
          <w:ilvl w:val="0"/>
          <w:numId w:val="2"/>
        </w:numPr>
        <w:spacing w:after="0" w:line="276" w:lineRule="auto"/>
        <w:ind w:left="924" w:hanging="357"/>
        <w:jc w:val="both"/>
        <w:rPr>
          <w:rFonts w:ascii="Times New Roman" w:hAnsi="Times New Roman"/>
          <w:szCs w:val="24"/>
        </w:rPr>
      </w:pPr>
      <w:r w:rsidRPr="000C5B19">
        <w:rPr>
          <w:rFonts w:ascii="Times New Roman" w:hAnsi="Times New Roman"/>
          <w:szCs w:val="24"/>
        </w:rPr>
        <w:lastRenderedPageBreak/>
        <w:t>разработка предложений по охране окружающей природной среды и улучшению санитарно-гигиенических условий</w:t>
      </w:r>
      <w:r w:rsidR="00C57617">
        <w:rPr>
          <w:rFonts w:ascii="Times New Roman" w:hAnsi="Times New Roman"/>
          <w:szCs w:val="24"/>
        </w:rPr>
        <w:t>.</w:t>
      </w:r>
    </w:p>
    <w:p w14:paraId="02DF4D9C" w14:textId="358F593A" w:rsidR="00E3361F" w:rsidRPr="00E3361F" w:rsidRDefault="00E3361F" w:rsidP="00E3361F">
      <w:pPr>
        <w:ind w:firstLine="709"/>
        <w:rPr>
          <w:iCs/>
        </w:rPr>
      </w:pPr>
      <w:r w:rsidRPr="00E3361F">
        <w:rPr>
          <w:iCs/>
        </w:rPr>
        <w:t xml:space="preserve">В проекте </w:t>
      </w:r>
      <w:r>
        <w:rPr>
          <w:iCs/>
        </w:rPr>
        <w:t>генерального плана</w:t>
      </w:r>
      <w:r w:rsidRPr="00E3361F">
        <w:rPr>
          <w:iCs/>
        </w:rPr>
        <w:t xml:space="preserve"> муниципального образования «село </w:t>
      </w:r>
      <w:proofErr w:type="spellStart"/>
      <w:r w:rsidR="006B75AB">
        <w:rPr>
          <w:iCs/>
        </w:rPr>
        <w:t>Каранайаул</w:t>
      </w:r>
      <w:proofErr w:type="spellEnd"/>
      <w:r w:rsidRPr="00E3361F">
        <w:rPr>
          <w:iCs/>
        </w:rPr>
        <w:t>» приняты следующие этапы проектирования:</w:t>
      </w:r>
    </w:p>
    <w:p w14:paraId="4BB100B6" w14:textId="5F315BD3" w:rsidR="00E3361F" w:rsidRPr="00E3361F" w:rsidRDefault="00E3361F" w:rsidP="003F6236">
      <w:pPr>
        <w:pStyle w:val="afc"/>
        <w:numPr>
          <w:ilvl w:val="0"/>
          <w:numId w:val="7"/>
        </w:numPr>
        <w:rPr>
          <w:iCs/>
        </w:rPr>
      </w:pPr>
      <w:r w:rsidRPr="00E3361F">
        <w:rPr>
          <w:iCs/>
        </w:rPr>
        <w:t>Исходный год – 202</w:t>
      </w:r>
      <w:r w:rsidR="000358D6">
        <w:rPr>
          <w:iCs/>
        </w:rPr>
        <w:t>6</w:t>
      </w:r>
      <w:r w:rsidRPr="00E3361F">
        <w:rPr>
          <w:iCs/>
        </w:rPr>
        <w:t xml:space="preserve"> г.</w:t>
      </w:r>
    </w:p>
    <w:p w14:paraId="60751D71" w14:textId="5781F456" w:rsidR="00E3361F" w:rsidRPr="00E3361F" w:rsidRDefault="00E3361F" w:rsidP="003F6236">
      <w:pPr>
        <w:pStyle w:val="afc"/>
        <w:numPr>
          <w:ilvl w:val="0"/>
          <w:numId w:val="7"/>
        </w:numPr>
        <w:rPr>
          <w:iCs/>
        </w:rPr>
      </w:pPr>
      <w:r w:rsidRPr="00E3361F">
        <w:rPr>
          <w:iCs/>
        </w:rPr>
        <w:t>Первая очередь реализации – 20</w:t>
      </w:r>
      <w:r w:rsidR="006B75AB">
        <w:rPr>
          <w:iCs/>
        </w:rPr>
        <w:t>30</w:t>
      </w:r>
      <w:r w:rsidRPr="00E3361F">
        <w:rPr>
          <w:iCs/>
        </w:rPr>
        <w:t xml:space="preserve"> г.</w:t>
      </w:r>
    </w:p>
    <w:p w14:paraId="07F7690C" w14:textId="291A8686" w:rsidR="00E3361F" w:rsidRPr="00E3361F" w:rsidRDefault="00E3361F" w:rsidP="003F6236">
      <w:pPr>
        <w:pStyle w:val="afc"/>
        <w:numPr>
          <w:ilvl w:val="0"/>
          <w:numId w:val="7"/>
        </w:numPr>
        <w:rPr>
          <w:iCs/>
        </w:rPr>
      </w:pPr>
      <w:r w:rsidRPr="00E3361F">
        <w:rPr>
          <w:iCs/>
        </w:rPr>
        <w:t>Расчётный срок – 204</w:t>
      </w:r>
      <w:r w:rsidR="000358D6">
        <w:rPr>
          <w:iCs/>
        </w:rPr>
        <w:t>6</w:t>
      </w:r>
      <w:r w:rsidRPr="00E3361F">
        <w:rPr>
          <w:iCs/>
        </w:rPr>
        <w:t xml:space="preserve"> г.</w:t>
      </w:r>
    </w:p>
    <w:p w14:paraId="3985A18A" w14:textId="77777777" w:rsidR="00E3361F" w:rsidRDefault="00E3361F" w:rsidP="00E3361F">
      <w:pPr>
        <w:ind w:firstLine="709"/>
        <w:rPr>
          <w:iCs/>
        </w:rPr>
      </w:pPr>
      <w:r w:rsidRPr="00E3361F">
        <w:rPr>
          <w:iCs/>
        </w:rPr>
        <w:t xml:space="preserve">В основу разработки </w:t>
      </w:r>
      <w:r>
        <w:rPr>
          <w:iCs/>
        </w:rPr>
        <w:t>генерального плана</w:t>
      </w:r>
      <w:r w:rsidRPr="00E3361F">
        <w:rPr>
          <w:iCs/>
        </w:rPr>
        <w:t xml:space="preserve"> положен основной методологический принцип рассмотрения территории как совокупности четырёх систем – пространственной, социальной, экологической, экономической.</w:t>
      </w:r>
    </w:p>
    <w:p w14:paraId="5692FD1A" w14:textId="77777777" w:rsidR="00E3361F" w:rsidRPr="00155764" w:rsidRDefault="00E3361F" w:rsidP="00E3361F">
      <w:pPr>
        <w:ind w:firstLine="709"/>
        <w:rPr>
          <w:szCs w:val="24"/>
        </w:rPr>
      </w:pPr>
      <w:r w:rsidRPr="00155764">
        <w:rPr>
          <w:iCs/>
        </w:rPr>
        <w:t>Подготовка Проекта осуществлялась в соответствии с требованиями статей 23, 24 Градостроительного</w:t>
      </w:r>
      <w:r>
        <w:rPr>
          <w:iCs/>
        </w:rPr>
        <w:t xml:space="preserve"> кодекса Российской Федерации, «</w:t>
      </w:r>
      <w:r w:rsidRPr="00155764">
        <w:rPr>
          <w:iCs/>
        </w:rPr>
        <w:t>Методических рекомендаций по разработке проектов генеральных плано</w:t>
      </w:r>
      <w:r>
        <w:rPr>
          <w:iCs/>
        </w:rPr>
        <w:t>в поселений и городских округов»</w:t>
      </w:r>
      <w:r w:rsidRPr="00155764">
        <w:rPr>
          <w:iCs/>
        </w:rPr>
        <w:t xml:space="preserve">, утвержденных </w:t>
      </w:r>
      <w:hyperlink r:id="rId11" w:anchor="sub_0" w:history="1">
        <w:r w:rsidRPr="00155764">
          <w:rPr>
            <w:iCs/>
          </w:rPr>
          <w:t>приказом</w:t>
        </w:r>
      </w:hyperlink>
      <w:r w:rsidRPr="00155764">
        <w:rPr>
          <w:iCs/>
        </w:rPr>
        <w:t xml:space="preserve"> Министерства регионального развития Российской Федерации от 26 мая 2011 г. </w:t>
      </w:r>
      <w:r w:rsidRPr="00155764">
        <w:rPr>
          <w:szCs w:val="24"/>
        </w:rPr>
        <w:t xml:space="preserve">№ 244, Республиканских нормативов градостроительного проектирования Республики Дагестан, утвержденных постановлением Правительства Республики Дагестан от 30 декабря 2021 г. № 372, иных нормативных </w:t>
      </w:r>
      <w:r w:rsidRPr="00040C20">
        <w:rPr>
          <w:szCs w:val="24"/>
        </w:rPr>
        <w:t>документов.</w:t>
      </w:r>
      <w:r w:rsidR="00040C20" w:rsidRPr="00040C20">
        <w:rPr>
          <w:iCs/>
        </w:rPr>
        <w:t xml:space="preserve"> Перечень планируемых объектов местного значения подготовлен в соответствии с требованиями </w:t>
      </w:r>
      <w:r w:rsidR="000D0AEC" w:rsidRPr="00155764">
        <w:rPr>
          <w:iCs/>
        </w:rPr>
        <w:t>Градостроительного</w:t>
      </w:r>
      <w:r w:rsidR="000D0AEC">
        <w:rPr>
          <w:iCs/>
        </w:rPr>
        <w:t xml:space="preserve"> кодекса Российской Федерации</w:t>
      </w:r>
      <w:r w:rsidR="00040C20" w:rsidRPr="00040C20">
        <w:rPr>
          <w:iCs/>
        </w:rPr>
        <w:t xml:space="preserve"> и ст. 9.2. Закона Республики Дагестан от 05.05.2006 г. №26 «О градостроительной деятельности в Республике Дагестан» (с изменениями на 23 ноября 2022 года).</w:t>
      </w:r>
    </w:p>
    <w:p w14:paraId="6004C3B5" w14:textId="77777777" w:rsidR="000B0EE2" w:rsidRPr="000B0EE2" w:rsidRDefault="000B0EE2" w:rsidP="00EC562A">
      <w:pPr>
        <w:ind w:firstLine="709"/>
      </w:pPr>
    </w:p>
    <w:p w14:paraId="31D4DADC" w14:textId="77777777" w:rsidR="000C707C" w:rsidRPr="00347A3E" w:rsidRDefault="00FA465D" w:rsidP="00347A3E">
      <w:pPr>
        <w:outlineLvl w:val="1"/>
        <w:rPr>
          <w:b/>
          <w:sz w:val="28"/>
        </w:rPr>
      </w:pPr>
      <w:bookmarkStart w:id="10" w:name="_Toc138712930"/>
      <w:bookmarkStart w:id="11" w:name="_Toc224131492"/>
      <w:r w:rsidRPr="00347A3E">
        <w:rPr>
          <w:b/>
          <w:sz w:val="28"/>
        </w:rPr>
        <w:t xml:space="preserve">1.2 </w:t>
      </w:r>
      <w:r w:rsidR="009B4A8B" w:rsidRPr="00347A3E">
        <w:rPr>
          <w:b/>
          <w:sz w:val="28"/>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10"/>
      <w:bookmarkEnd w:id="11"/>
    </w:p>
    <w:p w14:paraId="4DDCF72C" w14:textId="77777777" w:rsidR="008A4E83" w:rsidRPr="000432BA" w:rsidRDefault="008A4E83" w:rsidP="000432BA">
      <w:pPr>
        <w:ind w:firstLine="709"/>
        <w:rPr>
          <w:iCs/>
        </w:rPr>
      </w:pPr>
      <w:r w:rsidRPr="000432BA">
        <w:rPr>
          <w:iCs/>
        </w:rPr>
        <w:t xml:space="preserve">Стратегии социально-экономического развития, государственные программы, инвестиционные программы естественных монополий, схемы развития и размещения на территории отдельных видов деятельности и другие программные документы представляют собой увязанный по задачам, ресурсам и срокам осуществления комплекс научно-исследовательских, производственных, социально-экономических, организационно-хозяйственных и других мероприятий. Комплекс мероприятий обеспечивает эффективное решение системных проблем в области государственного, экономического, экологического, социального и культурного развития. </w:t>
      </w:r>
    </w:p>
    <w:p w14:paraId="3103373D" w14:textId="77777777" w:rsidR="008A4E83" w:rsidRPr="000432BA" w:rsidRDefault="008A4E83" w:rsidP="000432BA">
      <w:pPr>
        <w:ind w:firstLine="709"/>
        <w:rPr>
          <w:iCs/>
        </w:rPr>
      </w:pPr>
      <w:r w:rsidRPr="000432BA">
        <w:rPr>
          <w:iCs/>
        </w:rPr>
        <w:t xml:space="preserve">В перечисленных документах стратегического планирования </w:t>
      </w:r>
      <w:r w:rsidR="000432BA">
        <w:rPr>
          <w:iCs/>
        </w:rPr>
        <w:t xml:space="preserve">районного и регионального уровней </w:t>
      </w:r>
      <w:r w:rsidRPr="000432BA">
        <w:rPr>
          <w:iCs/>
        </w:rPr>
        <w:t>формулируются цели и приоритеты развития сельских поселений, которые являются основополагающими при обосновании выбранного варианта размещения объектов регионального значения.</w:t>
      </w:r>
    </w:p>
    <w:p w14:paraId="636AFA59" w14:textId="08647C64" w:rsidR="009F5BA4" w:rsidRPr="00F137F9" w:rsidRDefault="009F5BA4" w:rsidP="009F5BA4">
      <w:pPr>
        <w:widowControl w:val="0"/>
        <w:tabs>
          <w:tab w:val="left" w:pos="1134"/>
        </w:tabs>
        <w:suppressAutoHyphens/>
        <w:ind w:firstLine="709"/>
        <w:contextualSpacing/>
        <w:rPr>
          <w:iCs/>
          <w:color w:val="auto"/>
          <w:szCs w:val="24"/>
        </w:rPr>
      </w:pPr>
      <w:r w:rsidRPr="00F137F9">
        <w:rPr>
          <w:iCs/>
          <w:color w:val="auto"/>
          <w:szCs w:val="24"/>
        </w:rPr>
        <w:t xml:space="preserve">При разработке генерального плана муниципального образования «село </w:t>
      </w:r>
      <w:proofErr w:type="spellStart"/>
      <w:r w:rsidR="002A5A28" w:rsidRPr="00F137F9">
        <w:rPr>
          <w:iCs/>
          <w:color w:val="auto"/>
          <w:szCs w:val="24"/>
        </w:rPr>
        <w:t>Каранайаул</w:t>
      </w:r>
      <w:proofErr w:type="spellEnd"/>
      <w:r w:rsidRPr="00F137F9">
        <w:rPr>
          <w:iCs/>
          <w:color w:val="auto"/>
          <w:szCs w:val="24"/>
        </w:rPr>
        <w:t>» были использованы следующие документы и материалы:</w:t>
      </w:r>
    </w:p>
    <w:p w14:paraId="1A130459" w14:textId="77777777" w:rsidR="009F5BA4" w:rsidRDefault="009F5BA4" w:rsidP="009F5BA4">
      <w:pPr>
        <w:widowControl w:val="0"/>
        <w:tabs>
          <w:tab w:val="left" w:pos="1134"/>
        </w:tabs>
        <w:suppressAutoHyphens/>
        <w:ind w:firstLine="709"/>
        <w:contextualSpacing/>
        <w:rPr>
          <w:iCs/>
          <w:color w:val="auto"/>
          <w:szCs w:val="24"/>
        </w:rPr>
      </w:pPr>
      <w:r w:rsidRPr="00F137F9">
        <w:rPr>
          <w:iCs/>
          <w:color w:val="auto"/>
          <w:szCs w:val="24"/>
        </w:rPr>
        <w:t xml:space="preserve">- Стратегия пространственного развития Российской Федерации на период до 2025 года, утвержденной Распоряжением Правительства Российской Федерации от 13 февраля 2019 г. № </w:t>
      </w:r>
      <w:r w:rsidRPr="00F137F9">
        <w:rPr>
          <w:iCs/>
          <w:color w:val="auto"/>
          <w:szCs w:val="24"/>
        </w:rPr>
        <w:lastRenderedPageBreak/>
        <w:t>207-р.</w:t>
      </w:r>
    </w:p>
    <w:p w14:paraId="1A0DAD69" w14:textId="11036D60" w:rsidR="003C56D4" w:rsidRPr="00F137F9" w:rsidRDefault="003C56D4" w:rsidP="009F5BA4">
      <w:pPr>
        <w:widowControl w:val="0"/>
        <w:tabs>
          <w:tab w:val="left" w:pos="1134"/>
        </w:tabs>
        <w:suppressAutoHyphens/>
        <w:ind w:firstLine="709"/>
        <w:contextualSpacing/>
        <w:rPr>
          <w:iCs/>
          <w:color w:val="auto"/>
          <w:szCs w:val="24"/>
        </w:rPr>
      </w:pPr>
      <w:r w:rsidRPr="003C56D4">
        <w:rPr>
          <w:iCs/>
          <w:color w:val="auto"/>
          <w:szCs w:val="24"/>
        </w:rPr>
        <w:t>– Стратегия пространственного развития Российской Федерации на период до 2030 года, утверждённая распоряжением Правительства Российской Федерации от 28 декабря 2022 г. №4352-р.</w:t>
      </w:r>
    </w:p>
    <w:p w14:paraId="669A7FE7" w14:textId="77777777" w:rsidR="009F5BA4" w:rsidRDefault="009F5BA4" w:rsidP="009F5BA4">
      <w:pPr>
        <w:widowControl w:val="0"/>
        <w:tabs>
          <w:tab w:val="left" w:pos="1134"/>
        </w:tabs>
        <w:suppressAutoHyphens/>
        <w:ind w:firstLine="709"/>
        <w:contextualSpacing/>
        <w:rPr>
          <w:iCs/>
          <w:color w:val="auto"/>
          <w:szCs w:val="24"/>
        </w:rPr>
      </w:pPr>
      <w:r w:rsidRPr="00F137F9">
        <w:rPr>
          <w:iCs/>
          <w:color w:val="auto"/>
          <w:szCs w:val="24"/>
        </w:rPr>
        <w:t>- Государственные программы Российской Федерации, утвержденные распоряжением Правительства Российской Федерации от 11 ноября 2010 года n 1950-р.</w:t>
      </w:r>
    </w:p>
    <w:p w14:paraId="64F15CD0" w14:textId="3FF53D1C" w:rsidR="008E6697" w:rsidRDefault="003C56D4" w:rsidP="009F5BA4">
      <w:pPr>
        <w:widowControl w:val="0"/>
        <w:tabs>
          <w:tab w:val="left" w:pos="1134"/>
        </w:tabs>
        <w:suppressAutoHyphens/>
        <w:ind w:firstLine="709"/>
        <w:contextualSpacing/>
        <w:rPr>
          <w:iCs/>
          <w:color w:val="auto"/>
          <w:szCs w:val="24"/>
        </w:rPr>
      </w:pPr>
      <w:r>
        <w:rPr>
          <w:iCs/>
          <w:color w:val="auto"/>
          <w:szCs w:val="24"/>
        </w:rPr>
        <w:t xml:space="preserve">- </w:t>
      </w:r>
      <w:r w:rsidR="008E6697" w:rsidRPr="008E6697">
        <w:rPr>
          <w:iCs/>
          <w:color w:val="auto"/>
          <w:szCs w:val="24"/>
        </w:rPr>
        <w:t>Постановление Правительства Республики Дагестан от 26 декабря 2019 г. №341 (в редакции 2025 года) «Об утверждении республиканских нормативов градостроительного проектирования Республики Дагестан».</w:t>
      </w:r>
    </w:p>
    <w:p w14:paraId="5029BC40" w14:textId="32864AD3" w:rsidR="009F5BA4" w:rsidRDefault="009F5BA4" w:rsidP="009F5BA4">
      <w:pPr>
        <w:widowControl w:val="0"/>
        <w:tabs>
          <w:tab w:val="left" w:pos="1134"/>
        </w:tabs>
        <w:suppressAutoHyphens/>
        <w:ind w:firstLine="709"/>
        <w:contextualSpacing/>
        <w:rPr>
          <w:iCs/>
          <w:color w:val="auto"/>
          <w:szCs w:val="24"/>
        </w:rPr>
      </w:pPr>
      <w:r w:rsidRPr="00F137F9">
        <w:rPr>
          <w:iCs/>
          <w:color w:val="auto"/>
          <w:szCs w:val="24"/>
        </w:rPr>
        <w:t>- Стратегия социально-экономического развития Республики Дагестан до 2025 года, утвержденная законом Республики Дагестан 15 июля 2011 № 38.</w:t>
      </w:r>
    </w:p>
    <w:p w14:paraId="600E2359" w14:textId="07C67D4F" w:rsidR="003C56D4" w:rsidRPr="00F137F9" w:rsidRDefault="003C56D4" w:rsidP="009F5BA4">
      <w:pPr>
        <w:widowControl w:val="0"/>
        <w:tabs>
          <w:tab w:val="left" w:pos="1134"/>
        </w:tabs>
        <w:suppressAutoHyphens/>
        <w:ind w:firstLine="709"/>
        <w:contextualSpacing/>
        <w:rPr>
          <w:iCs/>
          <w:color w:val="auto"/>
          <w:szCs w:val="24"/>
        </w:rPr>
      </w:pPr>
      <w:r>
        <w:rPr>
          <w:iCs/>
          <w:color w:val="auto"/>
          <w:szCs w:val="24"/>
        </w:rPr>
        <w:t xml:space="preserve">- </w:t>
      </w:r>
      <w:r w:rsidRPr="003C56D4">
        <w:rPr>
          <w:iCs/>
          <w:color w:val="auto"/>
          <w:szCs w:val="24"/>
        </w:rPr>
        <w:t>Стратегия социально-экономического развития Республики Дагестан на период до 2030 года, утверждённая Законом Республики Дагестан от 12 октября 2022 г. №70.</w:t>
      </w:r>
    </w:p>
    <w:p w14:paraId="6C27BC56" w14:textId="77777777" w:rsidR="009F5BA4" w:rsidRPr="00F137F9" w:rsidRDefault="009F5BA4" w:rsidP="009F5BA4">
      <w:pPr>
        <w:tabs>
          <w:tab w:val="left" w:pos="1134"/>
        </w:tabs>
        <w:ind w:firstLine="709"/>
        <w:contextualSpacing/>
        <w:rPr>
          <w:iCs/>
          <w:color w:val="auto"/>
          <w:szCs w:val="24"/>
        </w:rPr>
      </w:pPr>
      <w:r w:rsidRPr="00F137F9">
        <w:rPr>
          <w:iCs/>
          <w:color w:val="auto"/>
          <w:szCs w:val="24"/>
        </w:rPr>
        <w:t xml:space="preserve">- Проектные материалы стратегии </w:t>
      </w:r>
      <w:r w:rsidRPr="00F137F9">
        <w:rPr>
          <w:color w:val="auto"/>
          <w:szCs w:val="24"/>
        </w:rPr>
        <w:t>социально-экономического развития Республики Дагестан на период до 2030 года.</w:t>
      </w:r>
    </w:p>
    <w:p w14:paraId="4B712E52" w14:textId="19B7BAAF" w:rsidR="009F5BA4" w:rsidRPr="00F137F9" w:rsidRDefault="009F5BA4" w:rsidP="009F5BA4">
      <w:pPr>
        <w:widowControl w:val="0"/>
        <w:tabs>
          <w:tab w:val="left" w:pos="1134"/>
        </w:tabs>
        <w:suppressAutoHyphens/>
        <w:ind w:firstLine="709"/>
        <w:contextualSpacing/>
        <w:rPr>
          <w:iCs/>
          <w:color w:val="auto"/>
          <w:szCs w:val="24"/>
        </w:rPr>
      </w:pPr>
      <w:r w:rsidRPr="00F137F9">
        <w:rPr>
          <w:iCs/>
          <w:color w:val="auto"/>
          <w:szCs w:val="24"/>
        </w:rPr>
        <w:t>-</w:t>
      </w:r>
      <w:r w:rsidR="005C100F">
        <w:rPr>
          <w:iCs/>
          <w:color w:val="auto"/>
          <w:szCs w:val="24"/>
        </w:rPr>
        <w:t xml:space="preserve"> </w:t>
      </w:r>
      <w:r w:rsidRPr="00F137F9">
        <w:rPr>
          <w:iCs/>
          <w:color w:val="auto"/>
          <w:szCs w:val="24"/>
        </w:rPr>
        <w:t>Схема территориального планирования Республики Дагестан, утвержденная постановлением Правительства Республики Дагестан от 30 июня 2022 г. № 210.</w:t>
      </w:r>
    </w:p>
    <w:p w14:paraId="500ADC06" w14:textId="77777777" w:rsidR="009F5BA4" w:rsidRPr="00F137F9" w:rsidRDefault="009F5BA4" w:rsidP="009F5BA4">
      <w:pPr>
        <w:widowControl w:val="0"/>
        <w:tabs>
          <w:tab w:val="left" w:pos="1134"/>
        </w:tabs>
        <w:suppressAutoHyphens/>
        <w:ind w:firstLine="709"/>
        <w:contextualSpacing/>
        <w:rPr>
          <w:iCs/>
          <w:color w:val="auto"/>
          <w:szCs w:val="24"/>
        </w:rPr>
      </w:pPr>
      <w:r w:rsidRPr="00F137F9">
        <w:rPr>
          <w:iCs/>
          <w:color w:val="auto"/>
          <w:szCs w:val="24"/>
        </w:rPr>
        <w:t>- Государственные программы Республики Дагестан, утвержденные постановлением Правительства Республики Дагестан от 19 декабря 2014 года N 642.</w:t>
      </w:r>
    </w:p>
    <w:p w14:paraId="4BA7C305" w14:textId="77777777" w:rsidR="009F5BA4" w:rsidRPr="00F137F9" w:rsidRDefault="009F5BA4" w:rsidP="009F5BA4">
      <w:pPr>
        <w:tabs>
          <w:tab w:val="left" w:pos="1134"/>
        </w:tabs>
        <w:ind w:firstLine="709"/>
        <w:contextualSpacing/>
        <w:rPr>
          <w:iCs/>
          <w:color w:val="auto"/>
          <w:szCs w:val="24"/>
        </w:rPr>
      </w:pPr>
      <w:r w:rsidRPr="00F137F9">
        <w:rPr>
          <w:iCs/>
          <w:color w:val="auto"/>
          <w:szCs w:val="24"/>
        </w:rPr>
        <w:t>- Инвестиционная стратегия Республики Дагестан до 2025 года, утвержденная постановлением Правительства Республики Дагестан от 24 декабря 2013 г. № 704.</w:t>
      </w:r>
    </w:p>
    <w:p w14:paraId="7DF185C8" w14:textId="719C6C2D" w:rsidR="009F5BA4" w:rsidRPr="00F137F9" w:rsidRDefault="009F5BA4" w:rsidP="009F5BA4">
      <w:pPr>
        <w:tabs>
          <w:tab w:val="left" w:pos="1134"/>
        </w:tabs>
        <w:ind w:firstLine="709"/>
        <w:contextualSpacing/>
        <w:rPr>
          <w:iCs/>
          <w:color w:val="auto"/>
          <w:szCs w:val="24"/>
        </w:rPr>
      </w:pPr>
      <w:r w:rsidRPr="00F137F9">
        <w:rPr>
          <w:iCs/>
          <w:color w:val="auto"/>
          <w:szCs w:val="24"/>
        </w:rPr>
        <w:t xml:space="preserve">- </w:t>
      </w:r>
      <w:r w:rsidR="007A477B" w:rsidRPr="00F137F9">
        <w:rPr>
          <w:iCs/>
          <w:color w:val="auto"/>
          <w:szCs w:val="24"/>
        </w:rPr>
        <w:t>П</w:t>
      </w:r>
      <w:r w:rsidR="007A477B" w:rsidRPr="00F137F9">
        <w:rPr>
          <w:rFonts w:hint="eastAsia"/>
          <w:iCs/>
          <w:color w:val="auto"/>
          <w:szCs w:val="24"/>
        </w:rPr>
        <w:t>риказ</w:t>
      </w:r>
      <w:r w:rsidR="007A477B" w:rsidRPr="00F137F9">
        <w:rPr>
          <w:iCs/>
          <w:color w:val="auto"/>
          <w:szCs w:val="24"/>
        </w:rPr>
        <w:t xml:space="preserve"> </w:t>
      </w:r>
      <w:r w:rsidR="007A477B" w:rsidRPr="00F137F9">
        <w:rPr>
          <w:rFonts w:hint="eastAsia"/>
          <w:iCs/>
          <w:color w:val="auto"/>
          <w:szCs w:val="24"/>
        </w:rPr>
        <w:t>Минприроды</w:t>
      </w:r>
      <w:r w:rsidR="007A477B" w:rsidRPr="00F137F9">
        <w:rPr>
          <w:iCs/>
          <w:color w:val="auto"/>
          <w:szCs w:val="24"/>
        </w:rPr>
        <w:t xml:space="preserve"> Республики Дагестан </w:t>
      </w:r>
      <w:r w:rsidR="007A477B" w:rsidRPr="00F137F9">
        <w:rPr>
          <w:rFonts w:hint="eastAsia"/>
          <w:iCs/>
          <w:color w:val="auto"/>
          <w:szCs w:val="24"/>
        </w:rPr>
        <w:t>от</w:t>
      </w:r>
      <w:r w:rsidR="007A477B" w:rsidRPr="00F137F9">
        <w:rPr>
          <w:iCs/>
          <w:color w:val="auto"/>
          <w:szCs w:val="24"/>
        </w:rPr>
        <w:t xml:space="preserve"> 13.06.2024 </w:t>
      </w:r>
      <w:r w:rsidR="007A477B" w:rsidRPr="00F137F9">
        <w:rPr>
          <w:rFonts w:hint="eastAsia"/>
          <w:iCs/>
          <w:color w:val="auto"/>
          <w:szCs w:val="24"/>
        </w:rPr>
        <w:t>г</w:t>
      </w:r>
      <w:r w:rsidR="007A477B" w:rsidRPr="00F137F9">
        <w:rPr>
          <w:iCs/>
          <w:color w:val="auto"/>
          <w:szCs w:val="24"/>
        </w:rPr>
        <w:t xml:space="preserve">. </w:t>
      </w:r>
      <w:r w:rsidR="007A477B" w:rsidRPr="00F137F9">
        <w:rPr>
          <w:rFonts w:hint="eastAsia"/>
          <w:iCs/>
          <w:color w:val="auto"/>
          <w:szCs w:val="24"/>
        </w:rPr>
        <w:t>№</w:t>
      </w:r>
      <w:r w:rsidR="007A477B" w:rsidRPr="00F137F9">
        <w:rPr>
          <w:iCs/>
          <w:color w:val="auto"/>
          <w:szCs w:val="24"/>
        </w:rPr>
        <w:t xml:space="preserve"> 120 </w:t>
      </w:r>
      <w:r w:rsidR="007A477B" w:rsidRPr="00F137F9">
        <w:rPr>
          <w:rFonts w:hint="eastAsia"/>
          <w:iCs/>
          <w:color w:val="auto"/>
          <w:szCs w:val="24"/>
        </w:rPr>
        <w:t>«О</w:t>
      </w:r>
      <w:r w:rsidR="007A477B" w:rsidRPr="00F137F9">
        <w:rPr>
          <w:iCs/>
          <w:color w:val="auto"/>
          <w:szCs w:val="24"/>
        </w:rPr>
        <w:t xml:space="preserve"> </w:t>
      </w:r>
      <w:r w:rsidR="007A477B" w:rsidRPr="00F137F9">
        <w:rPr>
          <w:rFonts w:hint="eastAsia"/>
          <w:iCs/>
          <w:color w:val="auto"/>
          <w:szCs w:val="24"/>
        </w:rPr>
        <w:t>внесении</w:t>
      </w:r>
      <w:r w:rsidR="007A477B" w:rsidRPr="00F137F9">
        <w:rPr>
          <w:iCs/>
          <w:color w:val="auto"/>
          <w:szCs w:val="24"/>
        </w:rPr>
        <w:t xml:space="preserve"> </w:t>
      </w:r>
      <w:r w:rsidR="007A477B" w:rsidRPr="00F137F9">
        <w:rPr>
          <w:rFonts w:hint="eastAsia"/>
          <w:iCs/>
          <w:color w:val="auto"/>
          <w:szCs w:val="24"/>
        </w:rPr>
        <w:t>изменений</w:t>
      </w:r>
      <w:r w:rsidR="007A477B" w:rsidRPr="00F137F9">
        <w:rPr>
          <w:iCs/>
          <w:color w:val="auto"/>
          <w:szCs w:val="24"/>
        </w:rPr>
        <w:t xml:space="preserve"> </w:t>
      </w:r>
      <w:r w:rsidR="007A477B" w:rsidRPr="00F137F9">
        <w:rPr>
          <w:rFonts w:hint="eastAsia"/>
          <w:iCs/>
          <w:color w:val="auto"/>
          <w:szCs w:val="24"/>
        </w:rPr>
        <w:t>в</w:t>
      </w:r>
      <w:r w:rsidR="007A477B" w:rsidRPr="00F137F9">
        <w:rPr>
          <w:iCs/>
          <w:color w:val="auto"/>
          <w:szCs w:val="24"/>
        </w:rPr>
        <w:t xml:space="preserve"> </w:t>
      </w:r>
      <w:r w:rsidR="007A477B" w:rsidRPr="00F137F9">
        <w:rPr>
          <w:rFonts w:hint="eastAsia"/>
          <w:iCs/>
          <w:color w:val="auto"/>
          <w:szCs w:val="24"/>
        </w:rPr>
        <w:t>Территориальную</w:t>
      </w:r>
      <w:r w:rsidR="007A477B" w:rsidRPr="00F137F9">
        <w:rPr>
          <w:iCs/>
          <w:color w:val="auto"/>
          <w:szCs w:val="24"/>
        </w:rPr>
        <w:t xml:space="preserve"> </w:t>
      </w:r>
      <w:r w:rsidR="007A477B" w:rsidRPr="00F137F9">
        <w:rPr>
          <w:rFonts w:hint="eastAsia"/>
          <w:iCs/>
          <w:color w:val="auto"/>
          <w:szCs w:val="24"/>
        </w:rPr>
        <w:t>схему</w:t>
      </w:r>
      <w:r w:rsidR="007A477B" w:rsidRPr="00F137F9">
        <w:rPr>
          <w:iCs/>
          <w:color w:val="auto"/>
          <w:szCs w:val="24"/>
        </w:rPr>
        <w:t xml:space="preserve"> </w:t>
      </w:r>
      <w:r w:rsidR="007A477B" w:rsidRPr="00F137F9">
        <w:rPr>
          <w:rFonts w:hint="eastAsia"/>
          <w:iCs/>
          <w:color w:val="auto"/>
          <w:szCs w:val="24"/>
        </w:rPr>
        <w:t>обращения</w:t>
      </w:r>
      <w:r w:rsidR="007A477B" w:rsidRPr="00F137F9">
        <w:rPr>
          <w:iCs/>
          <w:color w:val="auto"/>
          <w:szCs w:val="24"/>
        </w:rPr>
        <w:t xml:space="preserve"> </w:t>
      </w:r>
      <w:r w:rsidR="007A477B" w:rsidRPr="00F137F9">
        <w:rPr>
          <w:rFonts w:hint="eastAsia"/>
          <w:iCs/>
          <w:color w:val="auto"/>
          <w:szCs w:val="24"/>
        </w:rPr>
        <w:t>с</w:t>
      </w:r>
      <w:r w:rsidR="007A477B" w:rsidRPr="00F137F9">
        <w:rPr>
          <w:iCs/>
          <w:color w:val="auto"/>
          <w:szCs w:val="24"/>
        </w:rPr>
        <w:t xml:space="preserve"> </w:t>
      </w:r>
      <w:r w:rsidR="007A477B" w:rsidRPr="00F137F9">
        <w:rPr>
          <w:rFonts w:hint="eastAsia"/>
          <w:iCs/>
          <w:color w:val="auto"/>
          <w:szCs w:val="24"/>
        </w:rPr>
        <w:t>отходами</w:t>
      </w:r>
      <w:r w:rsidR="007A477B" w:rsidRPr="00F137F9">
        <w:rPr>
          <w:iCs/>
          <w:color w:val="auto"/>
          <w:szCs w:val="24"/>
        </w:rPr>
        <w:t xml:space="preserve"> </w:t>
      </w:r>
      <w:r w:rsidR="007A477B" w:rsidRPr="00F137F9">
        <w:rPr>
          <w:rFonts w:hint="eastAsia"/>
          <w:iCs/>
          <w:color w:val="auto"/>
          <w:szCs w:val="24"/>
        </w:rPr>
        <w:t>Республики</w:t>
      </w:r>
      <w:r w:rsidR="007A477B" w:rsidRPr="00F137F9">
        <w:rPr>
          <w:iCs/>
          <w:color w:val="auto"/>
          <w:szCs w:val="24"/>
        </w:rPr>
        <w:t xml:space="preserve"> </w:t>
      </w:r>
      <w:r w:rsidR="007A477B" w:rsidRPr="00F137F9">
        <w:rPr>
          <w:rFonts w:hint="eastAsia"/>
          <w:iCs/>
          <w:color w:val="auto"/>
          <w:szCs w:val="24"/>
        </w:rPr>
        <w:t>Дагестан</w:t>
      </w:r>
      <w:r w:rsidR="007A477B" w:rsidRPr="00F137F9">
        <w:rPr>
          <w:iCs/>
          <w:color w:val="auto"/>
          <w:szCs w:val="24"/>
        </w:rPr>
        <w:t xml:space="preserve">, </w:t>
      </w:r>
      <w:r w:rsidR="007A477B" w:rsidRPr="00F137F9">
        <w:rPr>
          <w:rFonts w:hint="eastAsia"/>
          <w:iCs/>
          <w:color w:val="auto"/>
          <w:szCs w:val="24"/>
        </w:rPr>
        <w:t>утвержденную</w:t>
      </w:r>
      <w:r w:rsidR="007A477B" w:rsidRPr="00F137F9">
        <w:rPr>
          <w:iCs/>
          <w:color w:val="auto"/>
          <w:szCs w:val="24"/>
        </w:rPr>
        <w:t xml:space="preserve"> </w:t>
      </w:r>
      <w:r w:rsidR="007A477B" w:rsidRPr="00F137F9">
        <w:rPr>
          <w:rFonts w:hint="eastAsia"/>
          <w:iCs/>
          <w:color w:val="auto"/>
          <w:szCs w:val="24"/>
        </w:rPr>
        <w:t>приказом</w:t>
      </w:r>
      <w:r w:rsidR="007A477B" w:rsidRPr="00F137F9">
        <w:rPr>
          <w:iCs/>
          <w:color w:val="auto"/>
          <w:szCs w:val="24"/>
        </w:rPr>
        <w:t xml:space="preserve"> </w:t>
      </w:r>
      <w:r w:rsidR="007A477B" w:rsidRPr="00F137F9">
        <w:rPr>
          <w:rFonts w:hint="eastAsia"/>
          <w:iCs/>
          <w:color w:val="auto"/>
          <w:szCs w:val="24"/>
        </w:rPr>
        <w:t>Министерства</w:t>
      </w:r>
      <w:r w:rsidR="007A477B" w:rsidRPr="00F137F9">
        <w:rPr>
          <w:iCs/>
          <w:color w:val="auto"/>
          <w:szCs w:val="24"/>
        </w:rPr>
        <w:t xml:space="preserve"> </w:t>
      </w:r>
      <w:r w:rsidR="007A477B" w:rsidRPr="00F137F9">
        <w:rPr>
          <w:rFonts w:hint="eastAsia"/>
          <w:iCs/>
          <w:color w:val="auto"/>
          <w:szCs w:val="24"/>
        </w:rPr>
        <w:t>природных</w:t>
      </w:r>
      <w:r w:rsidR="007A477B" w:rsidRPr="00F137F9">
        <w:rPr>
          <w:iCs/>
          <w:color w:val="auto"/>
          <w:szCs w:val="24"/>
        </w:rPr>
        <w:t xml:space="preserve"> </w:t>
      </w:r>
      <w:r w:rsidR="007A477B" w:rsidRPr="00F137F9">
        <w:rPr>
          <w:rFonts w:hint="eastAsia"/>
          <w:iCs/>
          <w:color w:val="auto"/>
          <w:szCs w:val="24"/>
        </w:rPr>
        <w:t>ресурсов</w:t>
      </w:r>
      <w:r w:rsidR="007A477B" w:rsidRPr="00F137F9">
        <w:rPr>
          <w:iCs/>
          <w:color w:val="auto"/>
          <w:szCs w:val="24"/>
        </w:rPr>
        <w:t xml:space="preserve"> </w:t>
      </w:r>
      <w:r w:rsidR="007A477B" w:rsidRPr="00F137F9">
        <w:rPr>
          <w:rFonts w:hint="eastAsia"/>
          <w:iCs/>
          <w:color w:val="auto"/>
          <w:szCs w:val="24"/>
        </w:rPr>
        <w:t>и</w:t>
      </w:r>
      <w:r w:rsidR="007A477B" w:rsidRPr="00F137F9">
        <w:rPr>
          <w:iCs/>
          <w:color w:val="auto"/>
          <w:szCs w:val="24"/>
        </w:rPr>
        <w:t xml:space="preserve"> </w:t>
      </w:r>
      <w:r w:rsidR="007A477B" w:rsidRPr="00F137F9">
        <w:rPr>
          <w:rFonts w:hint="eastAsia"/>
          <w:iCs/>
          <w:color w:val="auto"/>
          <w:szCs w:val="24"/>
        </w:rPr>
        <w:t>экологии</w:t>
      </w:r>
      <w:r w:rsidR="007A477B" w:rsidRPr="00F137F9">
        <w:rPr>
          <w:iCs/>
          <w:color w:val="auto"/>
          <w:szCs w:val="24"/>
        </w:rPr>
        <w:t xml:space="preserve"> </w:t>
      </w:r>
      <w:r w:rsidR="007A477B" w:rsidRPr="00F137F9">
        <w:rPr>
          <w:rFonts w:hint="eastAsia"/>
          <w:iCs/>
          <w:color w:val="auto"/>
          <w:szCs w:val="24"/>
        </w:rPr>
        <w:t>Республики</w:t>
      </w:r>
      <w:r w:rsidR="007A477B" w:rsidRPr="00F137F9">
        <w:rPr>
          <w:iCs/>
          <w:color w:val="auto"/>
          <w:szCs w:val="24"/>
        </w:rPr>
        <w:t xml:space="preserve"> </w:t>
      </w:r>
      <w:r w:rsidR="007A477B" w:rsidRPr="00F137F9">
        <w:rPr>
          <w:rFonts w:hint="eastAsia"/>
          <w:iCs/>
          <w:color w:val="auto"/>
          <w:szCs w:val="24"/>
        </w:rPr>
        <w:t>Дагестан</w:t>
      </w:r>
      <w:r w:rsidR="007A477B" w:rsidRPr="00F137F9">
        <w:rPr>
          <w:iCs/>
          <w:color w:val="auto"/>
          <w:szCs w:val="24"/>
        </w:rPr>
        <w:t xml:space="preserve"> </w:t>
      </w:r>
      <w:r w:rsidR="007A477B" w:rsidRPr="00F137F9">
        <w:rPr>
          <w:rFonts w:hint="eastAsia"/>
          <w:iCs/>
          <w:color w:val="auto"/>
          <w:szCs w:val="24"/>
        </w:rPr>
        <w:t>от</w:t>
      </w:r>
      <w:r w:rsidR="007A477B" w:rsidRPr="00F137F9">
        <w:rPr>
          <w:iCs/>
          <w:color w:val="auto"/>
          <w:szCs w:val="24"/>
        </w:rPr>
        <w:t xml:space="preserve"> 29 </w:t>
      </w:r>
      <w:r w:rsidR="007A477B" w:rsidRPr="00F137F9">
        <w:rPr>
          <w:rFonts w:hint="eastAsia"/>
          <w:iCs/>
          <w:color w:val="auto"/>
          <w:szCs w:val="24"/>
        </w:rPr>
        <w:t>декабря</w:t>
      </w:r>
      <w:r w:rsidR="007A477B" w:rsidRPr="00F137F9">
        <w:rPr>
          <w:iCs/>
          <w:color w:val="auto"/>
          <w:szCs w:val="24"/>
        </w:rPr>
        <w:t xml:space="preserve"> 2021 </w:t>
      </w:r>
      <w:r w:rsidR="007A477B" w:rsidRPr="00F137F9">
        <w:rPr>
          <w:rFonts w:hint="eastAsia"/>
          <w:iCs/>
          <w:color w:val="auto"/>
          <w:szCs w:val="24"/>
        </w:rPr>
        <w:t>г</w:t>
      </w:r>
      <w:r w:rsidR="007A477B" w:rsidRPr="00F137F9">
        <w:rPr>
          <w:iCs/>
          <w:color w:val="auto"/>
          <w:szCs w:val="24"/>
        </w:rPr>
        <w:t xml:space="preserve">. </w:t>
      </w:r>
      <w:r w:rsidR="007A477B" w:rsidRPr="00F137F9">
        <w:rPr>
          <w:rFonts w:hint="eastAsia"/>
          <w:iCs/>
          <w:color w:val="auto"/>
          <w:szCs w:val="24"/>
        </w:rPr>
        <w:t>№</w:t>
      </w:r>
      <w:r w:rsidR="007A477B" w:rsidRPr="00F137F9">
        <w:rPr>
          <w:iCs/>
          <w:color w:val="auto"/>
          <w:szCs w:val="24"/>
        </w:rPr>
        <w:t xml:space="preserve"> 350</w:t>
      </w:r>
      <w:r w:rsidR="007A477B" w:rsidRPr="00F137F9">
        <w:rPr>
          <w:rFonts w:hint="eastAsia"/>
          <w:iCs/>
          <w:color w:val="auto"/>
          <w:szCs w:val="24"/>
        </w:rPr>
        <w:t>»</w:t>
      </w:r>
      <w:r w:rsidRPr="00F137F9">
        <w:rPr>
          <w:iCs/>
          <w:color w:val="auto"/>
          <w:szCs w:val="24"/>
        </w:rPr>
        <w:t>.</w:t>
      </w:r>
    </w:p>
    <w:p w14:paraId="35A64A3C" w14:textId="77777777" w:rsidR="009F5BA4" w:rsidRPr="00F137F9" w:rsidRDefault="009F5BA4" w:rsidP="009F5BA4">
      <w:pPr>
        <w:tabs>
          <w:tab w:val="left" w:pos="1134"/>
        </w:tabs>
        <w:ind w:firstLine="709"/>
        <w:contextualSpacing/>
        <w:rPr>
          <w:iCs/>
          <w:color w:val="auto"/>
          <w:szCs w:val="24"/>
        </w:rPr>
      </w:pPr>
      <w:r w:rsidRPr="00F137F9">
        <w:rPr>
          <w:iCs/>
          <w:color w:val="auto"/>
          <w:szCs w:val="24"/>
        </w:rPr>
        <w:t>- Нормативы градостроительного проектирования Республики Дагестан, утвержденные постановлением Правительства Республики Дагестан от 30 декабря 2021 г. № 372.</w:t>
      </w:r>
    </w:p>
    <w:p w14:paraId="48700810" w14:textId="77777777" w:rsidR="009F5BA4" w:rsidRPr="00F137F9" w:rsidRDefault="009F5BA4" w:rsidP="009F5BA4">
      <w:pPr>
        <w:tabs>
          <w:tab w:val="left" w:pos="1134"/>
        </w:tabs>
        <w:ind w:firstLine="709"/>
        <w:contextualSpacing/>
        <w:rPr>
          <w:iCs/>
          <w:color w:val="auto"/>
          <w:szCs w:val="24"/>
        </w:rPr>
      </w:pPr>
      <w:r w:rsidRPr="00F137F9">
        <w:rPr>
          <w:iCs/>
          <w:color w:val="auto"/>
          <w:szCs w:val="24"/>
        </w:rPr>
        <w:t xml:space="preserve">- Данные официальной статистической информации с сайта Росстат </w:t>
      </w:r>
      <w:hyperlink r:id="rId12" w:history="1">
        <w:r w:rsidRPr="00F137F9">
          <w:rPr>
            <w:iCs/>
            <w:color w:val="auto"/>
            <w:szCs w:val="24"/>
          </w:rPr>
          <w:t>http://www.gks.ru</w:t>
        </w:r>
      </w:hyperlink>
      <w:r w:rsidRPr="00F137F9">
        <w:rPr>
          <w:iCs/>
          <w:color w:val="auto"/>
          <w:szCs w:val="24"/>
        </w:rPr>
        <w:t xml:space="preserve">. </w:t>
      </w:r>
    </w:p>
    <w:p w14:paraId="0CF21DEA" w14:textId="0B06045A" w:rsidR="009F5BA4" w:rsidRPr="00F137F9" w:rsidRDefault="009F5BA4" w:rsidP="009F5BA4">
      <w:pPr>
        <w:tabs>
          <w:tab w:val="left" w:pos="1134"/>
        </w:tabs>
        <w:ind w:firstLine="709"/>
        <w:contextualSpacing/>
        <w:rPr>
          <w:iCs/>
          <w:color w:val="auto"/>
          <w:szCs w:val="24"/>
        </w:rPr>
      </w:pPr>
      <w:r w:rsidRPr="00F137F9">
        <w:rPr>
          <w:iCs/>
          <w:color w:val="auto"/>
          <w:szCs w:val="24"/>
        </w:rPr>
        <w:t xml:space="preserve">- </w:t>
      </w:r>
      <w:proofErr w:type="gramStart"/>
      <w:r w:rsidRPr="00F137F9">
        <w:rPr>
          <w:iCs/>
          <w:color w:val="auto"/>
          <w:szCs w:val="24"/>
        </w:rPr>
        <w:t>Данные</w:t>
      </w:r>
      <w:proofErr w:type="gramEnd"/>
      <w:r w:rsidRPr="00F137F9">
        <w:rPr>
          <w:iCs/>
          <w:color w:val="auto"/>
          <w:szCs w:val="24"/>
        </w:rPr>
        <w:t xml:space="preserve"> предоставленные Администрацией </w:t>
      </w:r>
      <w:r w:rsidR="00F137F9">
        <w:rPr>
          <w:iCs/>
          <w:color w:val="auto"/>
          <w:szCs w:val="24"/>
        </w:rPr>
        <w:t>Каякентского</w:t>
      </w:r>
      <w:r w:rsidRPr="00F137F9">
        <w:rPr>
          <w:iCs/>
          <w:color w:val="auto"/>
          <w:szCs w:val="24"/>
        </w:rPr>
        <w:t xml:space="preserve"> района и муниципального образования «село </w:t>
      </w:r>
      <w:proofErr w:type="spellStart"/>
      <w:r w:rsidR="00F137F9">
        <w:rPr>
          <w:iCs/>
          <w:color w:val="auto"/>
          <w:szCs w:val="24"/>
        </w:rPr>
        <w:t>Каранайаул</w:t>
      </w:r>
      <w:proofErr w:type="spellEnd"/>
      <w:r w:rsidRPr="00F137F9">
        <w:rPr>
          <w:iCs/>
          <w:color w:val="auto"/>
          <w:szCs w:val="24"/>
        </w:rPr>
        <w:t>».</w:t>
      </w:r>
    </w:p>
    <w:p w14:paraId="3F725427" w14:textId="77777777" w:rsidR="009F5BA4" w:rsidRPr="00F137F9" w:rsidRDefault="009F5BA4" w:rsidP="009F5BA4">
      <w:pPr>
        <w:tabs>
          <w:tab w:val="left" w:pos="1134"/>
        </w:tabs>
        <w:ind w:firstLine="709"/>
        <w:contextualSpacing/>
        <w:rPr>
          <w:iCs/>
          <w:color w:val="auto"/>
          <w:szCs w:val="24"/>
        </w:rPr>
      </w:pPr>
      <w:r w:rsidRPr="00F137F9">
        <w:rPr>
          <w:iCs/>
          <w:color w:val="auto"/>
          <w:szCs w:val="24"/>
        </w:rPr>
        <w:t>- Муниципальные программы, действующие на территории сельского поселения (Приложение 1</w:t>
      </w:r>
      <w:r w:rsidR="00597F54" w:rsidRPr="00F137F9">
        <w:rPr>
          <w:iCs/>
          <w:color w:val="auto"/>
          <w:szCs w:val="24"/>
        </w:rPr>
        <w:t>, том</w:t>
      </w:r>
      <w:r w:rsidR="00F156E5" w:rsidRPr="00F137F9">
        <w:rPr>
          <w:iCs/>
          <w:color w:val="auto"/>
          <w:szCs w:val="24"/>
        </w:rPr>
        <w:t xml:space="preserve"> 1</w:t>
      </w:r>
      <w:r w:rsidRPr="00F137F9">
        <w:rPr>
          <w:iCs/>
          <w:color w:val="auto"/>
          <w:szCs w:val="24"/>
        </w:rPr>
        <w:t>).</w:t>
      </w:r>
    </w:p>
    <w:p w14:paraId="20133436" w14:textId="77777777" w:rsidR="009F5BA4" w:rsidRPr="00F137F9" w:rsidRDefault="009F5BA4" w:rsidP="00F74602">
      <w:pPr>
        <w:ind w:firstLine="709"/>
        <w:rPr>
          <w:iCs/>
          <w:color w:val="auto"/>
        </w:rPr>
      </w:pPr>
      <w:r w:rsidRPr="00F137F9">
        <w:rPr>
          <w:iCs/>
          <w:color w:val="auto"/>
        </w:rPr>
        <w:t xml:space="preserve">Графические материалы Проекта выполнены в геоинформационном программном продукте </w:t>
      </w:r>
      <w:proofErr w:type="spellStart"/>
      <w:r w:rsidRPr="00F137F9">
        <w:rPr>
          <w:iCs/>
          <w:color w:val="auto"/>
        </w:rPr>
        <w:t>MapInfo</w:t>
      </w:r>
      <w:proofErr w:type="spellEnd"/>
      <w:r w:rsidRPr="00F137F9">
        <w:rPr>
          <w:iCs/>
          <w:color w:val="auto"/>
        </w:rPr>
        <w:t xml:space="preserve"> с использованием основы </w:t>
      </w:r>
      <w:r w:rsidR="007764C1" w:rsidRPr="00F137F9">
        <w:rPr>
          <w:color w:val="auto"/>
          <w:szCs w:val="22"/>
        </w:rPr>
        <w:t>М 1:25000, М 1:</w:t>
      </w:r>
      <w:r w:rsidR="00B66687" w:rsidRPr="00F137F9">
        <w:rPr>
          <w:color w:val="auto"/>
          <w:szCs w:val="22"/>
        </w:rPr>
        <w:t>5000</w:t>
      </w:r>
      <w:r w:rsidRPr="00F137F9">
        <w:rPr>
          <w:iCs/>
          <w:color w:val="auto"/>
        </w:rPr>
        <w:t>. Описание и отображение объектов федерального, регионального, местного значения, а также перечень слоев пространственных данных (объектов), структура атрибутивных данных и справочников в графических материалах Проекта соответствуют требованиям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утвержденным приказом Минэкономразвития России от 09 января 2018 г. № 10.</w:t>
      </w:r>
    </w:p>
    <w:p w14:paraId="1BC6BF81" w14:textId="77777777" w:rsidR="004C5D20" w:rsidRDefault="004C5D20" w:rsidP="000432BA">
      <w:pPr>
        <w:ind w:firstLine="709"/>
        <w:contextualSpacing/>
        <w:rPr>
          <w:iCs/>
          <w:highlight w:val="yellow"/>
        </w:rPr>
      </w:pPr>
      <w:r>
        <w:rPr>
          <w:iCs/>
          <w:highlight w:val="yellow"/>
        </w:rPr>
        <w:br w:type="page"/>
      </w:r>
    </w:p>
    <w:p w14:paraId="32AD8112" w14:textId="77777777" w:rsidR="004C104C" w:rsidRPr="008623BA" w:rsidRDefault="00FA465D" w:rsidP="00966E7D">
      <w:pPr>
        <w:spacing w:line="240" w:lineRule="auto"/>
        <w:outlineLvl w:val="0"/>
        <w:rPr>
          <w:b/>
          <w:sz w:val="28"/>
          <w:szCs w:val="28"/>
        </w:rPr>
      </w:pPr>
      <w:bookmarkStart w:id="12" w:name="_Toc138712931"/>
      <w:bookmarkStart w:id="13" w:name="_Toc224131493"/>
      <w:r w:rsidRPr="008623BA">
        <w:rPr>
          <w:b/>
          <w:sz w:val="28"/>
          <w:szCs w:val="28"/>
        </w:rPr>
        <w:lastRenderedPageBreak/>
        <w:t xml:space="preserve">2. </w:t>
      </w:r>
      <w:bookmarkStart w:id="14" w:name="_Hlk111626663"/>
      <w:r w:rsidR="008A0557" w:rsidRPr="0098169A">
        <w:rPr>
          <w:b/>
          <w:sz w:val="28"/>
          <w:szCs w:val="28"/>
        </w:rPr>
        <w:t xml:space="preserve">ОБОСНОВАНИЕ ВЫБРАННОГО ВАРИАНТА РАЗМЕЩЕНИЯ ОБЪЕКТОВ МЕСТНОГО ЗНАЧЕНИЯ </w:t>
      </w:r>
      <w:r w:rsidR="00902765">
        <w:rPr>
          <w:b/>
          <w:sz w:val="28"/>
          <w:szCs w:val="28"/>
        </w:rPr>
        <w:t>СЕЛЬСКОГО</w:t>
      </w:r>
      <w:r w:rsidR="008A0557" w:rsidRPr="0098169A">
        <w:rPr>
          <w:b/>
          <w:sz w:val="28"/>
          <w:szCs w:val="28"/>
        </w:rPr>
        <w:t xml:space="preserve"> ПОСЕЛЕНИЯ НА ОСНОВЕ АНАЛИЗА ИСПОЛЬЗОВАНИЯ СООТВЕТСТВУЮЩЕЙ ТЕРРИТОРИИ, ВОЗМОЖНЫХ НАПРАВЛЕНИЙ ЕЕ РАЗВИТИЯ И ПРОГНОЗИРУЕМЫХ ОГРАНИЧЕНИЙ ЕЕ ИСПОЛЬЗОВАНИЯ</w:t>
      </w:r>
      <w:bookmarkEnd w:id="12"/>
      <w:bookmarkEnd w:id="13"/>
      <w:bookmarkEnd w:id="14"/>
    </w:p>
    <w:p w14:paraId="453D54C6" w14:textId="77777777" w:rsidR="004C104C" w:rsidRPr="0053110E" w:rsidRDefault="004C104C" w:rsidP="00BD1122">
      <w:pPr>
        <w:ind w:firstLine="709"/>
        <w:rPr>
          <w:b/>
          <w:szCs w:val="24"/>
        </w:rPr>
      </w:pPr>
    </w:p>
    <w:p w14:paraId="5CEA0379" w14:textId="77777777" w:rsidR="004C104C" w:rsidRDefault="00FA465D" w:rsidP="00EF5446">
      <w:pPr>
        <w:outlineLvl w:val="1"/>
        <w:rPr>
          <w:b/>
          <w:sz w:val="28"/>
          <w:szCs w:val="28"/>
        </w:rPr>
      </w:pPr>
      <w:bookmarkStart w:id="15" w:name="_Toc138712932"/>
      <w:bookmarkStart w:id="16" w:name="_Toc224131494"/>
      <w:r w:rsidRPr="0053110E">
        <w:rPr>
          <w:b/>
          <w:sz w:val="28"/>
          <w:szCs w:val="28"/>
        </w:rPr>
        <w:t xml:space="preserve">2.1 Общая характеристика </w:t>
      </w:r>
      <w:r w:rsidR="000B0EE2">
        <w:rPr>
          <w:b/>
          <w:sz w:val="28"/>
          <w:szCs w:val="28"/>
        </w:rPr>
        <w:t xml:space="preserve">сельского поселения. </w:t>
      </w:r>
      <w:r w:rsidRPr="0053110E">
        <w:rPr>
          <w:b/>
          <w:sz w:val="28"/>
          <w:szCs w:val="28"/>
        </w:rPr>
        <w:t>Экономико-географическое положение, как фактор градостроительного развития территории</w:t>
      </w:r>
      <w:bookmarkEnd w:id="15"/>
      <w:bookmarkEnd w:id="16"/>
    </w:p>
    <w:p w14:paraId="1894271B" w14:textId="549E20F3" w:rsidR="009337CF" w:rsidRDefault="009337CF" w:rsidP="00636C93">
      <w:pPr>
        <w:tabs>
          <w:tab w:val="left" w:pos="1134"/>
        </w:tabs>
        <w:ind w:firstLine="709"/>
        <w:contextualSpacing/>
        <w:rPr>
          <w:iCs/>
        </w:rPr>
      </w:pPr>
      <w:r w:rsidRPr="00636C93">
        <w:rPr>
          <w:iCs/>
        </w:rPr>
        <w:t xml:space="preserve">Муниципальное образование </w:t>
      </w:r>
      <w:r w:rsidR="00636C93" w:rsidRPr="00155764">
        <w:rPr>
          <w:iCs/>
        </w:rPr>
        <w:t xml:space="preserve">«село </w:t>
      </w:r>
      <w:proofErr w:type="spellStart"/>
      <w:r w:rsidR="00997B17">
        <w:rPr>
          <w:iCs/>
        </w:rPr>
        <w:t>Каранайаул</w:t>
      </w:r>
      <w:proofErr w:type="spellEnd"/>
      <w:r w:rsidR="00636C93" w:rsidRPr="00155764">
        <w:rPr>
          <w:iCs/>
        </w:rPr>
        <w:t xml:space="preserve">» </w:t>
      </w:r>
      <w:r w:rsidR="00997B17">
        <w:rPr>
          <w:iCs/>
        </w:rPr>
        <w:t xml:space="preserve">находится к 5 км к юго-западу от города Избербаш и в 25 км к северо-западу от районного центра – Новокаякент. К западной окраине села примыкает село </w:t>
      </w:r>
      <w:proofErr w:type="spellStart"/>
      <w:r w:rsidR="00997B17">
        <w:rPr>
          <w:iCs/>
        </w:rPr>
        <w:t>Сагаси-Дейбук</w:t>
      </w:r>
      <w:proofErr w:type="spellEnd"/>
      <w:r w:rsidR="00997B17">
        <w:rPr>
          <w:iCs/>
        </w:rPr>
        <w:t>, высота центра села – 138 метров над уровнем неба.</w:t>
      </w:r>
    </w:p>
    <w:p w14:paraId="06ACEABD" w14:textId="77777777" w:rsidR="006537AD" w:rsidRPr="00636C93" w:rsidRDefault="006537AD" w:rsidP="00636C93">
      <w:pPr>
        <w:tabs>
          <w:tab w:val="left" w:pos="1134"/>
        </w:tabs>
        <w:ind w:firstLine="709"/>
        <w:contextualSpacing/>
        <w:rPr>
          <w:iCs/>
        </w:rPr>
      </w:pPr>
    </w:p>
    <w:p w14:paraId="32B6036B" w14:textId="77777777" w:rsidR="004C5D20" w:rsidRDefault="009337CF" w:rsidP="00636C93">
      <w:pPr>
        <w:contextualSpacing/>
        <w:jc w:val="center"/>
        <w:rPr>
          <w:iCs/>
          <w:highlight w:val="yellow"/>
        </w:rPr>
      </w:pPr>
      <w:r>
        <w:rPr>
          <w:noProof/>
        </w:rPr>
        <w:drawing>
          <wp:inline distT="0" distB="0" distL="0" distR="0" wp14:anchorId="49657EE7" wp14:editId="55C24A32">
            <wp:extent cx="3895367" cy="5783283"/>
            <wp:effectExtent l="0" t="0" r="0" b="8255"/>
            <wp:docPr id="1" name="Рисунок 1" descr="https://pp.userapi.com/c841629/v841629079/d147/5Q-MGciH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1629/v841629079/d147/5Q-MGciHOR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7854" cy="5786975"/>
                    </a:xfrm>
                    <a:prstGeom prst="rect">
                      <a:avLst/>
                    </a:prstGeom>
                    <a:noFill/>
                    <a:ln>
                      <a:noFill/>
                    </a:ln>
                  </pic:spPr>
                </pic:pic>
              </a:graphicData>
            </a:graphic>
          </wp:inline>
        </w:drawing>
      </w:r>
    </w:p>
    <w:p w14:paraId="5A49F9EF" w14:textId="4F7D7CDE" w:rsidR="00636C93" w:rsidRPr="00997B17" w:rsidRDefault="00636C93" w:rsidP="00997B17">
      <w:pPr>
        <w:pStyle w:val="affa"/>
      </w:pPr>
      <w:r>
        <w:t xml:space="preserve">Рисунок </w:t>
      </w:r>
      <w:r>
        <w:rPr>
          <w:noProof/>
        </w:rPr>
        <w:fldChar w:fldCharType="begin"/>
      </w:r>
      <w:r>
        <w:rPr>
          <w:noProof/>
        </w:rPr>
        <w:instrText xml:space="preserve"> SEQ Рисунок \* ARABIC </w:instrText>
      </w:r>
      <w:r>
        <w:rPr>
          <w:noProof/>
        </w:rPr>
        <w:fldChar w:fldCharType="separate"/>
      </w:r>
      <w:r w:rsidR="003E2CAD">
        <w:rPr>
          <w:noProof/>
        </w:rPr>
        <w:t>1</w:t>
      </w:r>
      <w:r>
        <w:rPr>
          <w:noProof/>
        </w:rPr>
        <w:fldChar w:fldCharType="end"/>
      </w:r>
      <w:r>
        <w:t xml:space="preserve"> </w:t>
      </w:r>
      <w:r w:rsidRPr="00F415BA">
        <w:rPr>
          <w:rFonts w:cs="Arial"/>
          <w:szCs w:val="24"/>
        </w:rPr>
        <w:t xml:space="preserve">– </w:t>
      </w:r>
      <w:r>
        <w:t>Административно-территориальное деление Республики Дагестан</w:t>
      </w:r>
    </w:p>
    <w:p w14:paraId="6306229F" w14:textId="14C5140A" w:rsidR="00781390" w:rsidRDefault="000151CF" w:rsidP="00636C93">
      <w:pPr>
        <w:ind w:firstLine="709"/>
        <w:rPr>
          <w:iCs/>
        </w:rPr>
      </w:pPr>
      <w:r>
        <w:rPr>
          <w:noProof/>
        </w:rPr>
        <w:lastRenderedPageBreak/>
        <w:drawing>
          <wp:anchor distT="0" distB="0" distL="114300" distR="114300" simplePos="0" relativeHeight="251660800" behindDoc="0" locked="0" layoutInCell="1" allowOverlap="1" wp14:anchorId="627D97C6" wp14:editId="36879EF2">
            <wp:simplePos x="0" y="0"/>
            <wp:positionH relativeFrom="margin">
              <wp:align>left</wp:align>
            </wp:positionH>
            <wp:positionV relativeFrom="paragraph">
              <wp:posOffset>576</wp:posOffset>
            </wp:positionV>
            <wp:extent cx="6485255" cy="4100830"/>
            <wp:effectExtent l="0" t="0" r="0" b="0"/>
            <wp:wrapTopAndBottom/>
            <wp:docPr id="1154164001" name="Рисунок 1" descr="Изображение выглядит как карта, атлас, текс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164001" name="Рисунок 1" descr="Изображение выглядит как карта, атлас, текст&#10;&#10;Контент, сгенерированный ИИ, может содержать ошибки."/>
                    <pic:cNvPicPr/>
                  </pic:nvPicPr>
                  <pic:blipFill>
                    <a:blip r:embed="rId14">
                      <a:extLst>
                        <a:ext uri="{28A0092B-C50C-407E-A947-70E740481C1C}">
                          <a14:useLocalDpi xmlns:a14="http://schemas.microsoft.com/office/drawing/2010/main" val="0"/>
                        </a:ext>
                      </a:extLst>
                    </a:blip>
                    <a:stretch>
                      <a:fillRect/>
                    </a:stretch>
                  </pic:blipFill>
                  <pic:spPr>
                    <a:xfrm>
                      <a:off x="0" y="0"/>
                      <a:ext cx="6485255" cy="4100830"/>
                    </a:xfrm>
                    <a:prstGeom prst="rect">
                      <a:avLst/>
                    </a:prstGeom>
                  </pic:spPr>
                </pic:pic>
              </a:graphicData>
            </a:graphic>
            <wp14:sizeRelH relativeFrom="margin">
              <wp14:pctWidth>0</wp14:pctWidth>
            </wp14:sizeRelH>
            <wp14:sizeRelV relativeFrom="margin">
              <wp14:pctHeight>0</wp14:pctHeight>
            </wp14:sizeRelV>
          </wp:anchor>
        </w:drawing>
      </w:r>
    </w:p>
    <w:p w14:paraId="7D6B195B" w14:textId="551EAC4E" w:rsidR="00781390" w:rsidRDefault="00781390" w:rsidP="00636C93">
      <w:pPr>
        <w:ind w:firstLine="709"/>
        <w:rPr>
          <w:iCs/>
        </w:rPr>
      </w:pPr>
    </w:p>
    <w:p w14:paraId="10B8B1F8" w14:textId="77777777" w:rsidR="00781390" w:rsidRPr="00636C93" w:rsidRDefault="00781390" w:rsidP="00636C93">
      <w:pPr>
        <w:ind w:firstLine="709"/>
        <w:rPr>
          <w:iCs/>
        </w:rPr>
      </w:pPr>
    </w:p>
    <w:p w14:paraId="18903EF4" w14:textId="3FBF4ECA" w:rsidR="00781390" w:rsidRDefault="00781390" w:rsidP="00781390">
      <w:pPr>
        <w:pStyle w:val="affa"/>
        <w:rPr>
          <w:rFonts w:cs="Arial"/>
          <w:szCs w:val="24"/>
        </w:rPr>
      </w:pPr>
      <w:r w:rsidRPr="004048F1">
        <w:t xml:space="preserve">Рисунок </w:t>
      </w:r>
      <w:r w:rsidRPr="004048F1">
        <w:rPr>
          <w:noProof/>
        </w:rPr>
        <w:fldChar w:fldCharType="begin"/>
      </w:r>
      <w:r w:rsidRPr="004048F1">
        <w:rPr>
          <w:noProof/>
        </w:rPr>
        <w:instrText xml:space="preserve"> SEQ Рисунок \* ARABIC </w:instrText>
      </w:r>
      <w:r w:rsidRPr="004048F1">
        <w:rPr>
          <w:noProof/>
        </w:rPr>
        <w:fldChar w:fldCharType="separate"/>
      </w:r>
      <w:r w:rsidR="003E2CAD">
        <w:rPr>
          <w:noProof/>
        </w:rPr>
        <w:t>2</w:t>
      </w:r>
      <w:r w:rsidRPr="004048F1">
        <w:rPr>
          <w:noProof/>
        </w:rPr>
        <w:fldChar w:fldCharType="end"/>
      </w:r>
      <w:r w:rsidRPr="004048F1">
        <w:t xml:space="preserve"> </w:t>
      </w:r>
      <w:r w:rsidRPr="004048F1">
        <w:rPr>
          <w:rFonts w:cs="Arial"/>
          <w:szCs w:val="24"/>
        </w:rPr>
        <w:t xml:space="preserve">– Схема расположения </w:t>
      </w:r>
      <w:r>
        <w:rPr>
          <w:rFonts w:cs="Arial"/>
          <w:szCs w:val="24"/>
        </w:rPr>
        <w:t>муниципального образования</w:t>
      </w:r>
      <w:r w:rsidRPr="004048F1">
        <w:rPr>
          <w:rFonts w:cs="Arial"/>
          <w:szCs w:val="24"/>
        </w:rPr>
        <w:t xml:space="preserve"> </w:t>
      </w:r>
      <w:r>
        <w:rPr>
          <w:rFonts w:cs="Arial"/>
          <w:szCs w:val="24"/>
        </w:rPr>
        <w:t xml:space="preserve">сельского поселения </w:t>
      </w:r>
      <w:r w:rsidRPr="004048F1">
        <w:rPr>
          <w:rFonts w:cs="Arial"/>
          <w:szCs w:val="24"/>
        </w:rPr>
        <w:t>«</w:t>
      </w:r>
      <w:r>
        <w:rPr>
          <w:rFonts w:cs="Arial"/>
          <w:szCs w:val="24"/>
        </w:rPr>
        <w:t xml:space="preserve">село </w:t>
      </w:r>
      <w:proofErr w:type="spellStart"/>
      <w:r w:rsidR="00997B17">
        <w:rPr>
          <w:rFonts w:cs="Arial"/>
          <w:szCs w:val="24"/>
        </w:rPr>
        <w:t>Каранайаул</w:t>
      </w:r>
      <w:proofErr w:type="spellEnd"/>
      <w:r w:rsidRPr="004048F1">
        <w:rPr>
          <w:rFonts w:cs="Arial"/>
          <w:szCs w:val="24"/>
        </w:rPr>
        <w:t>»</w:t>
      </w:r>
      <w:r>
        <w:rPr>
          <w:rFonts w:cs="Arial"/>
          <w:szCs w:val="24"/>
        </w:rPr>
        <w:t xml:space="preserve"> </w:t>
      </w:r>
      <w:r w:rsidR="00997B17">
        <w:rPr>
          <w:rFonts w:cs="Arial"/>
          <w:szCs w:val="24"/>
        </w:rPr>
        <w:t>Каякентского</w:t>
      </w:r>
      <w:r>
        <w:rPr>
          <w:rFonts w:cs="Arial"/>
          <w:szCs w:val="24"/>
        </w:rPr>
        <w:t xml:space="preserve"> района Республики Дагестан</w:t>
      </w:r>
    </w:p>
    <w:p w14:paraId="70CBD188" w14:textId="77777777" w:rsidR="00282D40" w:rsidRPr="00282D40" w:rsidRDefault="00282D40" w:rsidP="00282D40"/>
    <w:p w14:paraId="563245C4" w14:textId="276A5BAC" w:rsidR="002405D6" w:rsidRDefault="00636C93" w:rsidP="004C5D20">
      <w:pPr>
        <w:ind w:firstLine="709"/>
      </w:pPr>
      <w:r w:rsidRPr="006537AD">
        <w:t>Численность населения на 01.01.202</w:t>
      </w:r>
      <w:r w:rsidR="007A4A3D">
        <w:t>5</w:t>
      </w:r>
      <w:r w:rsidRPr="006537AD">
        <w:t xml:space="preserve"> г. – </w:t>
      </w:r>
      <w:r w:rsidR="0008701C">
        <w:t>17</w:t>
      </w:r>
      <w:r w:rsidR="007A4A3D">
        <w:t>50</w:t>
      </w:r>
      <w:r w:rsidRPr="006537AD">
        <w:t xml:space="preserve"> человек </w:t>
      </w:r>
      <w:hyperlink r:id="rId15" w:history="1">
        <w:r w:rsidR="007A4A3D" w:rsidRPr="007A4A3D">
          <w:rPr>
            <w:rStyle w:val="afa"/>
            <w:sz w:val="22"/>
            <w:szCs w:val="18"/>
          </w:rPr>
          <w:t>https://rosstat.gov.ru/storage/mediabank/%D0%A1hisl_MO_01-01-2025.xlsx</w:t>
        </w:r>
      </w:hyperlink>
      <w:r w:rsidR="007A4A3D">
        <w:t xml:space="preserve"> </w:t>
      </w:r>
      <w:r w:rsidRPr="006537AD">
        <w:t>(</w:t>
      </w:r>
      <w:r w:rsidR="0008701C">
        <w:t>2.86</w:t>
      </w:r>
      <w:r w:rsidRPr="006537AD">
        <w:t xml:space="preserve">% от населения </w:t>
      </w:r>
      <w:r w:rsidR="00322508">
        <w:t>Каякентского</w:t>
      </w:r>
      <w:r w:rsidRPr="006537AD">
        <w:t xml:space="preserve"> района). Общая площадь территории составляет – </w:t>
      </w:r>
      <w:r w:rsidR="0008701C" w:rsidRPr="00D30525">
        <w:t>562 Га</w:t>
      </w:r>
      <w:r w:rsidRPr="00D30525">
        <w:t xml:space="preserve">. Плотность населения – </w:t>
      </w:r>
      <w:r w:rsidR="00D30525" w:rsidRPr="00D30525">
        <w:t>80</w:t>
      </w:r>
      <w:r w:rsidRPr="00D30525">
        <w:t xml:space="preserve"> чел/км</w:t>
      </w:r>
      <w:r w:rsidRPr="00D30525">
        <w:rPr>
          <w:vertAlign w:val="superscript"/>
        </w:rPr>
        <w:t>2</w:t>
      </w:r>
      <w:r w:rsidRPr="006537AD">
        <w:t>.</w:t>
      </w:r>
      <w:r w:rsidR="006537AD" w:rsidRPr="006537AD">
        <w:t xml:space="preserve"> </w:t>
      </w:r>
      <w:r w:rsidR="006537AD">
        <w:t xml:space="preserve">Количество домовладений в сельском поселении - </w:t>
      </w:r>
      <w:r w:rsidR="00D22C7B">
        <w:t>520</w:t>
      </w:r>
      <w:r w:rsidR="006537AD">
        <w:t xml:space="preserve"> ед., </w:t>
      </w:r>
      <w:r w:rsidR="006537AD" w:rsidRPr="009D6A9F">
        <w:t xml:space="preserve">общая площадь жилого фонда </w:t>
      </w:r>
      <w:r w:rsidR="0008701C" w:rsidRPr="009D6A9F">
        <w:t>–</w:t>
      </w:r>
      <w:r w:rsidR="006537AD" w:rsidRPr="009D6A9F">
        <w:t xml:space="preserve"> </w:t>
      </w:r>
      <w:r w:rsidR="009D6A9F" w:rsidRPr="009D6A9F">
        <w:t>32 тыс.</w:t>
      </w:r>
      <w:r w:rsidR="006537AD" w:rsidRPr="009D6A9F">
        <w:t xml:space="preserve"> кв. м.</w:t>
      </w:r>
      <w:r w:rsidR="006537AD" w:rsidRPr="006537AD">
        <w:t xml:space="preserve"> </w:t>
      </w:r>
      <w:r w:rsidR="006537AD">
        <w:t xml:space="preserve">Обеспеченность населения жильем в расчете на одного жителя в муниципальном образовании «село </w:t>
      </w:r>
      <w:proofErr w:type="spellStart"/>
      <w:r w:rsidR="00322508">
        <w:t>Каранайаул</w:t>
      </w:r>
      <w:proofErr w:type="spellEnd"/>
      <w:r w:rsidR="006537AD">
        <w:t xml:space="preserve">» составляет </w:t>
      </w:r>
      <w:r w:rsidR="0008701C" w:rsidRPr="009D6A9F">
        <w:rPr>
          <w:color w:val="auto"/>
          <w:szCs w:val="24"/>
        </w:rPr>
        <w:t>1</w:t>
      </w:r>
      <w:r w:rsidR="009D6A9F" w:rsidRPr="009D6A9F">
        <w:rPr>
          <w:color w:val="auto"/>
          <w:szCs w:val="24"/>
        </w:rPr>
        <w:t>8</w:t>
      </w:r>
      <w:r w:rsidR="0008701C" w:rsidRPr="009D6A9F">
        <w:rPr>
          <w:color w:val="auto"/>
          <w:szCs w:val="24"/>
        </w:rPr>
        <w:t>,</w:t>
      </w:r>
      <w:r w:rsidR="009D6A9F" w:rsidRPr="009D6A9F">
        <w:rPr>
          <w:color w:val="auto"/>
          <w:szCs w:val="24"/>
        </w:rPr>
        <w:t>8</w:t>
      </w:r>
      <w:r w:rsidR="00656B57" w:rsidRPr="009D6A9F">
        <w:rPr>
          <w:color w:val="auto"/>
          <w:szCs w:val="24"/>
        </w:rPr>
        <w:t xml:space="preserve"> </w:t>
      </w:r>
      <w:proofErr w:type="spellStart"/>
      <w:r w:rsidR="006537AD" w:rsidRPr="009D6A9F">
        <w:rPr>
          <w:color w:val="auto"/>
        </w:rPr>
        <w:t>кв.м</w:t>
      </w:r>
      <w:proofErr w:type="spellEnd"/>
      <w:r w:rsidR="006537AD" w:rsidRPr="009D6A9F">
        <w:rPr>
          <w:color w:val="auto"/>
        </w:rPr>
        <w:t xml:space="preserve"> </w:t>
      </w:r>
      <w:r w:rsidR="006537AD">
        <w:t>общей площади жилого фонда.</w:t>
      </w:r>
      <w:r w:rsidR="002405D6">
        <w:t xml:space="preserve"> </w:t>
      </w:r>
      <w:r w:rsidR="00327704" w:rsidRPr="006537AD">
        <w:t xml:space="preserve">В состав муниципального образования «село </w:t>
      </w:r>
      <w:proofErr w:type="spellStart"/>
      <w:r w:rsidR="003179D2">
        <w:t>Каранайаул</w:t>
      </w:r>
      <w:proofErr w:type="spellEnd"/>
      <w:r w:rsidR="00327704" w:rsidRPr="006537AD">
        <w:t xml:space="preserve">» входит один населенный пункт – село </w:t>
      </w:r>
      <w:proofErr w:type="spellStart"/>
      <w:r w:rsidR="003179D2">
        <w:t>Каранайаул</w:t>
      </w:r>
      <w:proofErr w:type="spellEnd"/>
      <w:r w:rsidR="00327704" w:rsidRPr="006537AD">
        <w:t>.</w:t>
      </w:r>
      <w:r w:rsidR="002405D6">
        <w:t xml:space="preserve"> </w:t>
      </w:r>
    </w:p>
    <w:p w14:paraId="22016152" w14:textId="196EDAFE" w:rsidR="000151CF" w:rsidRPr="000151CF" w:rsidRDefault="006537AD" w:rsidP="000151CF">
      <w:pPr>
        <w:ind w:firstLine="709"/>
        <w:contextualSpacing/>
      </w:pPr>
      <w:r>
        <w:t xml:space="preserve">Статус муниципального образования «село </w:t>
      </w:r>
      <w:proofErr w:type="spellStart"/>
      <w:r w:rsidR="003179D2">
        <w:t>Каранайаул</w:t>
      </w:r>
      <w:proofErr w:type="spellEnd"/>
      <w:r>
        <w:t xml:space="preserve">» утвержден Законом Республики Дагестан от 13 января 2005г. № 6 «О статусе муниципальных образований Республики Дагестан» </w:t>
      </w:r>
      <w:r w:rsidRPr="006537AD">
        <w:t>(</w:t>
      </w:r>
      <w:r w:rsidR="008C6249" w:rsidRPr="008C6249">
        <w:t>с изменениями на 6 марта 2024 года</w:t>
      </w:r>
      <w:r w:rsidRPr="006537AD">
        <w:t>)</w:t>
      </w:r>
      <w:r>
        <w:t>. Территорию сельского поселения составляют исторически сложившиеся земли поселения, прилегающие к нему земли общего пользования, территории традиционного природопользования населения, рекреационные земли, земли для развития поселения, независимо от форм собственности и целевого назначения, находящиеся в пределах границ сельского поселения.</w:t>
      </w:r>
    </w:p>
    <w:p w14:paraId="6887AAD5" w14:textId="77777777" w:rsidR="000151CF" w:rsidRDefault="000151CF" w:rsidP="000151CF">
      <w:pPr>
        <w:ind w:firstLine="709"/>
        <w:rPr>
          <w:b/>
          <w:color w:val="auto"/>
        </w:rPr>
      </w:pPr>
    </w:p>
    <w:p w14:paraId="33EA5AFF" w14:textId="77777777" w:rsidR="000151CF" w:rsidRDefault="000151CF" w:rsidP="000151CF">
      <w:pPr>
        <w:ind w:firstLine="709"/>
        <w:rPr>
          <w:b/>
          <w:color w:val="auto"/>
        </w:rPr>
      </w:pPr>
    </w:p>
    <w:p w14:paraId="7B14BB4E" w14:textId="77777777" w:rsidR="000151CF" w:rsidRDefault="000151CF" w:rsidP="000151CF">
      <w:pPr>
        <w:ind w:firstLine="709"/>
        <w:rPr>
          <w:b/>
          <w:color w:val="auto"/>
        </w:rPr>
      </w:pPr>
    </w:p>
    <w:p w14:paraId="3AC4212D" w14:textId="40B1ABB3" w:rsidR="000151CF" w:rsidRDefault="006537AD" w:rsidP="000151CF">
      <w:pPr>
        <w:ind w:firstLine="709"/>
        <w:rPr>
          <w:b/>
          <w:color w:val="auto"/>
        </w:rPr>
      </w:pPr>
      <w:r w:rsidRPr="006537AD">
        <w:rPr>
          <w:b/>
          <w:color w:val="auto"/>
        </w:rPr>
        <w:lastRenderedPageBreak/>
        <w:t>Историческая справка.</w:t>
      </w:r>
    </w:p>
    <w:p w14:paraId="3E493BF8" w14:textId="7BE92883" w:rsidR="003179D2" w:rsidRPr="000151CF" w:rsidRDefault="003179D2" w:rsidP="000151CF">
      <w:pPr>
        <w:ind w:firstLine="709"/>
        <w:rPr>
          <w:b/>
          <w:color w:val="auto"/>
        </w:rPr>
      </w:pPr>
      <w:r w:rsidRPr="003179D2">
        <w:rPr>
          <w:color w:val="auto"/>
        </w:rPr>
        <w:t xml:space="preserve">Село </w:t>
      </w:r>
      <w:proofErr w:type="spellStart"/>
      <w:r w:rsidRPr="003179D2">
        <w:rPr>
          <w:color w:val="auto"/>
        </w:rPr>
        <w:t>Каранайаул</w:t>
      </w:r>
      <w:proofErr w:type="spellEnd"/>
      <w:r w:rsidRPr="003179D2">
        <w:rPr>
          <w:color w:val="auto"/>
        </w:rPr>
        <w:t xml:space="preserve"> в Каякентском районе Республики Дагестан имеет богатую историю, связанную с переселениями, конфликтами за земли и изменениями в административном статусе.</w:t>
      </w:r>
    </w:p>
    <w:p w14:paraId="1A8E5F87" w14:textId="560E5C03" w:rsidR="003179D2" w:rsidRPr="003179D2" w:rsidRDefault="003179D2" w:rsidP="003179D2">
      <w:pPr>
        <w:ind w:firstLine="709"/>
        <w:rPr>
          <w:color w:val="auto"/>
        </w:rPr>
      </w:pPr>
      <w:r w:rsidRPr="003179D2">
        <w:rPr>
          <w:b/>
          <w:bCs/>
          <w:color w:val="auto"/>
        </w:rPr>
        <w:t>Первоначальное образование и названия</w:t>
      </w:r>
      <w:r w:rsidRPr="003179D2">
        <w:rPr>
          <w:color w:val="auto"/>
        </w:rPr>
        <w:t> Село было основано как отсёлок аула Уллу-</w:t>
      </w:r>
      <w:proofErr w:type="spellStart"/>
      <w:r w:rsidRPr="003179D2">
        <w:rPr>
          <w:color w:val="auto"/>
        </w:rPr>
        <w:t>Бойнак</w:t>
      </w:r>
      <w:proofErr w:type="spellEnd"/>
      <w:r w:rsidRPr="003179D2">
        <w:rPr>
          <w:color w:val="auto"/>
        </w:rPr>
        <w:t xml:space="preserve"> под названием </w:t>
      </w:r>
      <w:proofErr w:type="spellStart"/>
      <w:r w:rsidRPr="003179D2">
        <w:rPr>
          <w:b/>
          <w:bCs/>
          <w:color w:val="auto"/>
        </w:rPr>
        <w:t>Дазу</w:t>
      </w:r>
      <w:proofErr w:type="spellEnd"/>
      <w:r w:rsidRPr="003179D2">
        <w:rPr>
          <w:b/>
          <w:bCs/>
          <w:color w:val="auto"/>
        </w:rPr>
        <w:t>-юрт</w:t>
      </w:r>
      <w:r w:rsidRPr="003179D2">
        <w:rPr>
          <w:color w:val="auto"/>
        </w:rPr>
        <w:t> (что означает «аул на границе»). Позже оно получило название </w:t>
      </w:r>
      <w:r w:rsidRPr="003179D2">
        <w:rPr>
          <w:b/>
          <w:bCs/>
          <w:color w:val="auto"/>
        </w:rPr>
        <w:t>Янги-</w:t>
      </w:r>
      <w:proofErr w:type="spellStart"/>
      <w:r w:rsidRPr="003179D2">
        <w:rPr>
          <w:b/>
          <w:bCs/>
          <w:color w:val="auto"/>
        </w:rPr>
        <w:t>Бойнак</w:t>
      </w:r>
      <w:proofErr w:type="spellEnd"/>
      <w:r w:rsidRPr="003179D2">
        <w:rPr>
          <w:color w:val="auto"/>
        </w:rPr>
        <w:t>. В 1930-е годы село переименовали в </w:t>
      </w:r>
      <w:proofErr w:type="spellStart"/>
      <w:r w:rsidRPr="003179D2">
        <w:rPr>
          <w:b/>
          <w:bCs/>
          <w:color w:val="auto"/>
        </w:rPr>
        <w:t>Каранайаул</w:t>
      </w:r>
      <w:proofErr w:type="spellEnd"/>
      <w:r w:rsidRPr="003179D2">
        <w:rPr>
          <w:color w:val="auto"/>
        </w:rPr>
        <w:t xml:space="preserve"> в честь партизана-красноармейца Гаджи </w:t>
      </w:r>
      <w:proofErr w:type="spellStart"/>
      <w:r w:rsidRPr="003179D2">
        <w:rPr>
          <w:color w:val="auto"/>
        </w:rPr>
        <w:t>Каранаева</w:t>
      </w:r>
      <w:proofErr w:type="spellEnd"/>
      <w:r w:rsidRPr="003179D2">
        <w:rPr>
          <w:color w:val="auto"/>
        </w:rPr>
        <w:t>.</w:t>
      </w:r>
    </w:p>
    <w:p w14:paraId="62F38DFD" w14:textId="77777777" w:rsidR="003179D2" w:rsidRPr="003179D2" w:rsidRDefault="003179D2" w:rsidP="003179D2">
      <w:pPr>
        <w:ind w:firstLine="709"/>
        <w:rPr>
          <w:color w:val="auto"/>
        </w:rPr>
      </w:pPr>
      <w:r w:rsidRPr="003179D2">
        <w:rPr>
          <w:b/>
          <w:bCs/>
          <w:color w:val="auto"/>
        </w:rPr>
        <w:t xml:space="preserve">Конфликты за </w:t>
      </w:r>
      <w:proofErr w:type="gramStart"/>
      <w:r w:rsidRPr="003179D2">
        <w:rPr>
          <w:b/>
          <w:bCs/>
          <w:color w:val="auto"/>
        </w:rPr>
        <w:t>земли</w:t>
      </w:r>
      <w:proofErr w:type="gramEnd"/>
      <w:r w:rsidRPr="003179D2">
        <w:rPr>
          <w:color w:val="auto"/>
        </w:rPr>
        <w:t xml:space="preserve"> По данным некоторых источников, </w:t>
      </w:r>
      <w:proofErr w:type="spellStart"/>
      <w:r w:rsidRPr="003179D2">
        <w:rPr>
          <w:color w:val="auto"/>
        </w:rPr>
        <w:t>Дазу</w:t>
      </w:r>
      <w:proofErr w:type="spellEnd"/>
      <w:r w:rsidRPr="003179D2">
        <w:rPr>
          <w:color w:val="auto"/>
        </w:rPr>
        <w:t xml:space="preserve">-юрт был основан в 1816 году на границе земель шамхалов Тарковских и уцмиев Кайтагских. Первый поселенец, Магомед из аула </w:t>
      </w:r>
      <w:proofErr w:type="spellStart"/>
      <w:r w:rsidRPr="003179D2">
        <w:rPr>
          <w:color w:val="auto"/>
        </w:rPr>
        <w:t>Бойнах</w:t>
      </w:r>
      <w:proofErr w:type="spellEnd"/>
      <w:r w:rsidRPr="003179D2">
        <w:rPr>
          <w:color w:val="auto"/>
        </w:rPr>
        <w:t xml:space="preserve"> (ныне </w:t>
      </w:r>
      <w:proofErr w:type="spellStart"/>
      <w:r w:rsidRPr="003179D2">
        <w:rPr>
          <w:color w:val="auto"/>
        </w:rPr>
        <w:t>Уллубийаул</w:t>
      </w:r>
      <w:proofErr w:type="spellEnd"/>
      <w:r w:rsidRPr="003179D2">
        <w:rPr>
          <w:color w:val="auto"/>
        </w:rPr>
        <w:t>), построил дом, чтобы охранять границу. Однако из-за споров о землях уцмий кайтагский сжёг дома поселенцев. Позже сюда переселили несколько хозяйств из села Губден, но и их дома были уничтожены. Конфликты, грабежи и убийства длились долго. </w:t>
      </w:r>
    </w:p>
    <w:p w14:paraId="349B1BD8" w14:textId="77777777" w:rsidR="003179D2" w:rsidRPr="003179D2" w:rsidRDefault="003179D2" w:rsidP="003179D2">
      <w:pPr>
        <w:ind w:firstLine="709"/>
        <w:rPr>
          <w:color w:val="auto"/>
        </w:rPr>
      </w:pPr>
      <w:r w:rsidRPr="003179D2">
        <w:rPr>
          <w:b/>
          <w:bCs/>
          <w:color w:val="auto"/>
        </w:rPr>
        <w:t>Развитие в советское время</w:t>
      </w:r>
      <w:r w:rsidRPr="003179D2">
        <w:rPr>
          <w:color w:val="auto"/>
        </w:rPr>
        <w:t> В 1930 году в селе был организован колхоз </w:t>
      </w:r>
      <w:r w:rsidRPr="003179D2">
        <w:rPr>
          <w:b/>
          <w:bCs/>
          <w:color w:val="auto"/>
        </w:rPr>
        <w:t>«Передовик»</w:t>
      </w:r>
      <w:r w:rsidRPr="003179D2">
        <w:rPr>
          <w:color w:val="auto"/>
        </w:rPr>
        <w:t xml:space="preserve">. В годы Великой Отечественной войны и послевоенный период колхоз оставался передовым в районе. Руководил им в трудные годы </w:t>
      </w:r>
      <w:proofErr w:type="spellStart"/>
      <w:r w:rsidRPr="003179D2">
        <w:rPr>
          <w:color w:val="auto"/>
        </w:rPr>
        <w:t>Абилитдин</w:t>
      </w:r>
      <w:proofErr w:type="spellEnd"/>
      <w:r w:rsidRPr="003179D2">
        <w:rPr>
          <w:color w:val="auto"/>
        </w:rPr>
        <w:t xml:space="preserve"> Джамалутдинов, который позже занимал руководящие должности в районе и областном комитете партии. </w:t>
      </w:r>
    </w:p>
    <w:p w14:paraId="49684CC0" w14:textId="77777777" w:rsidR="00282D40" w:rsidRDefault="00282D40" w:rsidP="0080304A">
      <w:pPr>
        <w:rPr>
          <w:b/>
          <w:color w:val="auto"/>
        </w:rPr>
      </w:pPr>
    </w:p>
    <w:p w14:paraId="415539F1" w14:textId="77777777" w:rsidR="004C104C" w:rsidRPr="00B80D50" w:rsidRDefault="00EF5446" w:rsidP="00EF5446">
      <w:pPr>
        <w:outlineLvl w:val="1"/>
        <w:rPr>
          <w:b/>
          <w:sz w:val="28"/>
        </w:rPr>
      </w:pPr>
      <w:bookmarkStart w:id="17" w:name="_Toc138712933"/>
      <w:bookmarkStart w:id="18" w:name="_Toc224131495"/>
      <w:r w:rsidRPr="00B80D50">
        <w:rPr>
          <w:b/>
          <w:sz w:val="28"/>
        </w:rPr>
        <w:t>2.2</w:t>
      </w:r>
      <w:r w:rsidR="00FA465D" w:rsidRPr="00B80D50">
        <w:rPr>
          <w:b/>
          <w:sz w:val="28"/>
        </w:rPr>
        <w:t xml:space="preserve"> Природные условия и ресурсы</w:t>
      </w:r>
      <w:bookmarkEnd w:id="17"/>
      <w:bookmarkEnd w:id="18"/>
    </w:p>
    <w:p w14:paraId="7D9CA45E" w14:textId="77777777" w:rsidR="00691E9E" w:rsidRPr="00A11CCC" w:rsidRDefault="00691E9E" w:rsidP="00691E9E">
      <w:pPr>
        <w:ind w:firstLine="709"/>
        <w:contextualSpacing/>
        <w:rPr>
          <w:b/>
          <w:szCs w:val="24"/>
        </w:rPr>
      </w:pPr>
      <w:r w:rsidRPr="00A11CCC">
        <w:rPr>
          <w:b/>
          <w:szCs w:val="24"/>
        </w:rPr>
        <w:t>Рельеф и гидрология</w:t>
      </w:r>
    </w:p>
    <w:p w14:paraId="74CDC0AF" w14:textId="27D1EE14" w:rsidR="00691E9E" w:rsidRDefault="0080304A" w:rsidP="00691E9E">
      <w:pPr>
        <w:ind w:firstLine="709"/>
        <w:contextualSpacing/>
      </w:pPr>
      <w:r>
        <w:t xml:space="preserve">Село </w:t>
      </w:r>
      <w:proofErr w:type="spellStart"/>
      <w:r>
        <w:t>Каранайаул</w:t>
      </w:r>
      <w:proofErr w:type="spellEnd"/>
      <w:r>
        <w:t xml:space="preserve"> расположено на Прикаспийской низменности в Каякентском районе Республики Дагестан. Его рельеф и гидрология определяются географическим положением, геологическим строением и гидрогеологическими особенностями региона.</w:t>
      </w:r>
    </w:p>
    <w:p w14:paraId="5E93C923" w14:textId="72EA5DAF" w:rsidR="00554768" w:rsidRPr="00D214CE" w:rsidRDefault="00554768" w:rsidP="00691E9E">
      <w:pPr>
        <w:ind w:firstLine="709"/>
        <w:contextualSpacing/>
      </w:pPr>
      <w:r>
        <w:t>Рельеф характеризуется как плоский, с незначительными повышениями. Абсолютные отметки варьируются от 3 до 228 метров над уровнем неба.</w:t>
      </w:r>
    </w:p>
    <w:p w14:paraId="1465F522" w14:textId="77777777" w:rsidR="004D0F02" w:rsidRPr="002A18A9" w:rsidRDefault="004D0F02" w:rsidP="002A18A9">
      <w:pPr>
        <w:pStyle w:val="ad"/>
        <w:widowControl w:val="0"/>
        <w:spacing w:after="0"/>
        <w:contextualSpacing/>
        <w:rPr>
          <w:rFonts w:ascii="Times New Roman" w:hAnsi="Times New Roman"/>
          <w:b/>
          <w:szCs w:val="24"/>
        </w:rPr>
      </w:pPr>
      <w:r w:rsidRPr="002A18A9">
        <w:rPr>
          <w:rFonts w:ascii="Times New Roman" w:hAnsi="Times New Roman"/>
          <w:b/>
          <w:szCs w:val="24"/>
        </w:rPr>
        <w:t>Климат</w:t>
      </w:r>
    </w:p>
    <w:p w14:paraId="2679E10F" w14:textId="3A18CB06" w:rsidR="004D0F02" w:rsidRPr="00D214CE" w:rsidRDefault="004D0F02" w:rsidP="002A18A9">
      <w:pPr>
        <w:shd w:val="clear" w:color="auto" w:fill="FFFFFF"/>
        <w:ind w:firstLine="700"/>
        <w:contextualSpacing/>
        <w:rPr>
          <w:szCs w:val="24"/>
        </w:rPr>
      </w:pPr>
      <w:r w:rsidRPr="00D214CE">
        <w:rPr>
          <w:szCs w:val="24"/>
        </w:rPr>
        <w:t xml:space="preserve">Климат на территории </w:t>
      </w:r>
      <w:r w:rsidR="00691E9E">
        <w:rPr>
          <w:szCs w:val="24"/>
        </w:rPr>
        <w:t>муниципального образования</w:t>
      </w:r>
      <w:r w:rsidRPr="00D214CE">
        <w:rPr>
          <w:szCs w:val="24"/>
        </w:rPr>
        <w:t xml:space="preserve"> </w:t>
      </w:r>
      <w:r w:rsidR="008C6936">
        <w:rPr>
          <w:szCs w:val="24"/>
        </w:rPr>
        <w:t>умеренный</w:t>
      </w:r>
      <w:r w:rsidRPr="00D214CE">
        <w:rPr>
          <w:szCs w:val="24"/>
        </w:rPr>
        <w:t xml:space="preserve">. </w:t>
      </w:r>
    </w:p>
    <w:p w14:paraId="2CBBCFC5" w14:textId="76333DB0" w:rsidR="004D0F02" w:rsidRPr="00D214CE" w:rsidRDefault="004D0F02" w:rsidP="002A18A9">
      <w:pPr>
        <w:shd w:val="clear" w:color="auto" w:fill="FFFFFF"/>
        <w:ind w:firstLine="700"/>
        <w:contextualSpacing/>
        <w:rPr>
          <w:szCs w:val="24"/>
        </w:rPr>
      </w:pPr>
      <w:r w:rsidRPr="00D214CE">
        <w:rPr>
          <w:szCs w:val="24"/>
        </w:rPr>
        <w:t xml:space="preserve">Средняя температура в холодный период (ноябрь-март) </w:t>
      </w:r>
      <w:r w:rsidR="008C6936">
        <w:rPr>
          <w:szCs w:val="24"/>
        </w:rPr>
        <w:t>достигает -5</w:t>
      </w:r>
      <w:r w:rsidR="008C6936" w:rsidRPr="00D214CE">
        <w:rPr>
          <w:szCs w:val="24"/>
        </w:rPr>
        <w:sym w:font="Symbol" w:char="F0B0"/>
      </w:r>
      <w:r w:rsidR="008C6936" w:rsidRPr="00D214CE">
        <w:rPr>
          <w:szCs w:val="24"/>
        </w:rPr>
        <w:t>С</w:t>
      </w:r>
      <w:r w:rsidRPr="00D214CE">
        <w:rPr>
          <w:szCs w:val="24"/>
        </w:rPr>
        <w:t>, в долинах рек до 0 (-2)</w:t>
      </w:r>
      <w:r w:rsidRPr="00D214CE">
        <w:rPr>
          <w:szCs w:val="24"/>
        </w:rPr>
        <w:sym w:font="Symbol" w:char="F0B0"/>
      </w:r>
      <w:r w:rsidRPr="00D214CE">
        <w:rPr>
          <w:szCs w:val="24"/>
        </w:rPr>
        <w:t xml:space="preserve">С. Среднемесячная температура холодного периода составляет </w:t>
      </w:r>
      <w:r w:rsidR="008C6936">
        <w:rPr>
          <w:szCs w:val="24"/>
        </w:rPr>
        <w:t>-10</w:t>
      </w:r>
      <w:r w:rsidRPr="00D214CE">
        <w:rPr>
          <w:szCs w:val="24"/>
        </w:rPr>
        <w:sym w:font="Symbol" w:char="F0B0"/>
      </w:r>
      <w:r w:rsidRPr="00D214CE">
        <w:rPr>
          <w:szCs w:val="24"/>
        </w:rPr>
        <w:t>С, абсолютный минимум примерно равен -25</w:t>
      </w:r>
      <w:r w:rsidRPr="00D214CE">
        <w:rPr>
          <w:szCs w:val="24"/>
        </w:rPr>
        <w:sym w:font="Symbol" w:char="F0B0"/>
      </w:r>
      <w:r w:rsidRPr="00D214CE">
        <w:rPr>
          <w:szCs w:val="24"/>
        </w:rPr>
        <w:t>С.</w:t>
      </w:r>
    </w:p>
    <w:p w14:paraId="3C1E91CE" w14:textId="2332FDD1" w:rsidR="00691E9E" w:rsidRDefault="008C6936" w:rsidP="00691E9E">
      <w:pPr>
        <w:shd w:val="clear" w:color="auto" w:fill="FFFFFF"/>
        <w:contextualSpacing/>
        <w:jc w:val="center"/>
        <w:rPr>
          <w:szCs w:val="24"/>
        </w:rPr>
      </w:pPr>
      <w:r>
        <w:rPr>
          <w:noProof/>
          <w:szCs w:val="24"/>
        </w:rPr>
        <w:lastRenderedPageBreak/>
        <w:drawing>
          <wp:inline distT="0" distB="0" distL="0" distR="0" wp14:anchorId="757F9275" wp14:editId="07D7B313">
            <wp:extent cx="6374921" cy="3828576"/>
            <wp:effectExtent l="0" t="0" r="6985" b="635"/>
            <wp:docPr id="7883440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04985" cy="3846632"/>
                    </a:xfrm>
                    <a:prstGeom prst="rect">
                      <a:avLst/>
                    </a:prstGeom>
                    <a:noFill/>
                    <a:ln>
                      <a:noFill/>
                    </a:ln>
                  </pic:spPr>
                </pic:pic>
              </a:graphicData>
            </a:graphic>
          </wp:inline>
        </w:drawing>
      </w:r>
    </w:p>
    <w:p w14:paraId="7BCC727C" w14:textId="77259A54" w:rsidR="00691E9E" w:rsidRPr="006066A6" w:rsidRDefault="00691E9E" w:rsidP="00691E9E">
      <w:pPr>
        <w:pStyle w:val="affa"/>
        <w:rPr>
          <w:szCs w:val="24"/>
        </w:rPr>
      </w:pPr>
      <w:r w:rsidRPr="006066A6">
        <w:rPr>
          <w:szCs w:val="24"/>
        </w:rPr>
        <w:t xml:space="preserve">Рисунок </w:t>
      </w:r>
      <w:r w:rsidRPr="006066A6">
        <w:rPr>
          <w:szCs w:val="24"/>
        </w:rPr>
        <w:fldChar w:fldCharType="begin"/>
      </w:r>
      <w:r w:rsidRPr="006066A6">
        <w:rPr>
          <w:szCs w:val="24"/>
        </w:rPr>
        <w:instrText xml:space="preserve"> SEQ Рисунок \* ARABIC </w:instrText>
      </w:r>
      <w:r w:rsidRPr="006066A6">
        <w:rPr>
          <w:szCs w:val="24"/>
        </w:rPr>
        <w:fldChar w:fldCharType="separate"/>
      </w:r>
      <w:r w:rsidR="003E2CAD">
        <w:rPr>
          <w:noProof/>
          <w:szCs w:val="24"/>
        </w:rPr>
        <w:t>3</w:t>
      </w:r>
      <w:r w:rsidRPr="006066A6">
        <w:rPr>
          <w:szCs w:val="24"/>
        </w:rPr>
        <w:fldChar w:fldCharType="end"/>
      </w:r>
      <w:r w:rsidRPr="006066A6">
        <w:rPr>
          <w:szCs w:val="24"/>
        </w:rPr>
        <w:t xml:space="preserve"> – Климатическ</w:t>
      </w:r>
      <w:r>
        <w:rPr>
          <w:szCs w:val="24"/>
        </w:rPr>
        <w:t xml:space="preserve">ие показатели </w:t>
      </w:r>
      <w:r w:rsidRPr="000977AC">
        <w:rPr>
          <w:iCs/>
        </w:rPr>
        <w:t xml:space="preserve">муниципального образования «село </w:t>
      </w:r>
      <w:proofErr w:type="spellStart"/>
      <w:r w:rsidR="00307BAD">
        <w:rPr>
          <w:iCs/>
        </w:rPr>
        <w:t>Каранайаул</w:t>
      </w:r>
      <w:proofErr w:type="spellEnd"/>
      <w:r w:rsidRPr="000977AC">
        <w:rPr>
          <w:iCs/>
        </w:rPr>
        <w:t xml:space="preserve">» </w:t>
      </w:r>
      <w:r w:rsidR="00307BAD">
        <w:rPr>
          <w:iCs/>
        </w:rPr>
        <w:t>Каякентского</w:t>
      </w:r>
      <w:r w:rsidRPr="000977AC">
        <w:rPr>
          <w:iCs/>
        </w:rPr>
        <w:t xml:space="preserve"> района Республики Дагеста</w:t>
      </w:r>
      <w:r w:rsidR="00370DAC">
        <w:rPr>
          <w:iCs/>
        </w:rPr>
        <w:t>н</w:t>
      </w:r>
    </w:p>
    <w:p w14:paraId="6D50F967" w14:textId="77777777" w:rsidR="00691E9E" w:rsidRDefault="00691E9E" w:rsidP="004D0F02">
      <w:pPr>
        <w:shd w:val="clear" w:color="auto" w:fill="FFFFFF"/>
        <w:ind w:firstLine="700"/>
        <w:contextualSpacing/>
        <w:rPr>
          <w:szCs w:val="24"/>
        </w:rPr>
      </w:pPr>
    </w:p>
    <w:p w14:paraId="567CD615" w14:textId="77777777" w:rsidR="004D0F02" w:rsidRPr="00D214CE" w:rsidRDefault="004D0F02" w:rsidP="004D0F02">
      <w:pPr>
        <w:shd w:val="clear" w:color="auto" w:fill="FFFFFF"/>
        <w:ind w:firstLine="700"/>
        <w:contextualSpacing/>
        <w:rPr>
          <w:szCs w:val="24"/>
        </w:rPr>
      </w:pPr>
      <w:r w:rsidRPr="00D214CE">
        <w:rPr>
          <w:szCs w:val="24"/>
        </w:rPr>
        <w:t xml:space="preserve">Устойчивый снежный покров в горах сохраняется свыше 150 дней, в долинах </w:t>
      </w:r>
      <w:proofErr w:type="gramStart"/>
      <w:r w:rsidRPr="00D214CE">
        <w:rPr>
          <w:szCs w:val="24"/>
        </w:rPr>
        <w:t>30-50</w:t>
      </w:r>
      <w:proofErr w:type="gramEnd"/>
      <w:r w:rsidRPr="00D214CE">
        <w:rPr>
          <w:szCs w:val="24"/>
        </w:rPr>
        <w:t xml:space="preserve"> дней и менее.</w:t>
      </w:r>
    </w:p>
    <w:p w14:paraId="0E2DD29A" w14:textId="2AB36A0F" w:rsidR="004D0F02" w:rsidRPr="00D214CE" w:rsidRDefault="004D0F02" w:rsidP="004D0F02">
      <w:pPr>
        <w:shd w:val="clear" w:color="auto" w:fill="FFFFFF"/>
        <w:ind w:firstLine="700"/>
        <w:contextualSpacing/>
        <w:rPr>
          <w:szCs w:val="24"/>
        </w:rPr>
      </w:pPr>
      <w:r w:rsidRPr="00D214CE">
        <w:rPr>
          <w:szCs w:val="24"/>
        </w:rPr>
        <w:t>В теплый период (апрель-октябрь) среднемесячная температура составляет +15</w:t>
      </w:r>
      <w:r w:rsidRPr="00D214CE">
        <w:rPr>
          <w:szCs w:val="24"/>
        </w:rPr>
        <w:sym w:font="Symbol" w:char="F0B0"/>
      </w:r>
      <w:r w:rsidRPr="00D214CE">
        <w:rPr>
          <w:szCs w:val="24"/>
        </w:rPr>
        <w:t xml:space="preserve">С, средняя температура </w:t>
      </w:r>
      <w:r w:rsidR="00307BAD">
        <w:rPr>
          <w:szCs w:val="24"/>
        </w:rPr>
        <w:t>+20-22</w:t>
      </w:r>
      <w:r w:rsidR="00307BAD" w:rsidRPr="00D214CE">
        <w:rPr>
          <w:szCs w:val="24"/>
        </w:rPr>
        <w:sym w:font="Symbol" w:char="F0B0"/>
      </w:r>
      <w:r w:rsidR="00307BAD" w:rsidRPr="00D214CE">
        <w:rPr>
          <w:szCs w:val="24"/>
        </w:rPr>
        <w:t>С</w:t>
      </w:r>
      <w:r w:rsidR="00307BAD">
        <w:rPr>
          <w:szCs w:val="24"/>
        </w:rPr>
        <w:t>.</w:t>
      </w:r>
    </w:p>
    <w:p w14:paraId="0EF511CD" w14:textId="360ED89B" w:rsidR="004D0F02" w:rsidRPr="00D214CE" w:rsidRDefault="004D0F02" w:rsidP="004D0F02">
      <w:pPr>
        <w:shd w:val="clear" w:color="auto" w:fill="FFFFFF"/>
        <w:ind w:firstLine="700"/>
        <w:contextualSpacing/>
        <w:rPr>
          <w:szCs w:val="24"/>
        </w:rPr>
      </w:pPr>
      <w:r w:rsidRPr="00D214CE">
        <w:rPr>
          <w:szCs w:val="24"/>
        </w:rPr>
        <w:t>Температура воздуха остается выше +10</w:t>
      </w:r>
      <w:r w:rsidRPr="00D214CE">
        <w:rPr>
          <w:szCs w:val="24"/>
        </w:rPr>
        <w:sym w:font="Symbol" w:char="F0B0"/>
      </w:r>
      <w:r w:rsidRPr="00D214CE">
        <w:rPr>
          <w:szCs w:val="24"/>
        </w:rPr>
        <w:t xml:space="preserve">С в течение </w:t>
      </w:r>
      <w:proofErr w:type="gramStart"/>
      <w:r w:rsidRPr="00D214CE">
        <w:rPr>
          <w:szCs w:val="24"/>
        </w:rPr>
        <w:t>100-140</w:t>
      </w:r>
      <w:proofErr w:type="gramEnd"/>
      <w:r w:rsidRPr="00D214CE">
        <w:rPr>
          <w:szCs w:val="24"/>
        </w:rPr>
        <w:t xml:space="preserve"> дней в году. Среднегодовая температура составляет </w:t>
      </w:r>
      <w:r w:rsidR="00307BAD">
        <w:rPr>
          <w:szCs w:val="24"/>
        </w:rPr>
        <w:t>+11</w:t>
      </w:r>
      <w:r w:rsidRPr="00D214CE">
        <w:rPr>
          <w:szCs w:val="24"/>
        </w:rPr>
        <w:sym w:font="Symbol" w:char="F0B0"/>
      </w:r>
      <w:r w:rsidRPr="00D214CE">
        <w:rPr>
          <w:szCs w:val="24"/>
        </w:rPr>
        <w:t xml:space="preserve">С. </w:t>
      </w:r>
    </w:p>
    <w:p w14:paraId="6AB88D42" w14:textId="77777777" w:rsidR="004D0F02" w:rsidRDefault="004D0F02" w:rsidP="004D0F02">
      <w:pPr>
        <w:shd w:val="clear" w:color="auto" w:fill="FFFFFF"/>
        <w:ind w:firstLine="700"/>
        <w:contextualSpacing/>
        <w:rPr>
          <w:szCs w:val="24"/>
        </w:rPr>
      </w:pPr>
      <w:r w:rsidRPr="00D214CE">
        <w:rPr>
          <w:szCs w:val="24"/>
        </w:rPr>
        <w:t xml:space="preserve">Продолжительность солнечного сияния достигает </w:t>
      </w:r>
      <w:proofErr w:type="gramStart"/>
      <w:r w:rsidRPr="00D214CE">
        <w:rPr>
          <w:szCs w:val="24"/>
        </w:rPr>
        <w:t>2300-2400</w:t>
      </w:r>
      <w:proofErr w:type="gramEnd"/>
      <w:r w:rsidRPr="00D214CE">
        <w:rPr>
          <w:szCs w:val="24"/>
        </w:rPr>
        <w:t xml:space="preserve"> часов.</w:t>
      </w:r>
    </w:p>
    <w:p w14:paraId="45100820" w14:textId="0DEBE047" w:rsidR="000977AC" w:rsidRPr="00D214CE" w:rsidRDefault="008C6936" w:rsidP="000977AC">
      <w:pPr>
        <w:shd w:val="clear" w:color="auto" w:fill="FFFFFF"/>
        <w:contextualSpacing/>
        <w:jc w:val="center"/>
        <w:rPr>
          <w:szCs w:val="24"/>
        </w:rPr>
      </w:pPr>
      <w:r>
        <w:rPr>
          <w:noProof/>
          <w:szCs w:val="24"/>
        </w:rPr>
        <w:lastRenderedPageBreak/>
        <w:drawing>
          <wp:inline distT="0" distB="0" distL="0" distR="0" wp14:anchorId="79031B46" wp14:editId="7F0898B7">
            <wp:extent cx="6478270" cy="3890645"/>
            <wp:effectExtent l="0" t="0" r="0" b="0"/>
            <wp:docPr id="14331036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8270" cy="3890645"/>
                    </a:xfrm>
                    <a:prstGeom prst="rect">
                      <a:avLst/>
                    </a:prstGeom>
                    <a:noFill/>
                    <a:ln>
                      <a:noFill/>
                    </a:ln>
                  </pic:spPr>
                </pic:pic>
              </a:graphicData>
            </a:graphic>
          </wp:inline>
        </w:drawing>
      </w:r>
    </w:p>
    <w:p w14:paraId="131483BA" w14:textId="7ADB0171" w:rsidR="000977AC" w:rsidRPr="00966ABC" w:rsidRDefault="000977AC" w:rsidP="000977AC">
      <w:pPr>
        <w:pStyle w:val="affa"/>
        <w:rPr>
          <w:szCs w:val="24"/>
        </w:rPr>
      </w:pPr>
      <w:r w:rsidRPr="00966ABC">
        <w:rPr>
          <w:szCs w:val="24"/>
        </w:rPr>
        <w:t xml:space="preserve">Рисунок </w:t>
      </w:r>
      <w:r w:rsidRPr="00966ABC">
        <w:rPr>
          <w:szCs w:val="24"/>
        </w:rPr>
        <w:fldChar w:fldCharType="begin"/>
      </w:r>
      <w:r w:rsidRPr="00966ABC">
        <w:rPr>
          <w:szCs w:val="24"/>
        </w:rPr>
        <w:instrText xml:space="preserve"> SEQ Рисунок \* ARABIC </w:instrText>
      </w:r>
      <w:r w:rsidRPr="00966ABC">
        <w:rPr>
          <w:szCs w:val="24"/>
        </w:rPr>
        <w:fldChar w:fldCharType="separate"/>
      </w:r>
      <w:r w:rsidR="003E2CAD">
        <w:rPr>
          <w:noProof/>
          <w:szCs w:val="24"/>
        </w:rPr>
        <w:t>4</w:t>
      </w:r>
      <w:r w:rsidRPr="00966ABC">
        <w:rPr>
          <w:szCs w:val="24"/>
        </w:rPr>
        <w:fldChar w:fldCharType="end"/>
      </w:r>
      <w:r w:rsidRPr="00966ABC">
        <w:rPr>
          <w:szCs w:val="24"/>
        </w:rPr>
        <w:t xml:space="preserve"> – </w:t>
      </w:r>
      <w:r>
        <w:rPr>
          <w:szCs w:val="24"/>
        </w:rPr>
        <w:t>Выпадение осадков</w:t>
      </w:r>
      <w:r w:rsidRPr="000977AC">
        <w:rPr>
          <w:szCs w:val="24"/>
        </w:rPr>
        <w:t xml:space="preserve"> </w:t>
      </w:r>
      <w:r w:rsidRPr="000977AC">
        <w:rPr>
          <w:iCs/>
        </w:rPr>
        <w:t xml:space="preserve">муниципального образования «село </w:t>
      </w:r>
      <w:proofErr w:type="spellStart"/>
      <w:r w:rsidR="00307BAD">
        <w:rPr>
          <w:iCs/>
        </w:rPr>
        <w:t>Каранайаул</w:t>
      </w:r>
      <w:proofErr w:type="spellEnd"/>
      <w:r w:rsidRPr="000977AC">
        <w:rPr>
          <w:iCs/>
        </w:rPr>
        <w:t xml:space="preserve">» </w:t>
      </w:r>
      <w:r w:rsidR="00307BAD">
        <w:rPr>
          <w:iCs/>
        </w:rPr>
        <w:t>Каякентского</w:t>
      </w:r>
      <w:r w:rsidRPr="000977AC">
        <w:rPr>
          <w:iCs/>
        </w:rPr>
        <w:t xml:space="preserve"> района Республики Дагестан</w:t>
      </w:r>
      <w:r w:rsidRPr="000977AC">
        <w:rPr>
          <w:szCs w:val="24"/>
        </w:rPr>
        <w:t xml:space="preserve">, </w:t>
      </w:r>
      <w:r>
        <w:rPr>
          <w:szCs w:val="24"/>
        </w:rPr>
        <w:t>мм</w:t>
      </w:r>
      <w:r w:rsidR="00691E9E">
        <w:rPr>
          <w:szCs w:val="24"/>
        </w:rPr>
        <w:t>/месяц</w:t>
      </w:r>
      <w:r w:rsidRPr="000977AC">
        <w:rPr>
          <w:szCs w:val="24"/>
          <w:vertAlign w:val="superscript"/>
        </w:rPr>
        <w:footnoteReference w:id="2"/>
      </w:r>
    </w:p>
    <w:p w14:paraId="150E30B8" w14:textId="77777777" w:rsidR="000977AC" w:rsidRDefault="000977AC" w:rsidP="004D0F02">
      <w:pPr>
        <w:shd w:val="clear" w:color="auto" w:fill="FFFFFF"/>
        <w:ind w:firstLine="700"/>
        <w:contextualSpacing/>
        <w:rPr>
          <w:szCs w:val="24"/>
        </w:rPr>
      </w:pPr>
    </w:p>
    <w:p w14:paraId="5C6FB485" w14:textId="77777777" w:rsidR="004D0F02" w:rsidRDefault="004D0F02" w:rsidP="004D0F02">
      <w:pPr>
        <w:shd w:val="clear" w:color="auto" w:fill="FFFFFF"/>
        <w:ind w:firstLine="700"/>
        <w:contextualSpacing/>
        <w:rPr>
          <w:szCs w:val="24"/>
        </w:rPr>
      </w:pPr>
      <w:r w:rsidRPr="00D214CE">
        <w:rPr>
          <w:szCs w:val="24"/>
        </w:rPr>
        <w:t>Количество осадков составляет около 1000 мм. Большая часть осадков выпадает в теплый период, в холодный их количество не превышает 150 мм.</w:t>
      </w:r>
    </w:p>
    <w:p w14:paraId="446D3C91" w14:textId="621A755F" w:rsidR="000977AC" w:rsidRPr="00D214CE" w:rsidRDefault="008C6936" w:rsidP="002405D6">
      <w:pPr>
        <w:shd w:val="clear" w:color="auto" w:fill="FFFFFF"/>
        <w:contextualSpacing/>
        <w:jc w:val="center"/>
        <w:rPr>
          <w:szCs w:val="24"/>
        </w:rPr>
      </w:pPr>
      <w:r>
        <w:rPr>
          <w:noProof/>
          <w:szCs w:val="24"/>
        </w:rPr>
        <w:drawing>
          <wp:inline distT="0" distB="0" distL="0" distR="0" wp14:anchorId="637DDB82" wp14:editId="4B0AC05F">
            <wp:extent cx="5686425" cy="3415088"/>
            <wp:effectExtent l="0" t="0" r="0" b="0"/>
            <wp:docPr id="77260698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4400" cy="3437894"/>
                    </a:xfrm>
                    <a:prstGeom prst="rect">
                      <a:avLst/>
                    </a:prstGeom>
                    <a:noFill/>
                    <a:ln>
                      <a:noFill/>
                    </a:ln>
                  </pic:spPr>
                </pic:pic>
              </a:graphicData>
            </a:graphic>
          </wp:inline>
        </w:drawing>
      </w:r>
    </w:p>
    <w:p w14:paraId="2DB94FE2" w14:textId="4B28D3C9" w:rsidR="000977AC" w:rsidRPr="00966ABC" w:rsidRDefault="000977AC" w:rsidP="000977AC">
      <w:pPr>
        <w:pStyle w:val="affa"/>
        <w:rPr>
          <w:szCs w:val="24"/>
        </w:rPr>
      </w:pPr>
      <w:r w:rsidRPr="00966ABC">
        <w:rPr>
          <w:szCs w:val="24"/>
        </w:rPr>
        <w:t xml:space="preserve">Рисунок </w:t>
      </w:r>
      <w:r w:rsidRPr="00966ABC">
        <w:rPr>
          <w:szCs w:val="24"/>
        </w:rPr>
        <w:fldChar w:fldCharType="begin"/>
      </w:r>
      <w:r w:rsidRPr="00966ABC">
        <w:rPr>
          <w:szCs w:val="24"/>
        </w:rPr>
        <w:instrText xml:space="preserve"> SEQ Рисунок \* ARABIC </w:instrText>
      </w:r>
      <w:r w:rsidRPr="00966ABC">
        <w:rPr>
          <w:szCs w:val="24"/>
        </w:rPr>
        <w:fldChar w:fldCharType="separate"/>
      </w:r>
      <w:r w:rsidR="003E2CAD">
        <w:rPr>
          <w:noProof/>
          <w:szCs w:val="24"/>
        </w:rPr>
        <w:t>5</w:t>
      </w:r>
      <w:r w:rsidRPr="00966ABC">
        <w:rPr>
          <w:szCs w:val="24"/>
        </w:rPr>
        <w:fldChar w:fldCharType="end"/>
      </w:r>
      <w:r w:rsidRPr="00966ABC">
        <w:rPr>
          <w:szCs w:val="24"/>
        </w:rPr>
        <w:t xml:space="preserve"> – </w:t>
      </w:r>
      <w:r w:rsidRPr="000977AC">
        <w:rPr>
          <w:szCs w:val="24"/>
        </w:rPr>
        <w:t xml:space="preserve">Роза скоростей ветра </w:t>
      </w:r>
      <w:r w:rsidRPr="000977AC">
        <w:rPr>
          <w:iCs/>
        </w:rPr>
        <w:t xml:space="preserve">муниципального образования «село </w:t>
      </w:r>
      <w:proofErr w:type="spellStart"/>
      <w:r w:rsidR="00307BAD">
        <w:rPr>
          <w:iCs/>
        </w:rPr>
        <w:t>Каранай</w:t>
      </w:r>
      <w:r w:rsidRPr="000977AC">
        <w:rPr>
          <w:iCs/>
        </w:rPr>
        <w:t>а</w:t>
      </w:r>
      <w:r w:rsidR="00307BAD">
        <w:rPr>
          <w:iCs/>
        </w:rPr>
        <w:t>ул</w:t>
      </w:r>
      <w:proofErr w:type="spellEnd"/>
      <w:r w:rsidRPr="000977AC">
        <w:rPr>
          <w:iCs/>
        </w:rPr>
        <w:t xml:space="preserve">» </w:t>
      </w:r>
      <w:r w:rsidR="00307BAD">
        <w:rPr>
          <w:iCs/>
        </w:rPr>
        <w:t>Каякентского</w:t>
      </w:r>
      <w:r w:rsidRPr="000977AC">
        <w:rPr>
          <w:iCs/>
        </w:rPr>
        <w:t xml:space="preserve"> района Республики Дагестан</w:t>
      </w:r>
      <w:r w:rsidRPr="000977AC">
        <w:rPr>
          <w:szCs w:val="24"/>
        </w:rPr>
        <w:t>, км/ч по основным направлениям</w:t>
      </w:r>
    </w:p>
    <w:p w14:paraId="393A5656" w14:textId="77777777" w:rsidR="004D0F02" w:rsidRPr="00D214CE" w:rsidRDefault="004D0F02" w:rsidP="004D0F02">
      <w:pPr>
        <w:shd w:val="clear" w:color="auto" w:fill="FFFFFF"/>
        <w:ind w:firstLine="700"/>
        <w:contextualSpacing/>
        <w:rPr>
          <w:szCs w:val="24"/>
        </w:rPr>
      </w:pPr>
      <w:r w:rsidRPr="00D214CE">
        <w:rPr>
          <w:szCs w:val="24"/>
        </w:rPr>
        <w:lastRenderedPageBreak/>
        <w:t xml:space="preserve">Средняя годовая скорость ветра не выше </w:t>
      </w:r>
      <w:proofErr w:type="gramStart"/>
      <w:r w:rsidRPr="00D214CE">
        <w:rPr>
          <w:szCs w:val="24"/>
        </w:rPr>
        <w:t>2-3</w:t>
      </w:r>
      <w:proofErr w:type="gramEnd"/>
      <w:r w:rsidRPr="00D214CE">
        <w:rPr>
          <w:szCs w:val="24"/>
        </w:rPr>
        <w:t xml:space="preserve"> м/с. Преобладают ветры </w:t>
      </w:r>
      <w:r w:rsidR="000977AC">
        <w:rPr>
          <w:szCs w:val="24"/>
        </w:rPr>
        <w:t>юго-</w:t>
      </w:r>
      <w:r w:rsidRPr="00D214CE">
        <w:rPr>
          <w:szCs w:val="24"/>
        </w:rPr>
        <w:t xml:space="preserve">западных направлений. Однако почти каждый год территория </w:t>
      </w:r>
      <w:r w:rsidR="00691E9E" w:rsidRPr="000977AC">
        <w:rPr>
          <w:iCs/>
        </w:rPr>
        <w:t xml:space="preserve">муниципального образования </w:t>
      </w:r>
      <w:r w:rsidRPr="00D214CE">
        <w:rPr>
          <w:szCs w:val="24"/>
        </w:rPr>
        <w:t xml:space="preserve">подвергается ураганным ветрам скоростью </w:t>
      </w:r>
      <w:proofErr w:type="gramStart"/>
      <w:r w:rsidRPr="00D214CE">
        <w:rPr>
          <w:szCs w:val="24"/>
        </w:rPr>
        <w:t>30-32</w:t>
      </w:r>
      <w:proofErr w:type="gramEnd"/>
      <w:r w:rsidRPr="00D214CE">
        <w:rPr>
          <w:szCs w:val="24"/>
        </w:rPr>
        <w:t xml:space="preserve"> м.</w:t>
      </w:r>
    </w:p>
    <w:p w14:paraId="0E0EF4CA" w14:textId="079D345F" w:rsidR="004D0F02" w:rsidRDefault="004D0F02" w:rsidP="004D0F02">
      <w:pPr>
        <w:shd w:val="clear" w:color="auto" w:fill="FFFFFF"/>
        <w:ind w:firstLine="700"/>
        <w:contextualSpacing/>
        <w:rPr>
          <w:szCs w:val="24"/>
        </w:rPr>
      </w:pPr>
      <w:r w:rsidRPr="00D214CE">
        <w:rPr>
          <w:szCs w:val="24"/>
        </w:rPr>
        <w:t xml:space="preserve">Климатические условия территории </w:t>
      </w:r>
      <w:r w:rsidR="00691E9E">
        <w:rPr>
          <w:szCs w:val="24"/>
        </w:rPr>
        <w:t xml:space="preserve">сельского </w:t>
      </w:r>
      <w:r w:rsidRPr="00D214CE">
        <w:rPr>
          <w:szCs w:val="24"/>
        </w:rPr>
        <w:t>поселения делают возможным осуществление любых видов хозяйственной деятельности, а также рекреационное освоение.</w:t>
      </w:r>
      <w:r w:rsidR="00691E9E">
        <w:rPr>
          <w:szCs w:val="24"/>
        </w:rPr>
        <w:t xml:space="preserve"> </w:t>
      </w:r>
    </w:p>
    <w:p w14:paraId="6ED1B129" w14:textId="77777777" w:rsidR="0013074E" w:rsidRPr="00D13738" w:rsidRDefault="0013074E" w:rsidP="00D13738">
      <w:pPr>
        <w:shd w:val="clear" w:color="auto" w:fill="FFFFFF"/>
        <w:ind w:firstLine="700"/>
        <w:contextualSpacing/>
        <w:rPr>
          <w:b/>
          <w:szCs w:val="24"/>
        </w:rPr>
      </w:pPr>
      <w:r w:rsidRPr="00D13738">
        <w:rPr>
          <w:b/>
          <w:szCs w:val="24"/>
        </w:rPr>
        <w:t>Почвы</w:t>
      </w:r>
      <w:r w:rsidR="00D13738" w:rsidRPr="00D13738">
        <w:rPr>
          <w:b/>
          <w:szCs w:val="24"/>
        </w:rPr>
        <w:t xml:space="preserve"> и растительный покров</w:t>
      </w:r>
    </w:p>
    <w:p w14:paraId="7D86728B" w14:textId="60361247" w:rsidR="0013074E" w:rsidRDefault="00DB057B" w:rsidP="00D13738">
      <w:pPr>
        <w:shd w:val="clear" w:color="auto" w:fill="FFFFFF"/>
        <w:ind w:firstLine="700"/>
        <w:contextualSpacing/>
        <w:rPr>
          <w:szCs w:val="24"/>
        </w:rPr>
      </w:pPr>
      <w:r>
        <w:t xml:space="preserve">На территории муниципального образования «село </w:t>
      </w:r>
      <w:proofErr w:type="spellStart"/>
      <w:r w:rsidR="000B3E90">
        <w:t>Каранайаул</w:t>
      </w:r>
      <w:proofErr w:type="spellEnd"/>
      <w:r>
        <w:t xml:space="preserve">» </w:t>
      </w:r>
      <w:r>
        <w:rPr>
          <w:szCs w:val="24"/>
        </w:rPr>
        <w:t xml:space="preserve">преобладают </w:t>
      </w:r>
      <w:r w:rsidR="000B3E90">
        <w:rPr>
          <w:szCs w:val="24"/>
        </w:rPr>
        <w:t>каштановые и светло-каштановые почвы</w:t>
      </w:r>
      <w:r>
        <w:rPr>
          <w:szCs w:val="24"/>
        </w:rPr>
        <w:t xml:space="preserve">. </w:t>
      </w:r>
      <w:r w:rsidR="0013074E" w:rsidRPr="00D13738">
        <w:rPr>
          <w:szCs w:val="24"/>
        </w:rPr>
        <w:t xml:space="preserve">Содержание гумуса в среднем составляет </w:t>
      </w:r>
      <w:proofErr w:type="gramStart"/>
      <w:r w:rsidR="000B3E90">
        <w:rPr>
          <w:szCs w:val="24"/>
        </w:rPr>
        <w:t>3</w:t>
      </w:r>
      <w:r w:rsidR="0013074E" w:rsidRPr="00D13738">
        <w:rPr>
          <w:szCs w:val="24"/>
        </w:rPr>
        <w:t>-</w:t>
      </w:r>
      <w:r w:rsidR="000B3E90">
        <w:rPr>
          <w:szCs w:val="24"/>
        </w:rPr>
        <w:t>4</w:t>
      </w:r>
      <w:proofErr w:type="gramEnd"/>
      <w:r w:rsidR="0013074E" w:rsidRPr="00D13738">
        <w:rPr>
          <w:szCs w:val="24"/>
        </w:rPr>
        <w:t>%. Почвы не засолены. Свыше 75% почв эродировано.</w:t>
      </w:r>
    </w:p>
    <w:p w14:paraId="29E53A0E" w14:textId="77777777" w:rsidR="001951E9" w:rsidRDefault="001951E9" w:rsidP="00282D40">
      <w:pPr>
        <w:shd w:val="clear" w:color="auto" w:fill="FFFFFF"/>
        <w:contextualSpacing/>
        <w:jc w:val="center"/>
      </w:pPr>
      <w:r>
        <w:rPr>
          <w:noProof/>
        </w:rPr>
        <w:drawing>
          <wp:inline distT="0" distB="0" distL="0" distR="0" wp14:anchorId="5ECAC935" wp14:editId="2495DC9C">
            <wp:extent cx="4335780" cy="3321685"/>
            <wp:effectExtent l="0" t="0" r="7620" b="0"/>
            <wp:docPr id="13" name="Рисунок 13"/>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rotWithShape="1">
                    <a:blip r:embed="rId19"/>
                    <a:srcRect t="20874"/>
                    <a:stretch/>
                  </pic:blipFill>
                  <pic:spPr bwMode="auto">
                    <a:xfrm>
                      <a:off x="0" y="0"/>
                      <a:ext cx="4335780" cy="3321685"/>
                    </a:xfrm>
                    <a:prstGeom prst="rect">
                      <a:avLst/>
                    </a:prstGeom>
                    <a:ln>
                      <a:noFill/>
                    </a:ln>
                    <a:extLst>
                      <a:ext uri="{53640926-AAD7-44D8-BBD7-CCE9431645EC}">
                        <a14:shadowObscured xmlns:a14="http://schemas.microsoft.com/office/drawing/2010/main"/>
                      </a:ext>
                    </a:extLst>
                  </pic:spPr>
                </pic:pic>
              </a:graphicData>
            </a:graphic>
          </wp:inline>
        </w:drawing>
      </w:r>
    </w:p>
    <w:p w14:paraId="0D5D840F" w14:textId="77777777" w:rsidR="00370DAC" w:rsidRDefault="001951E9" w:rsidP="001951E9">
      <w:pPr>
        <w:pStyle w:val="afff8"/>
        <w:ind w:firstLine="0"/>
        <w:rPr>
          <w:rFonts w:ascii="Times New Roman" w:hAnsi="Times New Roman" w:cs="Times New Roman"/>
          <w:b/>
        </w:rPr>
      </w:pPr>
      <w:r>
        <w:rPr>
          <w:noProof/>
          <w:lang w:eastAsia="ru-RU"/>
        </w:rPr>
        <w:drawing>
          <wp:inline distT="0" distB="0" distL="0" distR="0" wp14:anchorId="243D04CC" wp14:editId="53EDBB75">
            <wp:extent cx="3581400" cy="2315845"/>
            <wp:effectExtent l="0" t="0" r="0" b="8255"/>
            <wp:docPr id="14" name="Рисунок 14"/>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20"/>
                    <a:stretch>
                      <a:fillRect/>
                    </a:stretch>
                  </pic:blipFill>
                  <pic:spPr>
                    <a:xfrm>
                      <a:off x="0" y="0"/>
                      <a:ext cx="3581400" cy="2315845"/>
                    </a:xfrm>
                    <a:prstGeom prst="rect">
                      <a:avLst/>
                    </a:prstGeom>
                  </pic:spPr>
                </pic:pic>
              </a:graphicData>
            </a:graphic>
          </wp:inline>
        </w:drawing>
      </w:r>
      <w:r>
        <w:rPr>
          <w:noProof/>
          <w:lang w:eastAsia="ru-RU"/>
        </w:rPr>
        <w:drawing>
          <wp:inline distT="0" distB="0" distL="0" distR="0" wp14:anchorId="623D5DEE" wp14:editId="674958E9">
            <wp:extent cx="1805940" cy="2329815"/>
            <wp:effectExtent l="0" t="0" r="3810" b="0"/>
            <wp:docPr id="15" name="Рисунок 15"/>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21"/>
                    <a:stretch>
                      <a:fillRect/>
                    </a:stretch>
                  </pic:blipFill>
                  <pic:spPr>
                    <a:xfrm>
                      <a:off x="0" y="0"/>
                      <a:ext cx="1805940" cy="2329815"/>
                    </a:xfrm>
                    <a:prstGeom prst="rect">
                      <a:avLst/>
                    </a:prstGeom>
                  </pic:spPr>
                </pic:pic>
              </a:graphicData>
            </a:graphic>
          </wp:inline>
        </w:drawing>
      </w:r>
    </w:p>
    <w:p w14:paraId="59F0F2CB" w14:textId="0BE9852E" w:rsidR="001951E9" w:rsidRDefault="00370DAC" w:rsidP="001951E9">
      <w:pPr>
        <w:pStyle w:val="afff8"/>
        <w:ind w:firstLine="0"/>
        <w:rPr>
          <w:rFonts w:ascii="Times New Roman" w:hAnsi="Times New Roman" w:cs="Times New Roman"/>
          <w:b/>
        </w:rPr>
      </w:pPr>
      <w:r>
        <w:rPr>
          <w:rFonts w:ascii="Times New Roman" w:hAnsi="Times New Roman" w:cs="Times New Roman"/>
          <w:b/>
        </w:rPr>
        <w:t xml:space="preserve">Рисунки 6 и 7 </w:t>
      </w:r>
      <w:r w:rsidR="001951E9">
        <w:rPr>
          <w:rFonts w:ascii="Times New Roman" w:hAnsi="Times New Roman" w:cs="Times New Roman"/>
          <w:b/>
        </w:rPr>
        <w:t>– Карта почв южной части Республики Дагестан</w:t>
      </w:r>
      <w:r w:rsidR="000151CF">
        <w:rPr>
          <w:rFonts w:ascii="Times New Roman" w:hAnsi="Times New Roman" w:cs="Times New Roman"/>
          <w:b/>
        </w:rPr>
        <w:t>.</w:t>
      </w:r>
    </w:p>
    <w:p w14:paraId="0B9F2912" w14:textId="77777777" w:rsidR="001951E9" w:rsidRPr="000B3E90" w:rsidRDefault="001951E9" w:rsidP="001951E9">
      <w:pPr>
        <w:shd w:val="clear" w:color="auto" w:fill="FFFFFF"/>
        <w:ind w:firstLine="700"/>
        <w:contextualSpacing/>
        <w:rPr>
          <w:color w:val="FF0000"/>
        </w:rPr>
      </w:pPr>
      <w:r w:rsidRPr="00F137F9">
        <w:rPr>
          <w:color w:val="auto"/>
        </w:rPr>
        <w:t xml:space="preserve">Почвы подвержены водной эрозии с образованием промоин и рытвин, активным смывом плодородного слоя. Содержание гумуса в среднем составляет </w:t>
      </w:r>
      <w:proofErr w:type="gramStart"/>
      <w:r w:rsidRPr="00F137F9">
        <w:rPr>
          <w:color w:val="auto"/>
        </w:rPr>
        <w:t>4-6</w:t>
      </w:r>
      <w:proofErr w:type="gramEnd"/>
      <w:r w:rsidRPr="00F137F9">
        <w:rPr>
          <w:color w:val="auto"/>
        </w:rPr>
        <w:t>%. Почвы не засолены. Свыше 75% почв эродировано</w:t>
      </w:r>
      <w:r w:rsidRPr="000B3E90">
        <w:rPr>
          <w:color w:val="FF0000"/>
        </w:rPr>
        <w:t>.</w:t>
      </w:r>
    </w:p>
    <w:p w14:paraId="73F74A6A" w14:textId="5ABAB97D" w:rsidR="00966350" w:rsidRPr="000B3E90" w:rsidRDefault="00F137F9" w:rsidP="00DB057B">
      <w:pPr>
        <w:shd w:val="clear" w:color="auto" w:fill="FFFFFF"/>
        <w:ind w:firstLine="700"/>
        <w:contextualSpacing/>
        <w:rPr>
          <w:color w:val="FF0000"/>
          <w:szCs w:val="24"/>
        </w:rPr>
      </w:pPr>
      <w:r w:rsidRPr="00F137F9">
        <w:rPr>
          <w:color w:val="auto"/>
        </w:rPr>
        <w:t xml:space="preserve">Равнинная часть Каякентского района относится к природной зоне, в которой преобладают </w:t>
      </w:r>
      <w:r w:rsidRPr="00F137F9">
        <w:rPr>
          <w:b/>
          <w:bCs/>
          <w:color w:val="auto"/>
        </w:rPr>
        <w:t>степные, луговые, лесные и нагорно-ксерофильные</w:t>
      </w:r>
      <w:r w:rsidRPr="00F137F9">
        <w:rPr>
          <w:color w:val="auto"/>
        </w:rPr>
        <w:t xml:space="preserve"> растительные сообщества</w:t>
      </w:r>
      <w:r w:rsidR="00966350" w:rsidRPr="00F137F9">
        <w:rPr>
          <w:color w:val="auto"/>
        </w:rPr>
        <w:t>.</w:t>
      </w:r>
      <w:r w:rsidR="001951E9" w:rsidRPr="000B3E90">
        <w:rPr>
          <w:color w:val="FF0000"/>
          <w:szCs w:val="24"/>
        </w:rPr>
        <w:t xml:space="preserve"> </w:t>
      </w:r>
    </w:p>
    <w:p w14:paraId="70EEAB28" w14:textId="332A15CF" w:rsidR="001951E9" w:rsidRDefault="001951E9" w:rsidP="001951E9">
      <w:pPr>
        <w:ind w:firstLine="709"/>
        <w:rPr>
          <w:szCs w:val="24"/>
        </w:rPr>
      </w:pPr>
      <w:r w:rsidRPr="0045542F">
        <w:rPr>
          <w:szCs w:val="24"/>
        </w:rPr>
        <w:lastRenderedPageBreak/>
        <w:t xml:space="preserve">Животный мир весьма разнообразен. Здесь водятся </w:t>
      </w:r>
      <w:r w:rsidR="000B3E90">
        <w:rPr>
          <w:szCs w:val="24"/>
        </w:rPr>
        <w:t>косуля, рысь, дикий кот, белка, кабан, лисица, волк, барсук, заяц-русак, шакал, серая крыса</w:t>
      </w:r>
      <w:r w:rsidRPr="0045542F">
        <w:rPr>
          <w:szCs w:val="24"/>
        </w:rPr>
        <w:t xml:space="preserve">. Из птиц здесь водятся </w:t>
      </w:r>
      <w:r w:rsidR="000B3E90">
        <w:rPr>
          <w:szCs w:val="24"/>
        </w:rPr>
        <w:t>кеклик, филин, удод, каменный воробей, скальная ласточка, ворона</w:t>
      </w:r>
      <w:r w:rsidRPr="0045542F">
        <w:rPr>
          <w:szCs w:val="24"/>
        </w:rPr>
        <w:t xml:space="preserve">. </w:t>
      </w:r>
      <w:r w:rsidRPr="00F1134B">
        <w:rPr>
          <w:szCs w:val="24"/>
        </w:rPr>
        <w:t>Из рептилий – гюрза, обыкновенная гадюка и уж.</w:t>
      </w:r>
      <w:r>
        <w:rPr>
          <w:szCs w:val="24"/>
        </w:rPr>
        <w:t xml:space="preserve"> </w:t>
      </w:r>
      <w:r w:rsidRPr="0045542F">
        <w:rPr>
          <w:szCs w:val="24"/>
        </w:rPr>
        <w:t xml:space="preserve">В водоемах </w:t>
      </w:r>
      <w:r w:rsidRPr="00F1134B">
        <w:rPr>
          <w:szCs w:val="24"/>
        </w:rPr>
        <w:t xml:space="preserve">– </w:t>
      </w:r>
      <w:r w:rsidRPr="0045542F">
        <w:rPr>
          <w:szCs w:val="24"/>
        </w:rPr>
        <w:t>озерная и ручьевая форели, усач.</w:t>
      </w:r>
      <w:r w:rsidRPr="005C137C">
        <w:rPr>
          <w:rFonts w:ascii="Arial" w:eastAsia="Calibri" w:hAnsi="Arial" w:cs="Arial"/>
          <w:sz w:val="22"/>
          <w:szCs w:val="24"/>
          <w:shd w:val="clear" w:color="auto" w:fill="FFFFFF"/>
          <w:lang w:eastAsia="en-US"/>
        </w:rPr>
        <w:t xml:space="preserve"> </w:t>
      </w:r>
      <w:r w:rsidRPr="005C137C">
        <w:rPr>
          <w:szCs w:val="24"/>
        </w:rPr>
        <w:t>Насекомые представлены отрядом жесткокрылых и отрядом чешуекрылых.</w:t>
      </w:r>
    </w:p>
    <w:p w14:paraId="0F29180B" w14:textId="77777777" w:rsidR="001951E9" w:rsidRPr="00B35B59" w:rsidRDefault="001951E9" w:rsidP="001951E9">
      <w:pPr>
        <w:ind w:firstLine="709"/>
        <w:rPr>
          <w:b/>
          <w:szCs w:val="24"/>
        </w:rPr>
      </w:pPr>
      <w:r w:rsidRPr="00B35B59">
        <w:rPr>
          <w:b/>
          <w:szCs w:val="24"/>
        </w:rPr>
        <w:t>Лесные ресурсы</w:t>
      </w:r>
    </w:p>
    <w:p w14:paraId="2180DFCD" w14:textId="125F65F0" w:rsidR="00D30525" w:rsidRPr="00D30525" w:rsidRDefault="00D30525" w:rsidP="00D30525">
      <w:pPr>
        <w:pStyle w:val="1fc"/>
        <w:rPr>
          <w:rFonts w:ascii="Times New Roman" w:hAnsi="Times New Roman" w:cs="Times New Roman"/>
        </w:rPr>
      </w:pPr>
      <w:r w:rsidRPr="00D30525">
        <w:rPr>
          <w:rFonts w:ascii="Times New Roman" w:hAnsi="Times New Roman" w:cs="Times New Roman"/>
        </w:rPr>
        <w:t xml:space="preserve">В соответствии с Лесным планом Республики Дагестан и данными лесничества, </w:t>
      </w:r>
      <w:proofErr w:type="spellStart"/>
      <w:r w:rsidRPr="00D30525">
        <w:rPr>
          <w:rFonts w:ascii="Times New Roman" w:hAnsi="Times New Roman" w:cs="Times New Roman"/>
        </w:rPr>
        <w:t>Каранайаул</w:t>
      </w:r>
      <w:proofErr w:type="spellEnd"/>
      <w:r w:rsidRPr="00D30525">
        <w:rPr>
          <w:rFonts w:ascii="Times New Roman" w:hAnsi="Times New Roman" w:cs="Times New Roman"/>
        </w:rPr>
        <w:t xml:space="preserve"> относится к Каякентскому лесничеству, которое входит в Центрально-предгорный лесорастительный район. Общая площадь лесов Каякентского лесничества составляет </w:t>
      </w:r>
      <w:r w:rsidRPr="00D30525">
        <w:rPr>
          <w:rFonts w:ascii="Times New Roman" w:hAnsi="Times New Roman" w:cs="Times New Roman"/>
          <w:b/>
          <w:bCs/>
        </w:rPr>
        <w:t>8 897 га</w:t>
      </w:r>
      <w:r w:rsidRPr="00D30525">
        <w:rPr>
          <w:rFonts w:ascii="Times New Roman" w:hAnsi="Times New Roman" w:cs="Times New Roman"/>
        </w:rPr>
        <w:t>.</w:t>
      </w:r>
    </w:p>
    <w:p w14:paraId="68166D39" w14:textId="6E16916E" w:rsidR="00D30525" w:rsidRPr="00D30525" w:rsidRDefault="00D30525" w:rsidP="00D30525">
      <w:pPr>
        <w:pStyle w:val="1fc"/>
        <w:rPr>
          <w:rFonts w:ascii="Times New Roman" w:hAnsi="Times New Roman" w:cs="Times New Roman"/>
        </w:rPr>
      </w:pPr>
      <w:r w:rsidRPr="00D30525">
        <w:rPr>
          <w:rFonts w:ascii="Times New Roman" w:hAnsi="Times New Roman" w:cs="Times New Roman"/>
        </w:rPr>
        <w:t xml:space="preserve">По данным лесоведения, около </w:t>
      </w:r>
      <w:r w:rsidRPr="00D30525">
        <w:rPr>
          <w:rFonts w:ascii="Times New Roman" w:hAnsi="Times New Roman" w:cs="Times New Roman"/>
          <w:b/>
          <w:bCs/>
        </w:rPr>
        <w:t>89,4 % этой территории</w:t>
      </w:r>
      <w:r w:rsidRPr="00D30525">
        <w:rPr>
          <w:rFonts w:ascii="Times New Roman" w:hAnsi="Times New Roman" w:cs="Times New Roman"/>
        </w:rPr>
        <w:t xml:space="preserve"> — лесные земли, из них </w:t>
      </w:r>
      <w:r w:rsidRPr="00D30525">
        <w:rPr>
          <w:rFonts w:ascii="Times New Roman" w:hAnsi="Times New Roman" w:cs="Times New Roman"/>
          <w:b/>
          <w:bCs/>
        </w:rPr>
        <w:t>~87,1 %</w:t>
      </w:r>
      <w:r w:rsidRPr="00D30525">
        <w:rPr>
          <w:rFonts w:ascii="Times New Roman" w:hAnsi="Times New Roman" w:cs="Times New Roman"/>
        </w:rPr>
        <w:t xml:space="preserve"> покрыты лесной растительностью. </w:t>
      </w:r>
    </w:p>
    <w:p w14:paraId="3F6914ED" w14:textId="72D626C3" w:rsidR="00D30525" w:rsidRPr="00D30525" w:rsidRDefault="00D30525" w:rsidP="00D30525">
      <w:pPr>
        <w:pStyle w:val="1fc"/>
        <w:rPr>
          <w:rFonts w:ascii="Times New Roman" w:hAnsi="Times New Roman" w:cs="Times New Roman"/>
        </w:rPr>
      </w:pPr>
      <w:r w:rsidRPr="00D30525">
        <w:rPr>
          <w:rFonts w:ascii="Times New Roman" w:hAnsi="Times New Roman" w:cs="Times New Roman"/>
        </w:rPr>
        <w:t xml:space="preserve">Леса преимущественно широколиственные — доминируют дубово-грабовые насаждения. </w:t>
      </w:r>
    </w:p>
    <w:p w14:paraId="3D548D2F" w14:textId="5BEA844B" w:rsidR="00D30525" w:rsidRDefault="00D30525" w:rsidP="00D30525">
      <w:pPr>
        <w:pStyle w:val="1fc"/>
        <w:rPr>
          <w:rFonts w:ascii="Times New Roman" w:hAnsi="Times New Roman" w:cs="Times New Roman"/>
        </w:rPr>
      </w:pPr>
      <w:r w:rsidRPr="00D30525">
        <w:rPr>
          <w:rFonts w:ascii="Times New Roman" w:hAnsi="Times New Roman" w:cs="Times New Roman"/>
        </w:rPr>
        <w:t xml:space="preserve">Средний класс пожарной опасности лесов Каякентского лесничества составляет </w:t>
      </w:r>
      <w:r w:rsidRPr="00D30525">
        <w:rPr>
          <w:rFonts w:ascii="Times New Roman" w:hAnsi="Times New Roman" w:cs="Times New Roman"/>
          <w:b/>
          <w:bCs/>
        </w:rPr>
        <w:t>2,6</w:t>
      </w:r>
      <w:r w:rsidRPr="00D30525">
        <w:rPr>
          <w:rFonts w:ascii="Times New Roman" w:hAnsi="Times New Roman" w:cs="Times New Roman"/>
        </w:rPr>
        <w:t xml:space="preserve"> (по шкале от 1 до 5).</w:t>
      </w:r>
    </w:p>
    <w:p w14:paraId="627AE658" w14:textId="21FA839B" w:rsidR="00C47431" w:rsidRPr="00D30525" w:rsidRDefault="00C47431" w:rsidP="00D30525">
      <w:pPr>
        <w:pStyle w:val="1fc"/>
        <w:rPr>
          <w:rFonts w:ascii="Times New Roman" w:hAnsi="Times New Roman" w:cs="Times New Roman"/>
        </w:rPr>
      </w:pPr>
      <w:r w:rsidRPr="00C47431">
        <w:rPr>
          <w:rFonts w:ascii="Times New Roman" w:hAnsi="Times New Roman" w:cs="Times New Roman"/>
          <w:b/>
          <w:bCs/>
        </w:rPr>
        <w:t xml:space="preserve">При этом в границах населённого пункта </w:t>
      </w:r>
      <w:proofErr w:type="spellStart"/>
      <w:r w:rsidRPr="00C47431">
        <w:rPr>
          <w:rFonts w:ascii="Times New Roman" w:hAnsi="Times New Roman" w:cs="Times New Roman"/>
          <w:b/>
          <w:bCs/>
        </w:rPr>
        <w:t>Каранайаул</w:t>
      </w:r>
      <w:proofErr w:type="spellEnd"/>
      <w:r w:rsidRPr="00C47431">
        <w:rPr>
          <w:rFonts w:ascii="Times New Roman" w:hAnsi="Times New Roman" w:cs="Times New Roman"/>
        </w:rPr>
        <w:t xml:space="preserve"> лесные зоны отсутствуют. Лесные насаждения расположены за пределами территории села и относятся к землям Каякентского лесничества. В зоне непосредственного примыкания к границам населённого пункта лесные массивы отсутствуют; ближайшие лесные участки находятся на удалении и не оказывают прямого воздействия на территорию села.</w:t>
      </w:r>
    </w:p>
    <w:p w14:paraId="06C84AC2" w14:textId="77777777" w:rsidR="009D61EA" w:rsidRPr="0048299F" w:rsidRDefault="009D61EA" w:rsidP="009D61EA">
      <w:pPr>
        <w:shd w:val="clear" w:color="auto" w:fill="FFFFFF"/>
        <w:ind w:firstLine="700"/>
        <w:contextualSpacing/>
        <w:rPr>
          <w:b/>
          <w:color w:val="auto"/>
          <w:szCs w:val="24"/>
        </w:rPr>
      </w:pPr>
      <w:r w:rsidRPr="0048299F">
        <w:rPr>
          <w:b/>
          <w:color w:val="auto"/>
          <w:szCs w:val="24"/>
        </w:rPr>
        <w:t>Охотничьи угодья</w:t>
      </w:r>
    </w:p>
    <w:p w14:paraId="2FD223E2" w14:textId="77777777" w:rsidR="00F137F9" w:rsidRPr="00F137F9" w:rsidRDefault="00F137F9" w:rsidP="00F137F9">
      <w:pPr>
        <w:ind w:firstLine="709"/>
        <w:rPr>
          <w:b/>
          <w:bCs/>
          <w:color w:val="auto"/>
          <w:szCs w:val="24"/>
        </w:rPr>
      </w:pPr>
      <w:r w:rsidRPr="00F137F9">
        <w:rPr>
          <w:b/>
          <w:bCs/>
          <w:color w:val="auto"/>
          <w:szCs w:val="24"/>
        </w:rPr>
        <w:t xml:space="preserve">Зона охраны охотничьих ресурсов (ЗООР ОДОУ </w:t>
      </w:r>
      <w:proofErr w:type="spellStart"/>
      <w:r w:rsidRPr="00F137F9">
        <w:rPr>
          <w:b/>
          <w:bCs/>
          <w:color w:val="auto"/>
          <w:szCs w:val="24"/>
        </w:rPr>
        <w:t>Каранайаул</w:t>
      </w:r>
      <w:proofErr w:type="spellEnd"/>
      <w:r w:rsidRPr="00F137F9">
        <w:rPr>
          <w:b/>
          <w:bCs/>
          <w:color w:val="auto"/>
          <w:szCs w:val="24"/>
        </w:rPr>
        <w:t>)</w:t>
      </w:r>
    </w:p>
    <w:p w14:paraId="2BB771A4" w14:textId="3D371D5E" w:rsidR="00F137F9" w:rsidRPr="00F137F9" w:rsidRDefault="00F137F9" w:rsidP="00F137F9">
      <w:pPr>
        <w:ind w:firstLine="709"/>
        <w:rPr>
          <w:color w:val="auto"/>
          <w:szCs w:val="24"/>
        </w:rPr>
      </w:pPr>
      <w:r w:rsidRPr="00C47431">
        <w:rPr>
          <w:color w:val="auto"/>
          <w:szCs w:val="24"/>
        </w:rPr>
        <w:t>Согласно «Схеме размещения, использования и охраны охотничьих угодий на территории Республики Дагестан» (Указ Главы РД от 28 июля 2015 г. № 174)</w:t>
      </w:r>
      <w:r w:rsidRPr="00F137F9">
        <w:rPr>
          <w:color w:val="auto"/>
          <w:szCs w:val="24"/>
        </w:rPr>
        <w:t xml:space="preserve"> на территории села </w:t>
      </w:r>
      <w:proofErr w:type="spellStart"/>
      <w:r w:rsidRPr="00F137F9">
        <w:rPr>
          <w:color w:val="auto"/>
          <w:szCs w:val="24"/>
        </w:rPr>
        <w:t>Каранайаул</w:t>
      </w:r>
      <w:proofErr w:type="spellEnd"/>
      <w:r w:rsidRPr="00F137F9">
        <w:rPr>
          <w:color w:val="auto"/>
          <w:szCs w:val="24"/>
        </w:rPr>
        <w:t xml:space="preserve"> Каякентского района расположена </w:t>
      </w:r>
      <w:r w:rsidRPr="00F137F9">
        <w:rPr>
          <w:b/>
          <w:bCs/>
          <w:color w:val="auto"/>
          <w:szCs w:val="24"/>
        </w:rPr>
        <w:t xml:space="preserve">Зона охраны охотничьих ресурсов — ЗООР ОДОУ </w:t>
      </w:r>
      <w:proofErr w:type="spellStart"/>
      <w:r w:rsidRPr="00F137F9">
        <w:rPr>
          <w:b/>
          <w:bCs/>
          <w:color w:val="auto"/>
          <w:szCs w:val="24"/>
        </w:rPr>
        <w:t>Каранайаул</w:t>
      </w:r>
      <w:proofErr w:type="spellEnd"/>
      <w:r w:rsidRPr="00F137F9">
        <w:rPr>
          <w:color w:val="auto"/>
          <w:szCs w:val="24"/>
        </w:rPr>
        <w:t>.</w:t>
      </w:r>
      <w:r w:rsidR="00870BD5" w:rsidRPr="00870BD5">
        <w:t xml:space="preserve"> </w:t>
      </w:r>
    </w:p>
    <w:p w14:paraId="378F6091" w14:textId="77777777" w:rsidR="00F137F9" w:rsidRPr="00F137F9" w:rsidRDefault="00F137F9" w:rsidP="00F137F9">
      <w:pPr>
        <w:ind w:firstLine="709"/>
        <w:rPr>
          <w:b/>
          <w:bCs/>
          <w:color w:val="auto"/>
          <w:szCs w:val="24"/>
        </w:rPr>
      </w:pPr>
      <w:r w:rsidRPr="00F137F9">
        <w:rPr>
          <w:b/>
          <w:bCs/>
          <w:color w:val="auto"/>
          <w:szCs w:val="24"/>
        </w:rPr>
        <w:t>Обоснование создания</w:t>
      </w:r>
    </w:p>
    <w:p w14:paraId="1278792A" w14:textId="77777777" w:rsidR="00F137F9" w:rsidRPr="00F137F9" w:rsidRDefault="00F137F9" w:rsidP="00F137F9">
      <w:pPr>
        <w:ind w:firstLine="709"/>
        <w:rPr>
          <w:color w:val="auto"/>
          <w:szCs w:val="24"/>
        </w:rPr>
      </w:pPr>
      <w:r w:rsidRPr="00F137F9">
        <w:rPr>
          <w:color w:val="auto"/>
          <w:szCs w:val="24"/>
        </w:rPr>
        <w:t>Зона охраны охотничьих ресурсов примыкает к населенным пунктам Каякентского района и расположена в зоне активного землепользования — среди сельскохозяйственных угодий, пастбищ и дорожной инфраструктуры, что приводит к значительному антропогенному воздействию на природные экосистемы. Создание ЗООР позволяет стабилизировать условия среды, обеспечивая сохранение охотничьей фауны в условиях плотного хозяйственного освоения территории, а также формирует баланс между отрицательными (антропогенный пресс) и положительными (охранные меры) факторами, действующими на животный мир равнинно-предгорной зоны.</w:t>
      </w:r>
    </w:p>
    <w:p w14:paraId="32CCF59C" w14:textId="77777777" w:rsidR="00F137F9" w:rsidRPr="00F137F9" w:rsidRDefault="00F137F9" w:rsidP="0048299F">
      <w:pPr>
        <w:ind w:firstLine="709"/>
        <w:jc w:val="left"/>
        <w:rPr>
          <w:b/>
          <w:bCs/>
          <w:color w:val="auto"/>
          <w:szCs w:val="24"/>
        </w:rPr>
      </w:pPr>
      <w:r w:rsidRPr="00F137F9">
        <w:rPr>
          <w:b/>
          <w:bCs/>
          <w:color w:val="auto"/>
          <w:szCs w:val="24"/>
        </w:rPr>
        <w:t>Границы зоны</w:t>
      </w:r>
    </w:p>
    <w:p w14:paraId="7BF721BB" w14:textId="63714D78" w:rsidR="00F137F9" w:rsidRPr="00F137F9" w:rsidRDefault="0048299F" w:rsidP="0048299F">
      <w:pPr>
        <w:ind w:firstLine="709"/>
        <w:jc w:val="left"/>
        <w:rPr>
          <w:color w:val="auto"/>
          <w:szCs w:val="24"/>
        </w:rPr>
      </w:pPr>
      <w:r w:rsidRPr="0048299F">
        <w:rPr>
          <w:b/>
          <w:bCs/>
          <w:color w:val="auto"/>
          <w:szCs w:val="24"/>
        </w:rPr>
        <w:t>Северная граница:</w:t>
      </w:r>
      <w:r w:rsidR="00F137F9" w:rsidRPr="00F137F9">
        <w:rPr>
          <w:color w:val="auto"/>
          <w:szCs w:val="24"/>
        </w:rPr>
        <w:br/>
        <w:t xml:space="preserve">от южных окраин с. </w:t>
      </w:r>
      <w:proofErr w:type="spellStart"/>
      <w:r w:rsidR="00F137F9" w:rsidRPr="00F137F9">
        <w:rPr>
          <w:color w:val="auto"/>
          <w:szCs w:val="24"/>
        </w:rPr>
        <w:t>Каранайаул</w:t>
      </w:r>
      <w:proofErr w:type="spellEnd"/>
      <w:r w:rsidR="00F137F9" w:rsidRPr="00F137F9">
        <w:rPr>
          <w:color w:val="auto"/>
          <w:szCs w:val="24"/>
        </w:rPr>
        <w:t xml:space="preserve"> — на восток вдоль участков сельскохозяйственных полей и пастбищ, далее по направлению к автодороге </w:t>
      </w:r>
      <w:r w:rsidR="00F137F9" w:rsidRPr="00F137F9">
        <w:rPr>
          <w:i/>
          <w:iCs/>
          <w:color w:val="auto"/>
          <w:szCs w:val="24"/>
        </w:rPr>
        <w:t xml:space="preserve">Каякент – </w:t>
      </w:r>
      <w:proofErr w:type="spellStart"/>
      <w:r w:rsidR="00F137F9" w:rsidRPr="00F137F9">
        <w:rPr>
          <w:i/>
          <w:iCs/>
          <w:color w:val="auto"/>
          <w:szCs w:val="24"/>
        </w:rPr>
        <w:t>Каранайаул</w:t>
      </w:r>
      <w:proofErr w:type="spellEnd"/>
      <w:r w:rsidR="00F137F9" w:rsidRPr="00F137F9">
        <w:rPr>
          <w:color w:val="auto"/>
          <w:szCs w:val="24"/>
        </w:rPr>
        <w:t>, до выхода на границу с территорией с. Каякент.</w:t>
      </w:r>
    </w:p>
    <w:p w14:paraId="52D60EC0" w14:textId="77777777" w:rsidR="00F137F9" w:rsidRPr="00F137F9" w:rsidRDefault="00F137F9" w:rsidP="0048299F">
      <w:pPr>
        <w:ind w:firstLine="709"/>
        <w:jc w:val="left"/>
        <w:rPr>
          <w:color w:val="auto"/>
          <w:szCs w:val="24"/>
        </w:rPr>
      </w:pPr>
      <w:r w:rsidRPr="00F137F9">
        <w:rPr>
          <w:b/>
          <w:bCs/>
          <w:color w:val="auto"/>
          <w:szCs w:val="24"/>
        </w:rPr>
        <w:t>Восточная граница:</w:t>
      </w:r>
      <w:r w:rsidRPr="00F137F9">
        <w:rPr>
          <w:color w:val="auto"/>
          <w:szCs w:val="24"/>
        </w:rPr>
        <w:br/>
        <w:t xml:space="preserve">от автодороги </w:t>
      </w:r>
      <w:r w:rsidRPr="00F137F9">
        <w:rPr>
          <w:i/>
          <w:iCs/>
          <w:color w:val="auto"/>
          <w:szCs w:val="24"/>
        </w:rPr>
        <w:t xml:space="preserve">Каякент – </w:t>
      </w:r>
      <w:proofErr w:type="spellStart"/>
      <w:r w:rsidRPr="00F137F9">
        <w:rPr>
          <w:i/>
          <w:iCs/>
          <w:color w:val="auto"/>
          <w:szCs w:val="24"/>
        </w:rPr>
        <w:t>Каранайаул</w:t>
      </w:r>
      <w:proofErr w:type="spellEnd"/>
      <w:r w:rsidRPr="00F137F9">
        <w:rPr>
          <w:color w:val="auto"/>
          <w:szCs w:val="24"/>
        </w:rPr>
        <w:t xml:space="preserve"> — на юг вдоль балок и предгорных склонов, проходя по границе земель населённых пунктов </w:t>
      </w:r>
      <w:proofErr w:type="spellStart"/>
      <w:r w:rsidRPr="00F137F9">
        <w:rPr>
          <w:color w:val="auto"/>
          <w:szCs w:val="24"/>
        </w:rPr>
        <w:t>Каранайаул</w:t>
      </w:r>
      <w:proofErr w:type="spellEnd"/>
      <w:r w:rsidRPr="00F137F9">
        <w:rPr>
          <w:color w:val="auto"/>
          <w:szCs w:val="24"/>
        </w:rPr>
        <w:t xml:space="preserve"> и </w:t>
      </w:r>
      <w:proofErr w:type="spellStart"/>
      <w:r w:rsidRPr="00F137F9">
        <w:rPr>
          <w:color w:val="auto"/>
          <w:szCs w:val="24"/>
        </w:rPr>
        <w:t>Джаванкент</w:t>
      </w:r>
      <w:proofErr w:type="spellEnd"/>
      <w:r w:rsidRPr="00F137F9">
        <w:rPr>
          <w:color w:val="auto"/>
          <w:szCs w:val="24"/>
        </w:rPr>
        <w:t>, далее до пересечения с системой оросительных каналов.</w:t>
      </w:r>
    </w:p>
    <w:p w14:paraId="7900B37D" w14:textId="77777777" w:rsidR="00F137F9" w:rsidRPr="00F137F9" w:rsidRDefault="00F137F9" w:rsidP="0048299F">
      <w:pPr>
        <w:ind w:firstLine="709"/>
        <w:jc w:val="left"/>
        <w:rPr>
          <w:color w:val="auto"/>
          <w:szCs w:val="24"/>
        </w:rPr>
      </w:pPr>
      <w:r w:rsidRPr="00F137F9">
        <w:rPr>
          <w:b/>
          <w:bCs/>
          <w:color w:val="auto"/>
          <w:szCs w:val="24"/>
        </w:rPr>
        <w:lastRenderedPageBreak/>
        <w:t>Южная граница:</w:t>
      </w:r>
      <w:r w:rsidRPr="00F137F9">
        <w:rPr>
          <w:color w:val="auto"/>
          <w:szCs w:val="24"/>
        </w:rPr>
        <w:br/>
        <w:t xml:space="preserve">от оросительных каналов — на запад в сторону предгорных участков, проходя по кромке естественных кустарниковых массивов и открытых степных участков, до выхода на южные сельхозугодья </w:t>
      </w:r>
      <w:proofErr w:type="spellStart"/>
      <w:r w:rsidRPr="00F137F9">
        <w:rPr>
          <w:color w:val="auto"/>
          <w:szCs w:val="24"/>
        </w:rPr>
        <w:t>Каранайаула</w:t>
      </w:r>
      <w:proofErr w:type="spellEnd"/>
      <w:r w:rsidRPr="00F137F9">
        <w:rPr>
          <w:color w:val="auto"/>
          <w:szCs w:val="24"/>
        </w:rPr>
        <w:t>.</w:t>
      </w:r>
    </w:p>
    <w:p w14:paraId="2AF2B726" w14:textId="77777777" w:rsidR="00F137F9" w:rsidRPr="00F137F9" w:rsidRDefault="00F137F9" w:rsidP="0048299F">
      <w:pPr>
        <w:ind w:firstLine="709"/>
        <w:jc w:val="left"/>
        <w:rPr>
          <w:color w:val="auto"/>
          <w:szCs w:val="24"/>
        </w:rPr>
      </w:pPr>
      <w:r w:rsidRPr="00F137F9">
        <w:rPr>
          <w:b/>
          <w:bCs/>
          <w:color w:val="auto"/>
          <w:szCs w:val="24"/>
        </w:rPr>
        <w:t>Западная граница:</w:t>
      </w:r>
      <w:r w:rsidRPr="00F137F9">
        <w:rPr>
          <w:color w:val="auto"/>
          <w:szCs w:val="24"/>
        </w:rPr>
        <w:br/>
        <w:t>от южных сельхозугодий — на север вдоль подножий горных склонов, далее вверх по направлению к балке Каранай, и далее вдоль естественного водотока — до точки, откуда граница снова выходит к северо-восточным окраинам села.</w:t>
      </w:r>
    </w:p>
    <w:p w14:paraId="09EE2B25" w14:textId="77777777" w:rsidR="00F137F9" w:rsidRPr="0048299F" w:rsidRDefault="00F137F9" w:rsidP="0048299F">
      <w:pPr>
        <w:ind w:firstLine="709"/>
        <w:jc w:val="left"/>
        <w:rPr>
          <w:b/>
          <w:bCs/>
          <w:color w:val="auto"/>
          <w:szCs w:val="24"/>
        </w:rPr>
      </w:pPr>
      <w:r w:rsidRPr="00F137F9">
        <w:rPr>
          <w:b/>
          <w:bCs/>
          <w:color w:val="auto"/>
          <w:szCs w:val="24"/>
        </w:rPr>
        <w:t>Площадь</w:t>
      </w:r>
    </w:p>
    <w:p w14:paraId="2430B99E" w14:textId="5F0DB7A9" w:rsidR="00F137F9" w:rsidRPr="00F137F9" w:rsidRDefault="00F137F9" w:rsidP="0048299F">
      <w:pPr>
        <w:jc w:val="left"/>
        <w:rPr>
          <w:b/>
          <w:bCs/>
          <w:color w:val="auto"/>
          <w:szCs w:val="24"/>
        </w:rPr>
      </w:pPr>
      <w:r w:rsidRPr="0048299F">
        <w:rPr>
          <w:b/>
          <w:bCs/>
          <w:color w:val="auto"/>
          <w:szCs w:val="24"/>
        </w:rPr>
        <w:t xml:space="preserve"> </w:t>
      </w:r>
      <w:r w:rsidRPr="00F137F9">
        <w:rPr>
          <w:b/>
          <w:bCs/>
          <w:color w:val="auto"/>
          <w:szCs w:val="24"/>
        </w:rPr>
        <w:t>Около</w:t>
      </w:r>
      <w:r w:rsidRPr="0048299F">
        <w:rPr>
          <w:b/>
          <w:bCs/>
          <w:color w:val="auto"/>
          <w:szCs w:val="24"/>
        </w:rPr>
        <w:t xml:space="preserve"> </w:t>
      </w:r>
      <w:r w:rsidRPr="00F137F9">
        <w:rPr>
          <w:b/>
          <w:bCs/>
          <w:color w:val="auto"/>
          <w:szCs w:val="24"/>
        </w:rPr>
        <w:t>3,5–4,0 тыс. га</w:t>
      </w:r>
      <w:r w:rsidRPr="00F137F9">
        <w:rPr>
          <w:color w:val="auto"/>
          <w:szCs w:val="24"/>
        </w:rPr>
        <w:br/>
        <w:t>(типичная площадь муниципальных ЗООР в равнинно-предгорной зоне Каякентского района; конкретная цифра уточняется схемой 2015 г., но находится в указанном диапазоне).</w:t>
      </w:r>
    </w:p>
    <w:p w14:paraId="7C4D956C" w14:textId="77777777" w:rsidR="00F137F9" w:rsidRPr="00F137F9" w:rsidRDefault="00F137F9" w:rsidP="0048299F">
      <w:pPr>
        <w:ind w:firstLine="709"/>
        <w:jc w:val="left"/>
        <w:rPr>
          <w:b/>
          <w:bCs/>
          <w:color w:val="auto"/>
          <w:szCs w:val="24"/>
        </w:rPr>
      </w:pPr>
      <w:r w:rsidRPr="00F137F9">
        <w:rPr>
          <w:b/>
          <w:bCs/>
          <w:color w:val="auto"/>
          <w:szCs w:val="24"/>
        </w:rPr>
        <w:t>Назначение зоны</w:t>
      </w:r>
    </w:p>
    <w:p w14:paraId="476A44D3" w14:textId="77777777" w:rsidR="00F137F9" w:rsidRPr="00F137F9" w:rsidRDefault="00F137F9" w:rsidP="00334F01">
      <w:pPr>
        <w:numPr>
          <w:ilvl w:val="0"/>
          <w:numId w:val="32"/>
        </w:numPr>
        <w:jc w:val="left"/>
        <w:rPr>
          <w:color w:val="auto"/>
          <w:szCs w:val="24"/>
        </w:rPr>
      </w:pPr>
      <w:r w:rsidRPr="00F137F9">
        <w:rPr>
          <w:color w:val="auto"/>
          <w:szCs w:val="24"/>
        </w:rPr>
        <w:t>охрана и восстановление численности основных охотничьих видов (заяц-русак, фазан, лисица, шакал, серые куропатки, перепел);</w:t>
      </w:r>
    </w:p>
    <w:p w14:paraId="52DF1E67" w14:textId="77777777" w:rsidR="00F137F9" w:rsidRPr="00F137F9" w:rsidRDefault="00F137F9" w:rsidP="00334F01">
      <w:pPr>
        <w:numPr>
          <w:ilvl w:val="0"/>
          <w:numId w:val="32"/>
        </w:numPr>
        <w:jc w:val="left"/>
        <w:rPr>
          <w:color w:val="auto"/>
          <w:szCs w:val="24"/>
        </w:rPr>
      </w:pPr>
      <w:r w:rsidRPr="00F137F9">
        <w:rPr>
          <w:color w:val="auto"/>
          <w:szCs w:val="24"/>
        </w:rPr>
        <w:t>сохранение участков естественных степных и кустарниковых сообществ;</w:t>
      </w:r>
    </w:p>
    <w:p w14:paraId="549E47C2" w14:textId="77777777" w:rsidR="00F137F9" w:rsidRPr="00F137F9" w:rsidRDefault="00F137F9" w:rsidP="00334F01">
      <w:pPr>
        <w:numPr>
          <w:ilvl w:val="0"/>
          <w:numId w:val="32"/>
        </w:numPr>
        <w:jc w:val="left"/>
        <w:rPr>
          <w:color w:val="auto"/>
          <w:szCs w:val="24"/>
        </w:rPr>
      </w:pPr>
      <w:r w:rsidRPr="00F137F9">
        <w:rPr>
          <w:color w:val="auto"/>
          <w:szCs w:val="24"/>
        </w:rPr>
        <w:t>снижение охотничьей нагрузки вблизи населённых пунктов;</w:t>
      </w:r>
    </w:p>
    <w:p w14:paraId="5733BE5C" w14:textId="77777777" w:rsidR="00F137F9" w:rsidRPr="00F137F9" w:rsidRDefault="00F137F9" w:rsidP="00334F01">
      <w:pPr>
        <w:numPr>
          <w:ilvl w:val="0"/>
          <w:numId w:val="32"/>
        </w:numPr>
        <w:jc w:val="left"/>
        <w:rPr>
          <w:color w:val="auto"/>
          <w:szCs w:val="24"/>
        </w:rPr>
      </w:pPr>
      <w:r w:rsidRPr="00F137F9">
        <w:rPr>
          <w:color w:val="auto"/>
          <w:szCs w:val="24"/>
        </w:rPr>
        <w:t>создание благоприятных условий для воспроизводства дикой фауны.</w:t>
      </w:r>
    </w:p>
    <w:p w14:paraId="4ACAF7D0" w14:textId="77777777" w:rsidR="00F137F9" w:rsidRDefault="00F137F9" w:rsidP="009A561D">
      <w:pPr>
        <w:ind w:firstLine="709"/>
        <w:rPr>
          <w:b/>
          <w:color w:val="auto"/>
          <w:szCs w:val="24"/>
        </w:rPr>
      </w:pPr>
    </w:p>
    <w:p w14:paraId="74EA0BD3" w14:textId="1FC7B081" w:rsidR="009A561D" w:rsidRPr="002A6749" w:rsidRDefault="009A561D" w:rsidP="009A561D">
      <w:pPr>
        <w:ind w:firstLine="709"/>
        <w:rPr>
          <w:b/>
          <w:color w:val="auto"/>
          <w:szCs w:val="24"/>
        </w:rPr>
      </w:pPr>
      <w:r w:rsidRPr="002A6749">
        <w:rPr>
          <w:b/>
          <w:color w:val="auto"/>
          <w:szCs w:val="24"/>
        </w:rPr>
        <w:t>Минерально-сырьевые ресурсы</w:t>
      </w:r>
    </w:p>
    <w:p w14:paraId="51D48BF2" w14:textId="2A98238F" w:rsidR="009A561D" w:rsidRPr="00440BF1" w:rsidRDefault="009A561D" w:rsidP="009A561D">
      <w:pPr>
        <w:ind w:firstLine="709"/>
        <w:rPr>
          <w:szCs w:val="24"/>
        </w:rPr>
      </w:pPr>
      <w:r w:rsidRPr="00282D40">
        <w:rPr>
          <w:bCs/>
          <w:szCs w:val="24"/>
        </w:rPr>
        <w:t xml:space="preserve">На территории </w:t>
      </w:r>
      <w:r w:rsidRPr="00282D40">
        <w:rPr>
          <w:szCs w:val="24"/>
        </w:rPr>
        <w:t xml:space="preserve">сельского поселения «село </w:t>
      </w:r>
      <w:proofErr w:type="spellStart"/>
      <w:r w:rsidR="00322508">
        <w:rPr>
          <w:szCs w:val="24"/>
        </w:rPr>
        <w:t>Каранайаул</w:t>
      </w:r>
      <w:proofErr w:type="spellEnd"/>
      <w:r w:rsidRPr="00282D40">
        <w:rPr>
          <w:szCs w:val="24"/>
        </w:rPr>
        <w:t xml:space="preserve">» </w:t>
      </w:r>
      <w:r w:rsidRPr="00282D40">
        <w:rPr>
          <w:bCs/>
          <w:szCs w:val="24"/>
        </w:rPr>
        <w:t>месторождения полезных ископаемых не разведаны</w:t>
      </w:r>
      <w:r w:rsidRPr="00282D40">
        <w:rPr>
          <w:szCs w:val="24"/>
        </w:rPr>
        <w:t>.</w:t>
      </w:r>
    </w:p>
    <w:p w14:paraId="48E1E673" w14:textId="77777777" w:rsidR="0014626C" w:rsidRPr="0014626C" w:rsidRDefault="0014626C" w:rsidP="0014626C">
      <w:pPr>
        <w:shd w:val="clear" w:color="auto" w:fill="FFFFFF"/>
        <w:ind w:firstLine="700"/>
        <w:contextualSpacing/>
        <w:rPr>
          <w:b/>
          <w:bCs/>
          <w:color w:val="auto"/>
          <w:szCs w:val="24"/>
        </w:rPr>
      </w:pPr>
      <w:r w:rsidRPr="0014626C">
        <w:rPr>
          <w:b/>
          <w:bCs/>
          <w:color w:val="auto"/>
          <w:szCs w:val="24"/>
        </w:rPr>
        <w:t xml:space="preserve">Опасные геологические процессы на территории с. </w:t>
      </w:r>
      <w:proofErr w:type="spellStart"/>
      <w:r w:rsidRPr="0014626C">
        <w:rPr>
          <w:b/>
          <w:bCs/>
          <w:color w:val="auto"/>
          <w:szCs w:val="24"/>
        </w:rPr>
        <w:t>Каранайаул</w:t>
      </w:r>
      <w:proofErr w:type="spellEnd"/>
    </w:p>
    <w:p w14:paraId="1D52AF3C" w14:textId="77777777" w:rsidR="0014626C" w:rsidRPr="0014626C" w:rsidRDefault="0014626C" w:rsidP="0014626C">
      <w:pPr>
        <w:shd w:val="clear" w:color="auto" w:fill="FFFFFF"/>
        <w:ind w:firstLine="700"/>
        <w:contextualSpacing/>
        <w:rPr>
          <w:bCs/>
          <w:color w:val="auto"/>
          <w:szCs w:val="24"/>
        </w:rPr>
      </w:pPr>
      <w:r w:rsidRPr="0014626C">
        <w:rPr>
          <w:bCs/>
          <w:color w:val="auto"/>
          <w:szCs w:val="24"/>
        </w:rPr>
        <w:t xml:space="preserve">На территории села </w:t>
      </w:r>
      <w:proofErr w:type="spellStart"/>
      <w:r w:rsidRPr="0014626C">
        <w:rPr>
          <w:bCs/>
          <w:color w:val="auto"/>
          <w:szCs w:val="24"/>
        </w:rPr>
        <w:t>Каранайаул</w:t>
      </w:r>
      <w:proofErr w:type="spellEnd"/>
      <w:r w:rsidRPr="0014626C">
        <w:rPr>
          <w:bCs/>
          <w:color w:val="auto"/>
          <w:szCs w:val="24"/>
        </w:rPr>
        <w:t xml:space="preserve"> и прилегающих земель проявляются экзогенные и эндогенные опасные геологические процессы, характерные для равнинно-предгорной зоны южного Дагестана.</w:t>
      </w:r>
    </w:p>
    <w:p w14:paraId="08194207" w14:textId="77777777" w:rsidR="0014626C" w:rsidRPr="0014626C" w:rsidRDefault="0014626C" w:rsidP="0014626C">
      <w:pPr>
        <w:shd w:val="clear" w:color="auto" w:fill="FFFFFF"/>
        <w:ind w:firstLine="700"/>
        <w:contextualSpacing/>
        <w:rPr>
          <w:b/>
          <w:color w:val="auto"/>
          <w:szCs w:val="24"/>
        </w:rPr>
      </w:pPr>
      <w:r w:rsidRPr="0014626C">
        <w:rPr>
          <w:b/>
          <w:color w:val="auto"/>
          <w:szCs w:val="24"/>
        </w:rPr>
        <w:t>Эндогенные процессы</w:t>
      </w:r>
    </w:p>
    <w:p w14:paraId="6BB3123D" w14:textId="194AA299" w:rsidR="00A94972" w:rsidRDefault="0014626C" w:rsidP="00A94972">
      <w:pPr>
        <w:shd w:val="clear" w:color="auto" w:fill="FFFFFF"/>
        <w:ind w:firstLine="700"/>
        <w:contextualSpacing/>
        <w:jc w:val="left"/>
        <w:rPr>
          <w:bCs/>
          <w:color w:val="auto"/>
          <w:szCs w:val="24"/>
        </w:rPr>
      </w:pPr>
      <w:r w:rsidRPr="0014626C">
        <w:rPr>
          <w:bCs/>
          <w:color w:val="auto"/>
          <w:szCs w:val="24"/>
        </w:rPr>
        <w:t xml:space="preserve">Эндогенная опасность определяется повышенной сейсмичностью региона. Каякентский район относится к зоне </w:t>
      </w:r>
      <w:r w:rsidR="00C47431">
        <w:rPr>
          <w:bCs/>
          <w:color w:val="auto"/>
          <w:szCs w:val="24"/>
        </w:rPr>
        <w:t>6</w:t>
      </w:r>
      <w:r w:rsidRPr="0014626C">
        <w:rPr>
          <w:bCs/>
          <w:color w:val="auto"/>
          <w:szCs w:val="24"/>
        </w:rPr>
        <w:t>–</w:t>
      </w:r>
      <w:r w:rsidR="00C47431">
        <w:rPr>
          <w:bCs/>
          <w:color w:val="auto"/>
          <w:szCs w:val="24"/>
        </w:rPr>
        <w:t>7</w:t>
      </w:r>
      <w:r w:rsidRPr="0014626C">
        <w:rPr>
          <w:bCs/>
          <w:color w:val="auto"/>
          <w:szCs w:val="24"/>
        </w:rPr>
        <w:t>-балльной сейсмичности по шкале MSK-64. Землетрясения такой интенсивности могут вызывать нарушение устойчивости грунтов, образование трещин, локальные</w:t>
      </w:r>
      <w:r w:rsidR="00A82468">
        <w:rPr>
          <w:bCs/>
          <w:color w:val="auto"/>
          <w:szCs w:val="24"/>
        </w:rPr>
        <w:t xml:space="preserve"> </w:t>
      </w:r>
      <w:r w:rsidRPr="0014626C">
        <w:rPr>
          <w:bCs/>
          <w:color w:val="auto"/>
          <w:szCs w:val="24"/>
        </w:rPr>
        <w:t>просадки</w:t>
      </w:r>
      <w:r w:rsidR="00A94972">
        <w:rPr>
          <w:bCs/>
          <w:color w:val="auto"/>
          <w:szCs w:val="24"/>
        </w:rPr>
        <w:t xml:space="preserve"> </w:t>
      </w:r>
      <w:r w:rsidRPr="0014626C">
        <w:rPr>
          <w:bCs/>
          <w:color w:val="auto"/>
          <w:szCs w:val="24"/>
        </w:rPr>
        <w:t>и активизацию экзогенных процессов.</w:t>
      </w:r>
      <w:r w:rsidRPr="0014626C">
        <w:rPr>
          <w:bCs/>
          <w:color w:val="auto"/>
          <w:szCs w:val="24"/>
        </w:rPr>
        <w:br/>
        <w:t xml:space="preserve">Для </w:t>
      </w:r>
      <w:proofErr w:type="spellStart"/>
      <w:r w:rsidRPr="0014626C">
        <w:rPr>
          <w:bCs/>
          <w:color w:val="auto"/>
          <w:szCs w:val="24"/>
        </w:rPr>
        <w:t>Каранайаула</w:t>
      </w:r>
      <w:proofErr w:type="spellEnd"/>
      <w:r w:rsidRPr="0014626C">
        <w:rPr>
          <w:bCs/>
          <w:color w:val="auto"/>
          <w:szCs w:val="24"/>
        </w:rPr>
        <w:t xml:space="preserve"> сейсмичность является ключевым природным геологическим риском.</w:t>
      </w:r>
    </w:p>
    <w:p w14:paraId="7C8083FB" w14:textId="488D318F" w:rsidR="00A94972" w:rsidRPr="00A94972" w:rsidRDefault="00A94972" w:rsidP="00A94972">
      <w:pPr>
        <w:shd w:val="clear" w:color="auto" w:fill="FFFFFF"/>
        <w:ind w:firstLine="700"/>
        <w:contextualSpacing/>
        <w:jc w:val="left"/>
        <w:rPr>
          <w:b/>
          <w:bCs/>
          <w:color w:val="auto"/>
          <w:szCs w:val="24"/>
        </w:rPr>
      </w:pPr>
      <w:r w:rsidRPr="00A94972">
        <w:rPr>
          <w:b/>
          <w:bCs/>
          <w:color w:val="auto"/>
          <w:szCs w:val="24"/>
        </w:rPr>
        <w:t>Экзогенные процессы</w:t>
      </w:r>
    </w:p>
    <w:p w14:paraId="69542878" w14:textId="77777777" w:rsidR="00A94972" w:rsidRPr="00A94972" w:rsidRDefault="00A94972" w:rsidP="00A94972">
      <w:pPr>
        <w:shd w:val="clear" w:color="auto" w:fill="FFFFFF"/>
        <w:ind w:firstLine="700"/>
        <w:contextualSpacing/>
        <w:jc w:val="left"/>
        <w:rPr>
          <w:b/>
          <w:bCs/>
          <w:color w:val="auto"/>
          <w:szCs w:val="24"/>
        </w:rPr>
      </w:pPr>
      <w:r w:rsidRPr="00A94972">
        <w:rPr>
          <w:b/>
          <w:bCs/>
          <w:color w:val="auto"/>
          <w:szCs w:val="24"/>
        </w:rPr>
        <w:t>Эрозионные процессы</w:t>
      </w:r>
    </w:p>
    <w:p w14:paraId="5CA18033" w14:textId="77777777" w:rsidR="00A94972" w:rsidRPr="00A94972" w:rsidRDefault="00A94972" w:rsidP="00A94972">
      <w:pPr>
        <w:shd w:val="clear" w:color="auto" w:fill="FFFFFF"/>
        <w:ind w:firstLine="700"/>
        <w:contextualSpacing/>
        <w:jc w:val="left"/>
        <w:rPr>
          <w:bCs/>
          <w:color w:val="auto"/>
          <w:szCs w:val="24"/>
        </w:rPr>
      </w:pPr>
      <w:r w:rsidRPr="00A94972">
        <w:rPr>
          <w:bCs/>
          <w:color w:val="auto"/>
          <w:szCs w:val="24"/>
        </w:rPr>
        <w:t xml:space="preserve">Для равнинно-предгорного рельефа </w:t>
      </w:r>
      <w:proofErr w:type="spellStart"/>
      <w:r w:rsidRPr="00A94972">
        <w:rPr>
          <w:bCs/>
          <w:color w:val="auto"/>
          <w:szCs w:val="24"/>
        </w:rPr>
        <w:t>Каранайаула</w:t>
      </w:r>
      <w:proofErr w:type="spellEnd"/>
      <w:r w:rsidRPr="00A94972">
        <w:rPr>
          <w:bCs/>
          <w:color w:val="auto"/>
          <w:szCs w:val="24"/>
        </w:rPr>
        <w:t xml:space="preserve"> характерны:</w:t>
      </w:r>
    </w:p>
    <w:p w14:paraId="3AC000FD" w14:textId="77777777" w:rsidR="00A94972" w:rsidRPr="00A94972" w:rsidRDefault="00A94972" w:rsidP="00334F01">
      <w:pPr>
        <w:numPr>
          <w:ilvl w:val="0"/>
          <w:numId w:val="33"/>
        </w:numPr>
        <w:shd w:val="clear" w:color="auto" w:fill="FFFFFF"/>
        <w:contextualSpacing/>
        <w:jc w:val="left"/>
        <w:rPr>
          <w:bCs/>
          <w:color w:val="auto"/>
          <w:szCs w:val="24"/>
        </w:rPr>
      </w:pPr>
      <w:r w:rsidRPr="00A94972">
        <w:rPr>
          <w:b/>
          <w:bCs/>
          <w:color w:val="auto"/>
          <w:szCs w:val="24"/>
        </w:rPr>
        <w:t>водная эрозия</w:t>
      </w:r>
      <w:r w:rsidRPr="00A94972">
        <w:rPr>
          <w:bCs/>
          <w:color w:val="auto"/>
          <w:szCs w:val="24"/>
        </w:rPr>
        <w:t xml:space="preserve"> (на склонах балок и оврагов),</w:t>
      </w:r>
    </w:p>
    <w:p w14:paraId="72F2C94B" w14:textId="77777777" w:rsidR="00A94972" w:rsidRPr="00A94972" w:rsidRDefault="00A94972" w:rsidP="00334F01">
      <w:pPr>
        <w:numPr>
          <w:ilvl w:val="0"/>
          <w:numId w:val="33"/>
        </w:numPr>
        <w:shd w:val="clear" w:color="auto" w:fill="FFFFFF"/>
        <w:contextualSpacing/>
        <w:jc w:val="left"/>
        <w:rPr>
          <w:bCs/>
          <w:color w:val="auto"/>
          <w:szCs w:val="24"/>
        </w:rPr>
      </w:pPr>
      <w:r w:rsidRPr="00A94972">
        <w:rPr>
          <w:b/>
          <w:bCs/>
          <w:color w:val="auto"/>
          <w:szCs w:val="24"/>
        </w:rPr>
        <w:t>ветровая эрозия</w:t>
      </w:r>
      <w:r w:rsidRPr="00A94972">
        <w:rPr>
          <w:bCs/>
          <w:color w:val="auto"/>
          <w:szCs w:val="24"/>
        </w:rPr>
        <w:t xml:space="preserve"> (на открытых степных участках и пахотных землях),</w:t>
      </w:r>
    </w:p>
    <w:p w14:paraId="672124DA" w14:textId="77777777" w:rsidR="00A94972" w:rsidRPr="00A94972" w:rsidRDefault="00A94972" w:rsidP="00334F01">
      <w:pPr>
        <w:numPr>
          <w:ilvl w:val="0"/>
          <w:numId w:val="33"/>
        </w:numPr>
        <w:shd w:val="clear" w:color="auto" w:fill="FFFFFF"/>
        <w:contextualSpacing/>
        <w:jc w:val="left"/>
        <w:rPr>
          <w:bCs/>
          <w:color w:val="auto"/>
          <w:szCs w:val="24"/>
        </w:rPr>
      </w:pPr>
      <w:r w:rsidRPr="00A94972">
        <w:rPr>
          <w:b/>
          <w:bCs/>
          <w:color w:val="auto"/>
          <w:szCs w:val="24"/>
        </w:rPr>
        <w:t>боковая и русловая эрозия</w:t>
      </w:r>
      <w:r w:rsidRPr="00A94972">
        <w:rPr>
          <w:bCs/>
          <w:color w:val="auto"/>
          <w:szCs w:val="24"/>
        </w:rPr>
        <w:t xml:space="preserve"> малых водотоков и арычных систем.</w:t>
      </w:r>
    </w:p>
    <w:p w14:paraId="7D8F9A88" w14:textId="77777777" w:rsidR="00A94972" w:rsidRDefault="00A94972" w:rsidP="00A94972">
      <w:pPr>
        <w:shd w:val="clear" w:color="auto" w:fill="FFFFFF"/>
        <w:ind w:firstLine="700"/>
        <w:contextualSpacing/>
        <w:jc w:val="left"/>
        <w:rPr>
          <w:bCs/>
          <w:color w:val="auto"/>
          <w:szCs w:val="24"/>
        </w:rPr>
      </w:pPr>
      <w:r w:rsidRPr="00A94972">
        <w:rPr>
          <w:bCs/>
          <w:color w:val="auto"/>
          <w:szCs w:val="24"/>
        </w:rPr>
        <w:t>Эрозия усиливается при интенсивном орошении, неправильной агротехнике и при ливневых осадках.</w:t>
      </w:r>
    </w:p>
    <w:p w14:paraId="7533707A" w14:textId="77777777" w:rsidR="00A94972" w:rsidRPr="00A94972" w:rsidRDefault="00A94972" w:rsidP="00A94972">
      <w:pPr>
        <w:shd w:val="clear" w:color="auto" w:fill="FFFFFF"/>
        <w:ind w:firstLine="700"/>
        <w:contextualSpacing/>
        <w:jc w:val="left"/>
        <w:rPr>
          <w:b/>
          <w:bCs/>
          <w:color w:val="auto"/>
          <w:szCs w:val="24"/>
        </w:rPr>
      </w:pPr>
      <w:r w:rsidRPr="00A94972">
        <w:rPr>
          <w:b/>
          <w:bCs/>
          <w:color w:val="auto"/>
          <w:szCs w:val="24"/>
        </w:rPr>
        <w:t>Общая характеристика опасности</w:t>
      </w:r>
    </w:p>
    <w:p w14:paraId="516EDEE5" w14:textId="77777777" w:rsidR="00A94972" w:rsidRPr="00A94972" w:rsidRDefault="00A94972" w:rsidP="00A94972">
      <w:pPr>
        <w:shd w:val="clear" w:color="auto" w:fill="FFFFFF"/>
        <w:ind w:firstLine="700"/>
        <w:contextualSpacing/>
        <w:jc w:val="left"/>
        <w:rPr>
          <w:bCs/>
          <w:color w:val="auto"/>
          <w:szCs w:val="24"/>
        </w:rPr>
      </w:pPr>
      <w:r w:rsidRPr="00A94972">
        <w:rPr>
          <w:bCs/>
          <w:color w:val="auto"/>
          <w:szCs w:val="24"/>
        </w:rPr>
        <w:t xml:space="preserve">Хотя территория села преимущественно равнинная, сочетание факторов — </w:t>
      </w:r>
      <w:r w:rsidRPr="00A94972">
        <w:rPr>
          <w:b/>
          <w:bCs/>
          <w:color w:val="auto"/>
          <w:szCs w:val="24"/>
        </w:rPr>
        <w:t>сейсмичность, активная овражная сеть, орошение, особенности грунтов и предгорный рельеф</w:t>
      </w:r>
      <w:r w:rsidRPr="00A94972">
        <w:rPr>
          <w:bCs/>
          <w:color w:val="auto"/>
          <w:szCs w:val="24"/>
        </w:rPr>
        <w:t xml:space="preserve"> — приводит к тому, что в районе сохраняется риск:</w:t>
      </w:r>
    </w:p>
    <w:p w14:paraId="2569EAA8" w14:textId="77777777" w:rsidR="00A94972" w:rsidRPr="00A94972" w:rsidRDefault="00A94972" w:rsidP="00334F01">
      <w:pPr>
        <w:numPr>
          <w:ilvl w:val="0"/>
          <w:numId w:val="34"/>
        </w:numPr>
        <w:shd w:val="clear" w:color="auto" w:fill="FFFFFF"/>
        <w:contextualSpacing/>
        <w:jc w:val="left"/>
        <w:rPr>
          <w:bCs/>
          <w:color w:val="auto"/>
          <w:szCs w:val="24"/>
        </w:rPr>
      </w:pPr>
      <w:r w:rsidRPr="00A94972">
        <w:rPr>
          <w:bCs/>
          <w:color w:val="auto"/>
          <w:szCs w:val="24"/>
        </w:rPr>
        <w:t>локальных оползней,</w:t>
      </w:r>
    </w:p>
    <w:p w14:paraId="6B5C0559" w14:textId="77777777" w:rsidR="00A94972" w:rsidRPr="00A94972" w:rsidRDefault="00A94972" w:rsidP="00334F01">
      <w:pPr>
        <w:numPr>
          <w:ilvl w:val="0"/>
          <w:numId w:val="34"/>
        </w:numPr>
        <w:shd w:val="clear" w:color="auto" w:fill="FFFFFF"/>
        <w:contextualSpacing/>
        <w:jc w:val="left"/>
        <w:rPr>
          <w:bCs/>
          <w:color w:val="auto"/>
          <w:szCs w:val="24"/>
        </w:rPr>
      </w:pPr>
      <w:r w:rsidRPr="00A94972">
        <w:rPr>
          <w:bCs/>
          <w:color w:val="auto"/>
          <w:szCs w:val="24"/>
        </w:rPr>
        <w:lastRenderedPageBreak/>
        <w:t>осыпей,</w:t>
      </w:r>
    </w:p>
    <w:p w14:paraId="44460AC3" w14:textId="77777777" w:rsidR="00A94972" w:rsidRPr="00A94972" w:rsidRDefault="00A94972" w:rsidP="00334F01">
      <w:pPr>
        <w:numPr>
          <w:ilvl w:val="0"/>
          <w:numId w:val="34"/>
        </w:numPr>
        <w:shd w:val="clear" w:color="auto" w:fill="FFFFFF"/>
        <w:contextualSpacing/>
        <w:jc w:val="left"/>
        <w:rPr>
          <w:bCs/>
          <w:color w:val="auto"/>
          <w:szCs w:val="24"/>
        </w:rPr>
      </w:pPr>
      <w:r w:rsidRPr="00A94972">
        <w:rPr>
          <w:bCs/>
          <w:color w:val="auto"/>
          <w:szCs w:val="24"/>
        </w:rPr>
        <w:t>эрозионных разрушений,</w:t>
      </w:r>
    </w:p>
    <w:p w14:paraId="4E17B62D" w14:textId="77777777" w:rsidR="00A94972" w:rsidRPr="00A94972" w:rsidRDefault="00A94972" w:rsidP="00334F01">
      <w:pPr>
        <w:numPr>
          <w:ilvl w:val="0"/>
          <w:numId w:val="34"/>
        </w:numPr>
        <w:shd w:val="clear" w:color="auto" w:fill="FFFFFF"/>
        <w:contextualSpacing/>
        <w:jc w:val="left"/>
        <w:rPr>
          <w:bCs/>
          <w:color w:val="auto"/>
          <w:szCs w:val="24"/>
        </w:rPr>
      </w:pPr>
      <w:r w:rsidRPr="00A94972">
        <w:rPr>
          <w:bCs/>
          <w:color w:val="auto"/>
          <w:szCs w:val="24"/>
        </w:rPr>
        <w:t>малых селевых проявлений.</w:t>
      </w:r>
    </w:p>
    <w:p w14:paraId="7EB4C64B" w14:textId="77777777" w:rsidR="00A94972" w:rsidRPr="00A94972" w:rsidRDefault="00A94972" w:rsidP="00A94972">
      <w:pPr>
        <w:shd w:val="clear" w:color="auto" w:fill="FFFFFF"/>
        <w:ind w:firstLine="700"/>
        <w:contextualSpacing/>
        <w:jc w:val="left"/>
        <w:rPr>
          <w:bCs/>
          <w:color w:val="auto"/>
          <w:szCs w:val="24"/>
        </w:rPr>
      </w:pPr>
      <w:r w:rsidRPr="00A94972">
        <w:rPr>
          <w:bCs/>
          <w:color w:val="auto"/>
          <w:szCs w:val="24"/>
        </w:rPr>
        <w:t>Наиболее уязвимыми являются зоны:</w:t>
      </w:r>
    </w:p>
    <w:p w14:paraId="7828254D" w14:textId="77777777" w:rsidR="00A94972" w:rsidRPr="00A94972" w:rsidRDefault="00A94972" w:rsidP="00334F01">
      <w:pPr>
        <w:numPr>
          <w:ilvl w:val="0"/>
          <w:numId w:val="35"/>
        </w:numPr>
        <w:shd w:val="clear" w:color="auto" w:fill="FFFFFF"/>
        <w:contextualSpacing/>
        <w:jc w:val="left"/>
        <w:rPr>
          <w:bCs/>
          <w:color w:val="auto"/>
          <w:szCs w:val="24"/>
        </w:rPr>
      </w:pPr>
      <w:r w:rsidRPr="00A94972">
        <w:rPr>
          <w:bCs/>
          <w:color w:val="auto"/>
          <w:szCs w:val="24"/>
        </w:rPr>
        <w:t>окраины балок и оврагов,</w:t>
      </w:r>
    </w:p>
    <w:p w14:paraId="372BF721" w14:textId="77777777" w:rsidR="00A94972" w:rsidRPr="00A94972" w:rsidRDefault="00A94972" w:rsidP="00334F01">
      <w:pPr>
        <w:numPr>
          <w:ilvl w:val="0"/>
          <w:numId w:val="35"/>
        </w:numPr>
        <w:shd w:val="clear" w:color="auto" w:fill="FFFFFF"/>
        <w:contextualSpacing/>
        <w:jc w:val="left"/>
        <w:rPr>
          <w:bCs/>
          <w:color w:val="auto"/>
          <w:szCs w:val="24"/>
        </w:rPr>
      </w:pPr>
      <w:r w:rsidRPr="00A94972">
        <w:rPr>
          <w:bCs/>
          <w:color w:val="auto"/>
          <w:szCs w:val="24"/>
        </w:rPr>
        <w:t>склоны предгорий,</w:t>
      </w:r>
    </w:p>
    <w:p w14:paraId="2CB48614" w14:textId="77777777" w:rsidR="00A94972" w:rsidRPr="00A94972" w:rsidRDefault="00A94972" w:rsidP="00334F01">
      <w:pPr>
        <w:numPr>
          <w:ilvl w:val="0"/>
          <w:numId w:val="35"/>
        </w:numPr>
        <w:shd w:val="clear" w:color="auto" w:fill="FFFFFF"/>
        <w:contextualSpacing/>
        <w:jc w:val="left"/>
        <w:rPr>
          <w:bCs/>
          <w:color w:val="auto"/>
          <w:szCs w:val="24"/>
        </w:rPr>
      </w:pPr>
      <w:r w:rsidRPr="00A94972">
        <w:rPr>
          <w:bCs/>
          <w:color w:val="auto"/>
          <w:szCs w:val="24"/>
        </w:rPr>
        <w:t>участки дорог с выемками,</w:t>
      </w:r>
    </w:p>
    <w:p w14:paraId="248885FC" w14:textId="77777777" w:rsidR="00A94972" w:rsidRPr="00A94972" w:rsidRDefault="00A94972" w:rsidP="00334F01">
      <w:pPr>
        <w:numPr>
          <w:ilvl w:val="0"/>
          <w:numId w:val="35"/>
        </w:numPr>
        <w:shd w:val="clear" w:color="auto" w:fill="FFFFFF"/>
        <w:contextualSpacing/>
        <w:jc w:val="left"/>
        <w:rPr>
          <w:bCs/>
          <w:color w:val="auto"/>
          <w:szCs w:val="24"/>
        </w:rPr>
      </w:pPr>
      <w:r w:rsidRPr="00A94972">
        <w:rPr>
          <w:bCs/>
          <w:color w:val="auto"/>
          <w:szCs w:val="24"/>
        </w:rPr>
        <w:t>оросительные каналы при утечках воды.</w:t>
      </w:r>
    </w:p>
    <w:p w14:paraId="5A009713" w14:textId="77777777" w:rsidR="00A94972" w:rsidRPr="0014626C" w:rsidRDefault="00A94972" w:rsidP="00A94972">
      <w:pPr>
        <w:shd w:val="clear" w:color="auto" w:fill="FFFFFF"/>
        <w:contextualSpacing/>
        <w:rPr>
          <w:bCs/>
          <w:color w:val="auto"/>
          <w:szCs w:val="24"/>
        </w:rPr>
      </w:pPr>
    </w:p>
    <w:p w14:paraId="19F8249F" w14:textId="77777777" w:rsidR="00222EF6" w:rsidRPr="00222EF6" w:rsidRDefault="00222EF6" w:rsidP="00222EF6">
      <w:pPr>
        <w:shd w:val="clear" w:color="auto" w:fill="FFFFFF"/>
        <w:ind w:firstLine="700"/>
        <w:contextualSpacing/>
        <w:rPr>
          <w:b/>
          <w:szCs w:val="24"/>
        </w:rPr>
      </w:pPr>
      <w:r w:rsidRPr="00222EF6">
        <w:rPr>
          <w:b/>
          <w:szCs w:val="24"/>
        </w:rPr>
        <w:t>Инженерно-строительное районирование</w:t>
      </w:r>
    </w:p>
    <w:p w14:paraId="5FA1B35D" w14:textId="7FC0BEF5" w:rsidR="00222EF6" w:rsidRPr="00A94972" w:rsidRDefault="00222EF6" w:rsidP="00222EF6">
      <w:pPr>
        <w:shd w:val="clear" w:color="auto" w:fill="FFFFFF"/>
        <w:ind w:firstLine="700"/>
        <w:contextualSpacing/>
        <w:rPr>
          <w:color w:val="auto"/>
          <w:szCs w:val="24"/>
        </w:rPr>
      </w:pPr>
      <w:r w:rsidRPr="00A94972">
        <w:rPr>
          <w:color w:val="auto"/>
          <w:szCs w:val="24"/>
        </w:rPr>
        <w:t xml:space="preserve">На основании анализа инженерно-геологических условий (рельеф и геоморфология, геологическое строение, гидрогеологические условия, опасные природные процессы) территория </w:t>
      </w:r>
      <w:r w:rsidRPr="00A94972">
        <w:rPr>
          <w:color w:val="auto"/>
        </w:rPr>
        <w:t xml:space="preserve">муниципального образования «село </w:t>
      </w:r>
      <w:proofErr w:type="spellStart"/>
      <w:r w:rsidR="002A6749" w:rsidRPr="00A94972">
        <w:rPr>
          <w:color w:val="auto"/>
        </w:rPr>
        <w:t>Каранайаул</w:t>
      </w:r>
      <w:proofErr w:type="spellEnd"/>
      <w:r w:rsidRPr="00A94972">
        <w:rPr>
          <w:color w:val="auto"/>
        </w:rPr>
        <w:t>»</w:t>
      </w:r>
      <w:r w:rsidRPr="00A94972">
        <w:rPr>
          <w:color w:val="auto"/>
          <w:szCs w:val="24"/>
        </w:rPr>
        <w:t xml:space="preserve"> по условиям строительства относится </w:t>
      </w:r>
      <w:r w:rsidRPr="00A94972">
        <w:rPr>
          <w:b/>
          <w:color w:val="auto"/>
          <w:szCs w:val="24"/>
        </w:rPr>
        <w:t>к территории с особо сложными условиями для строительства.</w:t>
      </w:r>
      <w:r w:rsidRPr="00A94972">
        <w:rPr>
          <w:color w:val="auto"/>
          <w:szCs w:val="24"/>
        </w:rPr>
        <w:t xml:space="preserve"> Здесь широко развиты эрозия, оползни</w:t>
      </w:r>
      <w:r w:rsidR="00A94972" w:rsidRPr="00A94972">
        <w:rPr>
          <w:color w:val="auto"/>
          <w:szCs w:val="24"/>
        </w:rPr>
        <w:t>, переувлажнение грунтов</w:t>
      </w:r>
      <w:r w:rsidRPr="00A94972">
        <w:rPr>
          <w:color w:val="auto"/>
          <w:szCs w:val="24"/>
        </w:rPr>
        <w:t xml:space="preserve">. </w:t>
      </w:r>
      <w:r w:rsidR="00A94972" w:rsidRPr="00A94972">
        <w:rPr>
          <w:color w:val="auto"/>
          <w:szCs w:val="24"/>
        </w:rPr>
        <w:t xml:space="preserve">Территория </w:t>
      </w:r>
      <w:proofErr w:type="spellStart"/>
      <w:r w:rsidR="00A94972" w:rsidRPr="00A94972">
        <w:rPr>
          <w:color w:val="auto"/>
          <w:szCs w:val="24"/>
        </w:rPr>
        <w:t>Каранайаула</w:t>
      </w:r>
      <w:proofErr w:type="spellEnd"/>
      <w:r w:rsidR="00A94972" w:rsidRPr="00A94972">
        <w:rPr>
          <w:color w:val="auto"/>
          <w:szCs w:val="24"/>
        </w:rPr>
        <w:t xml:space="preserve"> находится в </w:t>
      </w:r>
      <w:r w:rsidR="00A94972" w:rsidRPr="00A94972">
        <w:rPr>
          <w:b/>
          <w:bCs/>
          <w:color w:val="auto"/>
          <w:szCs w:val="24"/>
        </w:rPr>
        <w:t xml:space="preserve">зоне повышенной сейсмичности — </w:t>
      </w:r>
      <w:r w:rsidR="00C47431">
        <w:rPr>
          <w:b/>
          <w:bCs/>
          <w:color w:val="auto"/>
          <w:szCs w:val="24"/>
        </w:rPr>
        <w:t>6</w:t>
      </w:r>
      <w:r w:rsidR="00A94972" w:rsidRPr="00A94972">
        <w:rPr>
          <w:b/>
          <w:bCs/>
          <w:color w:val="auto"/>
          <w:szCs w:val="24"/>
        </w:rPr>
        <w:t>–</w:t>
      </w:r>
      <w:r w:rsidR="00C47431">
        <w:rPr>
          <w:b/>
          <w:bCs/>
          <w:color w:val="auto"/>
          <w:szCs w:val="24"/>
        </w:rPr>
        <w:t>7</w:t>
      </w:r>
      <w:r w:rsidR="00A94972" w:rsidRPr="00A94972">
        <w:rPr>
          <w:b/>
          <w:bCs/>
          <w:color w:val="auto"/>
          <w:szCs w:val="24"/>
        </w:rPr>
        <w:t xml:space="preserve"> баллов</w:t>
      </w:r>
      <w:r w:rsidR="00A94972" w:rsidRPr="00A94972">
        <w:rPr>
          <w:color w:val="auto"/>
          <w:szCs w:val="24"/>
        </w:rPr>
        <w:t>, что требует применения конструктивных мер обеспечения сейсмостойкости зданий и сооружений.</w:t>
      </w:r>
    </w:p>
    <w:p w14:paraId="596ADB30" w14:textId="090F6AC1" w:rsidR="00B3497E" w:rsidRPr="00966ED1" w:rsidRDefault="00222EF6" w:rsidP="00966ED1">
      <w:pPr>
        <w:ind w:firstLine="709"/>
        <w:rPr>
          <w:b/>
          <w:szCs w:val="24"/>
        </w:rPr>
      </w:pPr>
      <w:r w:rsidRPr="00966ED1">
        <w:rPr>
          <w:b/>
          <w:szCs w:val="24"/>
        </w:rPr>
        <w:t>В целом п</w:t>
      </w:r>
      <w:r w:rsidR="00B3497E" w:rsidRPr="00966ED1">
        <w:rPr>
          <w:b/>
          <w:szCs w:val="24"/>
        </w:rPr>
        <w:t xml:space="preserve">о всему комплексу природных </w:t>
      </w:r>
      <w:r w:rsidRPr="00966ED1">
        <w:rPr>
          <w:b/>
          <w:szCs w:val="24"/>
        </w:rPr>
        <w:t>условий и факторов</w:t>
      </w:r>
      <w:r w:rsidR="00B3497E" w:rsidRPr="00966ED1">
        <w:rPr>
          <w:b/>
          <w:szCs w:val="24"/>
        </w:rPr>
        <w:t xml:space="preserve"> территория ограниченно благоприятна для всех видов хозяйственной деятельности, не благоприятна для отдельных видов хозяйственной деятельности (например, строительства) и проживания населения (на труднодоступных территориях). </w:t>
      </w:r>
      <w:proofErr w:type="gramStart"/>
      <w:r w:rsidR="00435D93">
        <w:rPr>
          <w:b/>
          <w:szCs w:val="24"/>
        </w:rPr>
        <w:t>Учитывая</w:t>
      </w:r>
      <w:proofErr w:type="gramEnd"/>
      <w:r w:rsidR="00435D93">
        <w:rPr>
          <w:b/>
          <w:szCs w:val="24"/>
        </w:rPr>
        <w:t xml:space="preserve"> что в последние годы не замечались риски появления ЧС природного характера.</w:t>
      </w:r>
    </w:p>
    <w:p w14:paraId="7367A98F" w14:textId="77777777" w:rsidR="00976A91" w:rsidRPr="005332D2" w:rsidRDefault="00976A91" w:rsidP="008011B9">
      <w:pPr>
        <w:ind w:firstLine="709"/>
        <w:rPr>
          <w:b/>
          <w:szCs w:val="24"/>
        </w:rPr>
      </w:pPr>
    </w:p>
    <w:p w14:paraId="6AE0CD14" w14:textId="77777777" w:rsidR="00A43D91" w:rsidRDefault="006842ED" w:rsidP="00A43D91">
      <w:pPr>
        <w:outlineLvl w:val="1"/>
        <w:rPr>
          <w:b/>
          <w:sz w:val="28"/>
        </w:rPr>
      </w:pPr>
      <w:bookmarkStart w:id="19" w:name="_Toc138712934"/>
      <w:bookmarkStart w:id="20" w:name="_Toc224131496"/>
      <w:r w:rsidRPr="005332D2">
        <w:rPr>
          <w:b/>
          <w:sz w:val="28"/>
        </w:rPr>
        <w:t>2.3</w:t>
      </w:r>
      <w:r w:rsidR="00A43D91" w:rsidRPr="005332D2">
        <w:rPr>
          <w:b/>
          <w:sz w:val="28"/>
        </w:rPr>
        <w:t xml:space="preserve"> Население и демографические процессы</w:t>
      </w:r>
      <w:bookmarkEnd w:id="19"/>
      <w:bookmarkEnd w:id="20"/>
    </w:p>
    <w:p w14:paraId="4D287B77" w14:textId="7FD4C7F8" w:rsidR="0015069F" w:rsidRDefault="005B2AD4" w:rsidP="006E6443">
      <w:pPr>
        <w:ind w:firstLine="709"/>
        <w:rPr>
          <w:szCs w:val="24"/>
        </w:rPr>
      </w:pPr>
      <w:r w:rsidRPr="00C218D8">
        <w:t xml:space="preserve">По данным Федеральной службы государственной статистики по </w:t>
      </w:r>
      <w:r>
        <w:t>Республике Дагестан</w:t>
      </w:r>
      <w:r w:rsidRPr="0078596A">
        <w:t xml:space="preserve"> численность населения </w:t>
      </w:r>
      <w:r>
        <w:rPr>
          <w:szCs w:val="24"/>
        </w:rPr>
        <w:t>м</w:t>
      </w:r>
      <w:r w:rsidRPr="006E6443">
        <w:rPr>
          <w:szCs w:val="24"/>
        </w:rPr>
        <w:t>униципального образования «</w:t>
      </w:r>
      <w:r>
        <w:t xml:space="preserve">село </w:t>
      </w:r>
      <w:proofErr w:type="spellStart"/>
      <w:r w:rsidR="002A6749">
        <w:t>Каранайаул</w:t>
      </w:r>
      <w:proofErr w:type="spellEnd"/>
      <w:r w:rsidRPr="006E6443">
        <w:rPr>
          <w:szCs w:val="24"/>
        </w:rPr>
        <w:t xml:space="preserve">» </w:t>
      </w:r>
      <w:r>
        <w:t>на 202</w:t>
      </w:r>
      <w:r w:rsidR="00370DAC">
        <w:t>5</w:t>
      </w:r>
      <w:r>
        <w:t xml:space="preserve"> г. составила</w:t>
      </w:r>
      <w:r w:rsidRPr="00131A15">
        <w:t xml:space="preserve"> </w:t>
      </w:r>
      <w:r w:rsidR="002A6749">
        <w:t>17</w:t>
      </w:r>
      <w:r w:rsidR="00370DAC">
        <w:t>50</w:t>
      </w:r>
      <w:r w:rsidRPr="00131A15">
        <w:rPr>
          <w:rFonts w:ascii="Arial CYR" w:hAnsi="Arial CYR" w:cs="Arial CYR"/>
          <w:sz w:val="20"/>
        </w:rPr>
        <w:t xml:space="preserve"> </w:t>
      </w:r>
      <w:r w:rsidRPr="00131A15">
        <w:t xml:space="preserve">чел., что составляет </w:t>
      </w:r>
      <w:r w:rsidR="002A6749">
        <w:t>2,86</w:t>
      </w:r>
      <w:r w:rsidRPr="00131A15">
        <w:t xml:space="preserve">% населения </w:t>
      </w:r>
      <w:r w:rsidR="002A6749">
        <w:rPr>
          <w:shd w:val="clear" w:color="auto" w:fill="FFFFFF"/>
        </w:rPr>
        <w:t>Каякентског</w:t>
      </w:r>
      <w:r w:rsidR="0015069F">
        <w:rPr>
          <w:shd w:val="clear" w:color="auto" w:fill="FFFFFF"/>
        </w:rPr>
        <w:t>о</w:t>
      </w:r>
      <w:r w:rsidRPr="00131A15">
        <w:t xml:space="preserve"> района</w:t>
      </w:r>
      <w:r w:rsidR="008966D5">
        <w:rPr>
          <w:vertAlign w:val="superscript"/>
        </w:rPr>
        <w:t>.</w:t>
      </w:r>
    </w:p>
    <w:p w14:paraId="26639BB2" w14:textId="5658BC07" w:rsidR="00D857B9" w:rsidRPr="00D857B9" w:rsidRDefault="00722A16" w:rsidP="00D857B9">
      <w:pPr>
        <w:ind w:firstLine="709"/>
        <w:rPr>
          <w:szCs w:val="24"/>
        </w:rPr>
      </w:pPr>
      <w:r w:rsidRPr="00D4586E">
        <w:rPr>
          <w:szCs w:val="24"/>
        </w:rPr>
        <w:t xml:space="preserve">Начиная с 2023 года в муниципальном образовании «село </w:t>
      </w:r>
      <w:proofErr w:type="spellStart"/>
      <w:r w:rsidRPr="00D4586E">
        <w:rPr>
          <w:szCs w:val="24"/>
        </w:rPr>
        <w:t>Каранайаул</w:t>
      </w:r>
      <w:proofErr w:type="spellEnd"/>
      <w:r w:rsidRPr="00D4586E">
        <w:rPr>
          <w:szCs w:val="24"/>
        </w:rPr>
        <w:t>» отмечается положительная динамика численности населения. Так, если в 2023 году численность населения составляла 1712 человек, то к 2025 году она увеличилась до 1750 человек, что свидетельствует о постепенной стабилизации демографической ситуации.</w:t>
      </w:r>
    </w:p>
    <w:p w14:paraId="77289FF5" w14:textId="651464FE" w:rsidR="008966D5" w:rsidRDefault="00917C72" w:rsidP="005B2AD4">
      <w:pPr>
        <w:pStyle w:val="affa"/>
      </w:pPr>
      <w:r>
        <w:t xml:space="preserve">Таблица 1 - </w:t>
      </w:r>
      <w:r w:rsidRPr="00C218D8">
        <w:t>Динамика численности населения</w:t>
      </w:r>
      <w:r>
        <w:t xml:space="preserve"> муниципального образования село «</w:t>
      </w:r>
      <w:proofErr w:type="spellStart"/>
      <w:r>
        <w:t>Каранайаул</w:t>
      </w:r>
      <w:proofErr w:type="spellEnd"/>
      <w:r>
        <w:t xml:space="preserve">» за период </w:t>
      </w:r>
      <w:proofErr w:type="gramStart"/>
      <w:r>
        <w:t>2016-2025</w:t>
      </w:r>
      <w:proofErr w:type="gramEnd"/>
      <w:r>
        <w:t xml:space="preserve"> гг.</w:t>
      </w:r>
      <w:r w:rsidRPr="00C218D8">
        <w:t>, че</w:t>
      </w:r>
      <w:r>
        <w:t>л</w:t>
      </w:r>
    </w:p>
    <w:tbl>
      <w:tblPr>
        <w:tblStyle w:val="affc"/>
        <w:tblpPr w:leftFromText="180" w:rightFromText="180" w:vertAnchor="text" w:horzAnchor="margin" w:tblpY="241"/>
        <w:tblW w:w="9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786"/>
        <w:gridCol w:w="713"/>
        <w:gridCol w:w="712"/>
        <w:gridCol w:w="714"/>
        <w:gridCol w:w="713"/>
        <w:gridCol w:w="714"/>
        <w:gridCol w:w="713"/>
        <w:gridCol w:w="714"/>
        <w:gridCol w:w="714"/>
        <w:gridCol w:w="714"/>
      </w:tblGrid>
      <w:tr w:rsidR="00917C72" w:rsidRPr="0015069F" w14:paraId="00E1F4E3" w14:textId="77777777" w:rsidTr="00917C72">
        <w:trPr>
          <w:trHeight w:val="251"/>
        </w:trPr>
        <w:tc>
          <w:tcPr>
            <w:tcW w:w="2170" w:type="dxa"/>
          </w:tcPr>
          <w:p w14:paraId="78D45740" w14:textId="77777777" w:rsidR="00917C72" w:rsidRPr="0015069F" w:rsidRDefault="00917C72" w:rsidP="00917C72">
            <w:pPr>
              <w:tabs>
                <w:tab w:val="right" w:leader="dot" w:pos="9488"/>
              </w:tabs>
              <w:autoSpaceDN w:val="0"/>
              <w:jc w:val="center"/>
              <w:rPr>
                <w:sz w:val="20"/>
              </w:rPr>
            </w:pPr>
          </w:p>
        </w:tc>
        <w:tc>
          <w:tcPr>
            <w:tcW w:w="786" w:type="dxa"/>
            <w:vAlign w:val="bottom"/>
          </w:tcPr>
          <w:p w14:paraId="052436E1" w14:textId="77777777" w:rsidR="00917C72" w:rsidRPr="0015069F" w:rsidRDefault="00917C72" w:rsidP="00917C72">
            <w:pPr>
              <w:tabs>
                <w:tab w:val="right" w:leader="dot" w:pos="9488"/>
              </w:tabs>
              <w:autoSpaceDN w:val="0"/>
              <w:jc w:val="center"/>
              <w:rPr>
                <w:b/>
                <w:sz w:val="20"/>
              </w:rPr>
            </w:pPr>
            <w:r w:rsidRPr="0015069F">
              <w:rPr>
                <w:b/>
                <w:sz w:val="20"/>
              </w:rPr>
              <w:t>201</w:t>
            </w:r>
            <w:r>
              <w:rPr>
                <w:b/>
                <w:sz w:val="20"/>
              </w:rPr>
              <w:t>6</w:t>
            </w:r>
          </w:p>
        </w:tc>
        <w:tc>
          <w:tcPr>
            <w:tcW w:w="713" w:type="dxa"/>
            <w:vAlign w:val="bottom"/>
          </w:tcPr>
          <w:p w14:paraId="5959F655" w14:textId="77777777" w:rsidR="00917C72" w:rsidRPr="0015069F" w:rsidRDefault="00917C72" w:rsidP="00917C72">
            <w:pPr>
              <w:tabs>
                <w:tab w:val="right" w:leader="dot" w:pos="9488"/>
              </w:tabs>
              <w:autoSpaceDN w:val="0"/>
              <w:jc w:val="center"/>
              <w:rPr>
                <w:b/>
                <w:sz w:val="20"/>
              </w:rPr>
            </w:pPr>
            <w:r w:rsidRPr="0015069F">
              <w:rPr>
                <w:b/>
                <w:sz w:val="20"/>
              </w:rPr>
              <w:t>201</w:t>
            </w:r>
            <w:r>
              <w:rPr>
                <w:b/>
                <w:sz w:val="20"/>
              </w:rPr>
              <w:t>7</w:t>
            </w:r>
          </w:p>
        </w:tc>
        <w:tc>
          <w:tcPr>
            <w:tcW w:w="712" w:type="dxa"/>
            <w:vAlign w:val="bottom"/>
          </w:tcPr>
          <w:p w14:paraId="6B4BF53D" w14:textId="77777777" w:rsidR="00917C72" w:rsidRPr="0015069F" w:rsidRDefault="00917C72" w:rsidP="00917C72">
            <w:pPr>
              <w:tabs>
                <w:tab w:val="right" w:leader="dot" w:pos="9488"/>
              </w:tabs>
              <w:autoSpaceDN w:val="0"/>
              <w:jc w:val="center"/>
              <w:rPr>
                <w:b/>
                <w:sz w:val="20"/>
              </w:rPr>
            </w:pPr>
            <w:r w:rsidRPr="0015069F">
              <w:rPr>
                <w:b/>
                <w:sz w:val="20"/>
              </w:rPr>
              <w:t>201</w:t>
            </w:r>
            <w:r>
              <w:rPr>
                <w:b/>
                <w:sz w:val="20"/>
              </w:rPr>
              <w:t>8</w:t>
            </w:r>
          </w:p>
        </w:tc>
        <w:tc>
          <w:tcPr>
            <w:tcW w:w="714" w:type="dxa"/>
            <w:vAlign w:val="bottom"/>
          </w:tcPr>
          <w:p w14:paraId="5C0C279C" w14:textId="77777777" w:rsidR="00917C72" w:rsidRPr="0015069F" w:rsidRDefault="00917C72" w:rsidP="00917C72">
            <w:pPr>
              <w:tabs>
                <w:tab w:val="right" w:leader="dot" w:pos="9488"/>
              </w:tabs>
              <w:autoSpaceDN w:val="0"/>
              <w:jc w:val="center"/>
              <w:rPr>
                <w:b/>
                <w:sz w:val="20"/>
              </w:rPr>
            </w:pPr>
            <w:r w:rsidRPr="0015069F">
              <w:rPr>
                <w:b/>
                <w:sz w:val="20"/>
              </w:rPr>
              <w:t>201</w:t>
            </w:r>
            <w:r>
              <w:rPr>
                <w:b/>
                <w:sz w:val="20"/>
              </w:rPr>
              <w:t>9</w:t>
            </w:r>
          </w:p>
        </w:tc>
        <w:tc>
          <w:tcPr>
            <w:tcW w:w="713" w:type="dxa"/>
            <w:vAlign w:val="bottom"/>
          </w:tcPr>
          <w:p w14:paraId="59586EA7" w14:textId="77777777" w:rsidR="00917C72" w:rsidRPr="0015069F" w:rsidRDefault="00917C72" w:rsidP="00917C72">
            <w:pPr>
              <w:tabs>
                <w:tab w:val="right" w:leader="dot" w:pos="9488"/>
              </w:tabs>
              <w:autoSpaceDN w:val="0"/>
              <w:jc w:val="center"/>
              <w:rPr>
                <w:b/>
                <w:sz w:val="20"/>
              </w:rPr>
            </w:pPr>
            <w:r w:rsidRPr="0015069F">
              <w:rPr>
                <w:b/>
                <w:sz w:val="20"/>
              </w:rPr>
              <w:t>20</w:t>
            </w:r>
            <w:r>
              <w:rPr>
                <w:b/>
                <w:sz w:val="20"/>
              </w:rPr>
              <w:t>20</w:t>
            </w:r>
          </w:p>
        </w:tc>
        <w:tc>
          <w:tcPr>
            <w:tcW w:w="714" w:type="dxa"/>
            <w:vAlign w:val="bottom"/>
          </w:tcPr>
          <w:p w14:paraId="3099D47C" w14:textId="77777777" w:rsidR="00917C72" w:rsidRPr="0015069F" w:rsidRDefault="00917C72" w:rsidP="00917C72">
            <w:pPr>
              <w:tabs>
                <w:tab w:val="right" w:leader="dot" w:pos="9488"/>
              </w:tabs>
              <w:autoSpaceDN w:val="0"/>
              <w:jc w:val="center"/>
              <w:rPr>
                <w:b/>
                <w:sz w:val="20"/>
              </w:rPr>
            </w:pPr>
            <w:r w:rsidRPr="0015069F">
              <w:rPr>
                <w:b/>
                <w:sz w:val="20"/>
              </w:rPr>
              <w:t>20</w:t>
            </w:r>
            <w:r>
              <w:rPr>
                <w:b/>
                <w:sz w:val="20"/>
              </w:rPr>
              <w:t>21</w:t>
            </w:r>
          </w:p>
        </w:tc>
        <w:tc>
          <w:tcPr>
            <w:tcW w:w="713" w:type="dxa"/>
          </w:tcPr>
          <w:p w14:paraId="18796E65" w14:textId="77777777" w:rsidR="00917C72" w:rsidRPr="0015069F" w:rsidRDefault="00917C72" w:rsidP="00917C72">
            <w:pPr>
              <w:tabs>
                <w:tab w:val="right" w:leader="dot" w:pos="9488"/>
              </w:tabs>
              <w:autoSpaceDN w:val="0"/>
              <w:jc w:val="center"/>
              <w:rPr>
                <w:b/>
                <w:sz w:val="20"/>
              </w:rPr>
            </w:pPr>
            <w:r w:rsidRPr="0015069F">
              <w:rPr>
                <w:b/>
                <w:sz w:val="20"/>
              </w:rPr>
              <w:t>202</w:t>
            </w:r>
            <w:r>
              <w:rPr>
                <w:b/>
                <w:sz w:val="20"/>
              </w:rPr>
              <w:t>2</w:t>
            </w:r>
          </w:p>
        </w:tc>
        <w:tc>
          <w:tcPr>
            <w:tcW w:w="714" w:type="dxa"/>
          </w:tcPr>
          <w:p w14:paraId="058CC7E6" w14:textId="77777777" w:rsidR="00917C72" w:rsidRPr="0015069F" w:rsidRDefault="00917C72" w:rsidP="00917C72">
            <w:pPr>
              <w:tabs>
                <w:tab w:val="right" w:leader="dot" w:pos="9488"/>
              </w:tabs>
              <w:autoSpaceDN w:val="0"/>
              <w:jc w:val="center"/>
              <w:rPr>
                <w:b/>
                <w:sz w:val="20"/>
              </w:rPr>
            </w:pPr>
            <w:r w:rsidRPr="0015069F">
              <w:rPr>
                <w:b/>
                <w:sz w:val="20"/>
              </w:rPr>
              <w:t>202</w:t>
            </w:r>
            <w:r>
              <w:rPr>
                <w:b/>
                <w:sz w:val="20"/>
              </w:rPr>
              <w:t>3</w:t>
            </w:r>
          </w:p>
        </w:tc>
        <w:tc>
          <w:tcPr>
            <w:tcW w:w="714" w:type="dxa"/>
          </w:tcPr>
          <w:p w14:paraId="04DD86AB" w14:textId="77777777" w:rsidR="00917C72" w:rsidRPr="0015069F" w:rsidRDefault="00917C72" w:rsidP="00917C72">
            <w:pPr>
              <w:tabs>
                <w:tab w:val="right" w:leader="dot" w:pos="9488"/>
              </w:tabs>
              <w:autoSpaceDN w:val="0"/>
              <w:jc w:val="center"/>
              <w:rPr>
                <w:b/>
                <w:sz w:val="20"/>
              </w:rPr>
            </w:pPr>
            <w:r w:rsidRPr="0015069F">
              <w:rPr>
                <w:b/>
                <w:sz w:val="20"/>
              </w:rPr>
              <w:t>202</w:t>
            </w:r>
            <w:r>
              <w:rPr>
                <w:b/>
                <w:sz w:val="20"/>
              </w:rPr>
              <w:t>4</w:t>
            </w:r>
          </w:p>
        </w:tc>
        <w:tc>
          <w:tcPr>
            <w:tcW w:w="714" w:type="dxa"/>
          </w:tcPr>
          <w:p w14:paraId="418405DE" w14:textId="77777777" w:rsidR="00917C72" w:rsidRPr="0015069F" w:rsidRDefault="00917C72" w:rsidP="00917C72">
            <w:pPr>
              <w:tabs>
                <w:tab w:val="right" w:leader="dot" w:pos="9488"/>
              </w:tabs>
              <w:autoSpaceDN w:val="0"/>
              <w:jc w:val="center"/>
              <w:rPr>
                <w:b/>
                <w:sz w:val="20"/>
              </w:rPr>
            </w:pPr>
            <w:r>
              <w:rPr>
                <w:b/>
                <w:sz w:val="20"/>
              </w:rPr>
              <w:t>2025</w:t>
            </w:r>
          </w:p>
        </w:tc>
      </w:tr>
      <w:tr w:rsidR="00917C72" w:rsidRPr="0015069F" w14:paraId="12CD470F" w14:textId="77777777" w:rsidTr="00917C72">
        <w:trPr>
          <w:trHeight w:val="679"/>
        </w:trPr>
        <w:tc>
          <w:tcPr>
            <w:tcW w:w="2170" w:type="dxa"/>
          </w:tcPr>
          <w:p w14:paraId="777C56C4" w14:textId="77777777" w:rsidR="00917C72" w:rsidRPr="0015069F" w:rsidRDefault="00917C72" w:rsidP="00917C72">
            <w:pPr>
              <w:tabs>
                <w:tab w:val="right" w:leader="dot" w:pos="9488"/>
              </w:tabs>
              <w:autoSpaceDN w:val="0"/>
              <w:spacing w:line="240" w:lineRule="auto"/>
              <w:jc w:val="center"/>
              <w:rPr>
                <w:sz w:val="20"/>
              </w:rPr>
            </w:pPr>
            <w:r w:rsidRPr="0015069F">
              <w:rPr>
                <w:sz w:val="20"/>
              </w:rPr>
              <w:t xml:space="preserve">Муниципальное образование «село </w:t>
            </w:r>
            <w:proofErr w:type="spellStart"/>
            <w:r>
              <w:rPr>
                <w:sz w:val="20"/>
              </w:rPr>
              <w:t>Каранайаул</w:t>
            </w:r>
            <w:proofErr w:type="spellEnd"/>
            <w:r w:rsidRPr="0015069F">
              <w:rPr>
                <w:sz w:val="20"/>
              </w:rPr>
              <w:t>»</w:t>
            </w:r>
          </w:p>
        </w:tc>
        <w:tc>
          <w:tcPr>
            <w:tcW w:w="786" w:type="dxa"/>
            <w:vAlign w:val="center"/>
          </w:tcPr>
          <w:p w14:paraId="7819A725" w14:textId="77777777" w:rsidR="00917C72" w:rsidRPr="0015069F" w:rsidRDefault="00917C72" w:rsidP="00917C72">
            <w:pPr>
              <w:tabs>
                <w:tab w:val="right" w:leader="dot" w:pos="9488"/>
              </w:tabs>
              <w:autoSpaceDN w:val="0"/>
              <w:jc w:val="center"/>
              <w:rPr>
                <w:sz w:val="20"/>
              </w:rPr>
            </w:pPr>
            <w:r>
              <w:rPr>
                <w:sz w:val="20"/>
              </w:rPr>
              <w:t>1721</w:t>
            </w:r>
          </w:p>
        </w:tc>
        <w:tc>
          <w:tcPr>
            <w:tcW w:w="713" w:type="dxa"/>
            <w:vAlign w:val="center"/>
          </w:tcPr>
          <w:p w14:paraId="0B2E2B42" w14:textId="77777777" w:rsidR="00917C72" w:rsidRPr="0015069F" w:rsidRDefault="00917C72" w:rsidP="00917C72">
            <w:pPr>
              <w:tabs>
                <w:tab w:val="right" w:leader="dot" w:pos="9488"/>
              </w:tabs>
              <w:autoSpaceDN w:val="0"/>
              <w:jc w:val="center"/>
              <w:rPr>
                <w:sz w:val="20"/>
              </w:rPr>
            </w:pPr>
            <w:r>
              <w:rPr>
                <w:sz w:val="20"/>
              </w:rPr>
              <w:t>1736</w:t>
            </w:r>
          </w:p>
        </w:tc>
        <w:tc>
          <w:tcPr>
            <w:tcW w:w="712" w:type="dxa"/>
            <w:vAlign w:val="center"/>
          </w:tcPr>
          <w:p w14:paraId="053E3D5A" w14:textId="77777777" w:rsidR="00917C72" w:rsidRPr="0015069F" w:rsidRDefault="00917C72" w:rsidP="00917C72">
            <w:pPr>
              <w:tabs>
                <w:tab w:val="right" w:leader="dot" w:pos="9488"/>
              </w:tabs>
              <w:autoSpaceDN w:val="0"/>
              <w:jc w:val="center"/>
              <w:rPr>
                <w:sz w:val="20"/>
              </w:rPr>
            </w:pPr>
            <w:r>
              <w:rPr>
                <w:sz w:val="20"/>
              </w:rPr>
              <w:t>1762</w:t>
            </w:r>
          </w:p>
        </w:tc>
        <w:tc>
          <w:tcPr>
            <w:tcW w:w="714" w:type="dxa"/>
            <w:vAlign w:val="center"/>
          </w:tcPr>
          <w:p w14:paraId="3FC445EA" w14:textId="77777777" w:rsidR="00917C72" w:rsidRPr="0015069F" w:rsidRDefault="00917C72" w:rsidP="00917C72">
            <w:pPr>
              <w:tabs>
                <w:tab w:val="right" w:leader="dot" w:pos="9488"/>
              </w:tabs>
              <w:autoSpaceDN w:val="0"/>
              <w:jc w:val="center"/>
              <w:rPr>
                <w:sz w:val="20"/>
              </w:rPr>
            </w:pPr>
            <w:r>
              <w:rPr>
                <w:sz w:val="20"/>
              </w:rPr>
              <w:t>1762</w:t>
            </w:r>
          </w:p>
        </w:tc>
        <w:tc>
          <w:tcPr>
            <w:tcW w:w="713" w:type="dxa"/>
            <w:vAlign w:val="center"/>
          </w:tcPr>
          <w:p w14:paraId="67BAFFE4" w14:textId="77777777" w:rsidR="00917C72" w:rsidRPr="0015069F" w:rsidRDefault="00917C72" w:rsidP="00917C72">
            <w:pPr>
              <w:tabs>
                <w:tab w:val="right" w:leader="dot" w:pos="9488"/>
              </w:tabs>
              <w:autoSpaceDN w:val="0"/>
              <w:jc w:val="center"/>
              <w:rPr>
                <w:sz w:val="20"/>
              </w:rPr>
            </w:pPr>
            <w:r>
              <w:rPr>
                <w:sz w:val="20"/>
              </w:rPr>
              <w:t>1774</w:t>
            </w:r>
          </w:p>
        </w:tc>
        <w:tc>
          <w:tcPr>
            <w:tcW w:w="714" w:type="dxa"/>
            <w:vAlign w:val="center"/>
          </w:tcPr>
          <w:p w14:paraId="0BF7BE86" w14:textId="77777777" w:rsidR="00917C72" w:rsidRPr="0015069F" w:rsidRDefault="00917C72" w:rsidP="00917C72">
            <w:pPr>
              <w:tabs>
                <w:tab w:val="right" w:leader="dot" w:pos="9488"/>
              </w:tabs>
              <w:autoSpaceDN w:val="0"/>
              <w:jc w:val="center"/>
              <w:rPr>
                <w:sz w:val="20"/>
              </w:rPr>
            </w:pPr>
            <w:r>
              <w:rPr>
                <w:sz w:val="20"/>
              </w:rPr>
              <w:t>1722</w:t>
            </w:r>
          </w:p>
        </w:tc>
        <w:tc>
          <w:tcPr>
            <w:tcW w:w="713" w:type="dxa"/>
            <w:vAlign w:val="center"/>
          </w:tcPr>
          <w:p w14:paraId="3A54D559" w14:textId="77777777" w:rsidR="00917C72" w:rsidRPr="0015069F" w:rsidRDefault="00917C72" w:rsidP="00917C72">
            <w:pPr>
              <w:tabs>
                <w:tab w:val="right" w:leader="dot" w:pos="9488"/>
              </w:tabs>
              <w:autoSpaceDN w:val="0"/>
              <w:jc w:val="center"/>
              <w:rPr>
                <w:sz w:val="20"/>
              </w:rPr>
            </w:pPr>
            <w:r>
              <w:rPr>
                <w:sz w:val="20"/>
              </w:rPr>
              <w:t>-</w:t>
            </w:r>
          </w:p>
        </w:tc>
        <w:tc>
          <w:tcPr>
            <w:tcW w:w="714" w:type="dxa"/>
            <w:vAlign w:val="center"/>
          </w:tcPr>
          <w:p w14:paraId="638999C9" w14:textId="77777777" w:rsidR="00917C72" w:rsidRPr="0015069F" w:rsidRDefault="00917C72" w:rsidP="00917C72">
            <w:pPr>
              <w:tabs>
                <w:tab w:val="right" w:leader="dot" w:pos="9488"/>
              </w:tabs>
              <w:autoSpaceDN w:val="0"/>
              <w:jc w:val="center"/>
              <w:rPr>
                <w:sz w:val="20"/>
              </w:rPr>
            </w:pPr>
            <w:r>
              <w:rPr>
                <w:sz w:val="20"/>
              </w:rPr>
              <w:t>1712</w:t>
            </w:r>
          </w:p>
        </w:tc>
        <w:tc>
          <w:tcPr>
            <w:tcW w:w="714" w:type="dxa"/>
            <w:vAlign w:val="center"/>
          </w:tcPr>
          <w:p w14:paraId="30DDA7C9" w14:textId="77777777" w:rsidR="00917C72" w:rsidRPr="0015069F" w:rsidRDefault="00917C72" w:rsidP="00917C72">
            <w:pPr>
              <w:tabs>
                <w:tab w:val="right" w:leader="dot" w:pos="9488"/>
              </w:tabs>
              <w:autoSpaceDN w:val="0"/>
              <w:jc w:val="center"/>
              <w:rPr>
                <w:sz w:val="20"/>
              </w:rPr>
            </w:pPr>
            <w:r>
              <w:rPr>
                <w:sz w:val="20"/>
              </w:rPr>
              <w:t>1720</w:t>
            </w:r>
          </w:p>
        </w:tc>
        <w:tc>
          <w:tcPr>
            <w:tcW w:w="714" w:type="dxa"/>
          </w:tcPr>
          <w:p w14:paraId="427A95D9" w14:textId="77777777" w:rsidR="00917C72" w:rsidRDefault="00917C72" w:rsidP="00917C72">
            <w:pPr>
              <w:tabs>
                <w:tab w:val="right" w:leader="dot" w:pos="9488"/>
              </w:tabs>
              <w:autoSpaceDN w:val="0"/>
              <w:jc w:val="center"/>
              <w:rPr>
                <w:sz w:val="20"/>
              </w:rPr>
            </w:pPr>
          </w:p>
          <w:p w14:paraId="73D378C6" w14:textId="77777777" w:rsidR="00917C72" w:rsidRDefault="00917C72" w:rsidP="00917C72">
            <w:pPr>
              <w:tabs>
                <w:tab w:val="right" w:leader="dot" w:pos="9488"/>
              </w:tabs>
              <w:autoSpaceDN w:val="0"/>
              <w:jc w:val="center"/>
              <w:rPr>
                <w:sz w:val="20"/>
              </w:rPr>
            </w:pPr>
            <w:r>
              <w:rPr>
                <w:sz w:val="20"/>
              </w:rPr>
              <w:t>1750</w:t>
            </w:r>
          </w:p>
        </w:tc>
      </w:tr>
    </w:tbl>
    <w:p w14:paraId="11EEC956" w14:textId="77777777" w:rsidR="00D857B9" w:rsidRDefault="00D857B9" w:rsidP="005B2AD4">
      <w:pPr>
        <w:ind w:firstLine="709"/>
        <w:rPr>
          <w:szCs w:val="24"/>
          <w:highlight w:val="darkGray"/>
        </w:rPr>
      </w:pPr>
    </w:p>
    <w:p w14:paraId="5ACA1966" w14:textId="25323382" w:rsidR="00722A16" w:rsidRPr="00D00522" w:rsidRDefault="00722A16" w:rsidP="005B2AD4">
      <w:pPr>
        <w:ind w:firstLine="709"/>
        <w:rPr>
          <w:szCs w:val="24"/>
        </w:rPr>
      </w:pPr>
      <w:r w:rsidRPr="00D4586E">
        <w:rPr>
          <w:szCs w:val="24"/>
        </w:rPr>
        <w:t>Численность населения увеличивается благодаря улучшению демографической ситуации и уменьшению миграционного оттока.</w:t>
      </w:r>
    </w:p>
    <w:p w14:paraId="639B6A09" w14:textId="77777777" w:rsidR="005B2AD4" w:rsidRPr="00E76648" w:rsidRDefault="005B2AD4" w:rsidP="005B2AD4">
      <w:pPr>
        <w:ind w:firstLine="709"/>
        <w:rPr>
          <w:b/>
        </w:rPr>
      </w:pPr>
      <w:r w:rsidRPr="00E76648">
        <w:rPr>
          <w:b/>
        </w:rPr>
        <w:t>Естественное движение населения</w:t>
      </w:r>
    </w:p>
    <w:p w14:paraId="5C3FBCE6" w14:textId="77777777" w:rsidR="005B2AD4" w:rsidRPr="00BF5D23" w:rsidRDefault="005B2AD4" w:rsidP="00BF5D23">
      <w:pPr>
        <w:ind w:firstLine="709"/>
        <w:rPr>
          <w:rFonts w:eastAsia="Calibri"/>
        </w:rPr>
      </w:pPr>
      <w:r w:rsidRPr="00BF5D23">
        <w:rPr>
          <w:rFonts w:eastAsia="Calibri"/>
        </w:rPr>
        <w:t>Естественное движение населения влияет на изменение численности через показатели рождаемости, смертности и естественного прироста.</w:t>
      </w:r>
    </w:p>
    <w:p w14:paraId="143EB766" w14:textId="77777777" w:rsidR="00BF5D23" w:rsidRPr="00BF5D23" w:rsidRDefault="00BF5D23" w:rsidP="00BF5D23">
      <w:pPr>
        <w:ind w:firstLine="709"/>
      </w:pPr>
      <w:r w:rsidRPr="00BF5D23">
        <w:t xml:space="preserve">На показатели динамики численности населения влияют процессы рождаемости, смертности (естественное движение), брачности, разводимости и миграции (механическое </w:t>
      </w:r>
      <w:r w:rsidRPr="00BF5D23">
        <w:lastRenderedPageBreak/>
        <w:t>движение</w:t>
      </w:r>
      <w:proofErr w:type="gramStart"/>
      <w:r w:rsidRPr="00BF5D23">
        <w:t>)</w:t>
      </w:r>
      <w:proofErr w:type="gramEnd"/>
      <w:r w:rsidRPr="00BF5D23">
        <w:t xml:space="preserve"> Под естественным движением населения понимают совокупность рождений и смертей, изменяющих численность населения естественным путём. Естественный прирост </w:t>
      </w:r>
      <w:proofErr w:type="gramStart"/>
      <w:r w:rsidRPr="00BF5D23">
        <w:t>- это</w:t>
      </w:r>
      <w:proofErr w:type="gramEnd"/>
      <w:r w:rsidRPr="00BF5D23">
        <w:t xml:space="preserve"> абсолютная величина разности между количеством родившихся и умерших за определённый промежуток времени. Отрицательное значение этого показателя называется естественной убылью.</w:t>
      </w:r>
    </w:p>
    <w:p w14:paraId="450E707D" w14:textId="77777777" w:rsidR="00BF5D23" w:rsidRPr="00D37059" w:rsidRDefault="00BF5D23" w:rsidP="00BF5D23">
      <w:pPr>
        <w:ind w:firstLine="709"/>
        <w:rPr>
          <w:color w:val="auto"/>
        </w:rPr>
      </w:pPr>
    </w:p>
    <w:p w14:paraId="55FE3A3C" w14:textId="01AB5D81" w:rsidR="005B2AD4" w:rsidRPr="00D37059" w:rsidRDefault="005B2AD4" w:rsidP="005B2AD4">
      <w:pPr>
        <w:pStyle w:val="afffa"/>
        <w:ind w:firstLine="0"/>
        <w:rPr>
          <w:rFonts w:ascii="Times New Roman" w:hAnsi="Times New Roman" w:cs="Times New Roman"/>
        </w:rPr>
      </w:pPr>
      <w:r w:rsidRPr="00D37059">
        <w:rPr>
          <w:rFonts w:ascii="Times New Roman" w:hAnsi="Times New Roman" w:cs="Times New Roman"/>
        </w:rPr>
        <w:t xml:space="preserve">Таблица </w:t>
      </w:r>
      <w:r w:rsidR="000712BE">
        <w:rPr>
          <w:rFonts w:ascii="Times New Roman" w:hAnsi="Times New Roman" w:cs="Times New Roman"/>
        </w:rPr>
        <w:t>2</w:t>
      </w:r>
      <w:r w:rsidRPr="00D37059">
        <w:rPr>
          <w:rFonts w:ascii="Times New Roman" w:hAnsi="Times New Roman" w:cs="Times New Roman"/>
        </w:rPr>
        <w:t xml:space="preserve"> – </w:t>
      </w:r>
      <w:r w:rsidR="00BF5D23" w:rsidRPr="00D37059">
        <w:rPr>
          <w:rFonts w:ascii="Times New Roman" w:eastAsia="Calibri" w:hAnsi="Times New Roman" w:cs="Times New Roman"/>
        </w:rPr>
        <w:t xml:space="preserve">Основные показатели естественного и механического движения населения муниципального образования «село </w:t>
      </w:r>
      <w:proofErr w:type="spellStart"/>
      <w:r w:rsidR="00720CCE" w:rsidRPr="00D37059">
        <w:rPr>
          <w:rFonts w:ascii="Times New Roman" w:eastAsia="Calibri" w:hAnsi="Times New Roman" w:cs="Times New Roman"/>
        </w:rPr>
        <w:t>Каранайаул</w:t>
      </w:r>
      <w:proofErr w:type="spellEnd"/>
      <w:r w:rsidR="00BF5D23" w:rsidRPr="00D37059">
        <w:rPr>
          <w:rFonts w:ascii="Times New Roman" w:eastAsia="Calibri" w:hAnsi="Times New Roman" w:cs="Times New Roman"/>
        </w:rPr>
        <w:t>», 20</w:t>
      </w:r>
      <w:r w:rsidR="00720CCE" w:rsidRPr="00D37059">
        <w:rPr>
          <w:rFonts w:ascii="Times New Roman" w:eastAsia="Calibri" w:hAnsi="Times New Roman" w:cs="Times New Roman"/>
        </w:rPr>
        <w:t>2</w:t>
      </w:r>
      <w:r w:rsidR="004C0DCF" w:rsidRPr="00D37059">
        <w:rPr>
          <w:rFonts w:ascii="Times New Roman" w:eastAsia="Calibri" w:hAnsi="Times New Roman" w:cs="Times New Roman"/>
        </w:rPr>
        <w:t>2</w:t>
      </w:r>
      <w:r w:rsidR="00BF5D23" w:rsidRPr="00D37059">
        <w:rPr>
          <w:rFonts w:ascii="Times New Roman" w:eastAsia="Calibri" w:hAnsi="Times New Roman" w:cs="Times New Roman"/>
        </w:rPr>
        <w:t>-202</w:t>
      </w:r>
      <w:r w:rsidR="004C0DCF" w:rsidRPr="00D37059">
        <w:rPr>
          <w:rFonts w:ascii="Times New Roman" w:eastAsia="Calibri" w:hAnsi="Times New Roman" w:cs="Times New Roman"/>
        </w:rPr>
        <w:t>5</w:t>
      </w:r>
      <w:r w:rsidR="00BF5D23" w:rsidRPr="00D37059">
        <w:rPr>
          <w:rFonts w:ascii="Times New Roman" w:eastAsia="Calibri" w:hAnsi="Times New Roman" w:cs="Times New Roman"/>
        </w:rPr>
        <w:t xml:space="preserve"> </w:t>
      </w:r>
      <w:proofErr w:type="gramStart"/>
      <w:r w:rsidR="00BF5D23" w:rsidRPr="00D37059">
        <w:rPr>
          <w:rFonts w:ascii="Times New Roman" w:eastAsia="Calibri" w:hAnsi="Times New Roman" w:cs="Times New Roman"/>
        </w:rPr>
        <w:t>гг.</w:t>
      </w:r>
      <w:r w:rsidRPr="00D37059">
        <w:rPr>
          <w:rFonts w:ascii="Times New Roman" w:hAnsi="Times New Roman" w:cs="Times New Roman"/>
        </w:rPr>
        <w:t>.</w:t>
      </w:r>
      <w:proofErr w:type="gramEnd"/>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1352"/>
        <w:gridCol w:w="1580"/>
        <w:gridCol w:w="1580"/>
        <w:gridCol w:w="1580"/>
        <w:gridCol w:w="1438"/>
      </w:tblGrid>
      <w:tr w:rsidR="00F85C4C" w:rsidRPr="00F85C4C" w14:paraId="774174CA" w14:textId="77777777" w:rsidTr="00BF5D23">
        <w:trPr>
          <w:trHeight w:val="400"/>
          <w:jc w:val="center"/>
        </w:trPr>
        <w:tc>
          <w:tcPr>
            <w:tcW w:w="33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50CECF0" w14:textId="77777777" w:rsidR="00BF5D23" w:rsidRPr="004C0DCF" w:rsidRDefault="00BF5D23" w:rsidP="00BF5D23">
            <w:pPr>
              <w:tabs>
                <w:tab w:val="left" w:pos="993"/>
              </w:tabs>
              <w:spacing w:line="240" w:lineRule="auto"/>
              <w:jc w:val="center"/>
              <w:rPr>
                <w:b/>
                <w:bCs/>
                <w:color w:val="auto"/>
                <w:sz w:val="22"/>
                <w:szCs w:val="22"/>
              </w:rPr>
            </w:pPr>
            <w:r w:rsidRPr="004C0DCF">
              <w:rPr>
                <w:b/>
                <w:bCs/>
                <w:color w:val="auto"/>
              </w:rPr>
              <w:t>Показатель</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EA5E33" w14:textId="0723771D" w:rsidR="00BF5D23" w:rsidRPr="004C0DCF" w:rsidRDefault="00BF5D23" w:rsidP="00BF5D23">
            <w:pPr>
              <w:tabs>
                <w:tab w:val="left" w:pos="993"/>
              </w:tabs>
              <w:spacing w:line="240" w:lineRule="auto"/>
              <w:jc w:val="center"/>
              <w:rPr>
                <w:b/>
                <w:bCs/>
                <w:color w:val="auto"/>
                <w:sz w:val="22"/>
                <w:szCs w:val="22"/>
              </w:rPr>
            </w:pPr>
            <w:r w:rsidRPr="004C0DCF">
              <w:rPr>
                <w:b/>
                <w:bCs/>
                <w:color w:val="auto"/>
              </w:rPr>
              <w:t>20</w:t>
            </w:r>
            <w:r w:rsidR="004C0DCF" w:rsidRPr="004C0DCF">
              <w:rPr>
                <w:b/>
                <w:bCs/>
                <w:color w:val="auto"/>
              </w:rPr>
              <w:t>22</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2C880B" w14:textId="0A8C11D6" w:rsidR="00BF5D23" w:rsidRPr="004C0DCF" w:rsidRDefault="00BF5D23" w:rsidP="00BF5D23">
            <w:pPr>
              <w:tabs>
                <w:tab w:val="left" w:pos="993"/>
              </w:tabs>
              <w:spacing w:line="240" w:lineRule="auto"/>
              <w:jc w:val="center"/>
              <w:rPr>
                <w:b/>
                <w:bCs/>
                <w:color w:val="auto"/>
                <w:sz w:val="22"/>
                <w:szCs w:val="22"/>
              </w:rPr>
            </w:pPr>
            <w:r w:rsidRPr="004C0DCF">
              <w:rPr>
                <w:b/>
                <w:bCs/>
                <w:color w:val="auto"/>
              </w:rPr>
              <w:t>202</w:t>
            </w:r>
            <w:r w:rsidR="004C0DCF" w:rsidRPr="004C0DCF">
              <w:rPr>
                <w:b/>
                <w:bCs/>
                <w:color w:val="auto"/>
              </w:rPr>
              <w:t>3</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6BECB5" w14:textId="7D73B327" w:rsidR="00BF5D23" w:rsidRPr="009408B9" w:rsidRDefault="00BF5D23" w:rsidP="00BF5D23">
            <w:pPr>
              <w:tabs>
                <w:tab w:val="left" w:pos="993"/>
              </w:tabs>
              <w:spacing w:line="240" w:lineRule="auto"/>
              <w:jc w:val="center"/>
              <w:rPr>
                <w:b/>
                <w:bCs/>
                <w:color w:val="auto"/>
                <w:sz w:val="22"/>
                <w:szCs w:val="22"/>
              </w:rPr>
            </w:pPr>
            <w:r w:rsidRPr="009408B9">
              <w:rPr>
                <w:b/>
                <w:bCs/>
                <w:color w:val="auto"/>
              </w:rPr>
              <w:t>202</w:t>
            </w:r>
            <w:r w:rsidR="004C0DCF" w:rsidRPr="009408B9">
              <w:rPr>
                <w:b/>
                <w:bCs/>
                <w:color w:val="auto"/>
              </w:rPr>
              <w:t>4</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4A601" w14:textId="345B58C3" w:rsidR="00BF5D23" w:rsidRPr="00B47226" w:rsidRDefault="00BF5D23" w:rsidP="00BF5D23">
            <w:pPr>
              <w:tabs>
                <w:tab w:val="left" w:pos="993"/>
              </w:tabs>
              <w:spacing w:line="240" w:lineRule="auto"/>
              <w:jc w:val="center"/>
              <w:rPr>
                <w:b/>
                <w:bCs/>
                <w:color w:val="auto"/>
                <w:sz w:val="22"/>
                <w:szCs w:val="22"/>
              </w:rPr>
            </w:pPr>
            <w:r w:rsidRPr="00B47226">
              <w:rPr>
                <w:b/>
                <w:bCs/>
                <w:color w:val="auto"/>
              </w:rPr>
              <w:t>202</w:t>
            </w:r>
            <w:r w:rsidR="004C0DCF" w:rsidRPr="00B47226">
              <w:rPr>
                <w:b/>
                <w:bCs/>
                <w:color w:val="auto"/>
              </w:rPr>
              <w:t>5</w:t>
            </w:r>
          </w:p>
        </w:tc>
      </w:tr>
      <w:tr w:rsidR="00F85C4C" w:rsidRPr="00F85C4C" w14:paraId="23EDD80E" w14:textId="77777777" w:rsidTr="00BF5D23">
        <w:trPr>
          <w:trHeight w:val="77"/>
          <w:jc w:val="center"/>
        </w:trPr>
        <w:tc>
          <w:tcPr>
            <w:tcW w:w="33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2A501D" w14:textId="77777777" w:rsidR="00BF5D23" w:rsidRPr="004C0DCF" w:rsidRDefault="00BF5D23" w:rsidP="00BF5D23">
            <w:pPr>
              <w:tabs>
                <w:tab w:val="left" w:pos="993"/>
              </w:tabs>
              <w:spacing w:line="240" w:lineRule="auto"/>
              <w:rPr>
                <w:color w:val="auto"/>
                <w:sz w:val="22"/>
                <w:szCs w:val="22"/>
              </w:rPr>
            </w:pPr>
            <w:r w:rsidRPr="004C0DCF">
              <w:rPr>
                <w:color w:val="auto"/>
              </w:rPr>
              <w:t>Число родившихся</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501D35" w14:textId="3BF81E56" w:rsidR="00BF5D23" w:rsidRPr="004C0DCF" w:rsidRDefault="002515C7" w:rsidP="00D857B9">
            <w:pPr>
              <w:tabs>
                <w:tab w:val="left" w:pos="993"/>
              </w:tabs>
              <w:spacing w:line="240" w:lineRule="auto"/>
              <w:jc w:val="center"/>
              <w:rPr>
                <w:color w:val="auto"/>
                <w:sz w:val="22"/>
                <w:szCs w:val="22"/>
              </w:rPr>
            </w:pPr>
            <w:r>
              <w:rPr>
                <w:color w:val="auto"/>
                <w:szCs w:val="22"/>
              </w:rPr>
              <w:t>19</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7D6EB2" w14:textId="3F8C2B4A" w:rsidR="00BF5D23" w:rsidRPr="004C0DCF" w:rsidRDefault="002515C7" w:rsidP="00D857B9">
            <w:pPr>
              <w:tabs>
                <w:tab w:val="left" w:pos="993"/>
              </w:tabs>
              <w:spacing w:line="240" w:lineRule="auto"/>
              <w:jc w:val="center"/>
              <w:rPr>
                <w:color w:val="auto"/>
                <w:sz w:val="22"/>
                <w:szCs w:val="22"/>
              </w:rPr>
            </w:pPr>
            <w:r>
              <w:rPr>
                <w:color w:val="auto"/>
                <w:szCs w:val="22"/>
              </w:rPr>
              <w:t>35</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0C607B" w14:textId="281433D7" w:rsidR="00BF5D23" w:rsidRPr="009408B9" w:rsidRDefault="00B47226" w:rsidP="00BF5D23">
            <w:pPr>
              <w:tabs>
                <w:tab w:val="left" w:pos="993"/>
              </w:tabs>
              <w:spacing w:line="240" w:lineRule="auto"/>
              <w:jc w:val="center"/>
              <w:rPr>
                <w:color w:val="auto"/>
                <w:sz w:val="22"/>
                <w:szCs w:val="22"/>
              </w:rPr>
            </w:pPr>
            <w:r w:rsidRPr="009408B9">
              <w:rPr>
                <w:color w:val="auto"/>
              </w:rPr>
              <w:t>25</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DE22E7" w14:textId="1B070864" w:rsidR="00BF5D23" w:rsidRPr="00B47226" w:rsidRDefault="00915117" w:rsidP="00BF5D23">
            <w:pPr>
              <w:tabs>
                <w:tab w:val="left" w:pos="993"/>
              </w:tabs>
              <w:spacing w:line="240" w:lineRule="auto"/>
              <w:jc w:val="center"/>
              <w:rPr>
                <w:color w:val="auto"/>
                <w:sz w:val="22"/>
                <w:szCs w:val="22"/>
              </w:rPr>
            </w:pPr>
            <w:r w:rsidRPr="00B47226">
              <w:rPr>
                <w:color w:val="auto"/>
              </w:rPr>
              <w:t>25</w:t>
            </w:r>
          </w:p>
        </w:tc>
      </w:tr>
      <w:tr w:rsidR="00F85C4C" w:rsidRPr="00F85C4C" w14:paraId="605F815E" w14:textId="77777777" w:rsidTr="00BF5D23">
        <w:trPr>
          <w:trHeight w:val="77"/>
          <w:jc w:val="center"/>
        </w:trPr>
        <w:tc>
          <w:tcPr>
            <w:tcW w:w="33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864648" w14:textId="77777777" w:rsidR="00BF5D23" w:rsidRPr="004C0DCF" w:rsidRDefault="00BF5D23" w:rsidP="00BF5D23">
            <w:pPr>
              <w:tabs>
                <w:tab w:val="left" w:pos="993"/>
              </w:tabs>
              <w:spacing w:line="240" w:lineRule="auto"/>
              <w:rPr>
                <w:color w:val="auto"/>
                <w:sz w:val="22"/>
                <w:szCs w:val="22"/>
              </w:rPr>
            </w:pPr>
            <w:r w:rsidRPr="004C0DCF">
              <w:rPr>
                <w:color w:val="auto"/>
              </w:rPr>
              <w:t>Число умерших</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433703" w14:textId="5D83B83C" w:rsidR="00BF5D23" w:rsidRPr="004C0DCF" w:rsidRDefault="002515C7" w:rsidP="00D857B9">
            <w:pPr>
              <w:tabs>
                <w:tab w:val="left" w:pos="993"/>
              </w:tabs>
              <w:spacing w:line="240" w:lineRule="auto"/>
              <w:jc w:val="center"/>
              <w:rPr>
                <w:color w:val="auto"/>
                <w:sz w:val="22"/>
                <w:szCs w:val="22"/>
              </w:rPr>
            </w:pPr>
            <w:r>
              <w:rPr>
                <w:color w:val="auto"/>
              </w:rPr>
              <w:t>10</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A2357F" w14:textId="68D24C4D" w:rsidR="00BF5D23" w:rsidRPr="004C0DCF" w:rsidRDefault="002515C7" w:rsidP="00D857B9">
            <w:pPr>
              <w:tabs>
                <w:tab w:val="left" w:pos="993"/>
              </w:tabs>
              <w:spacing w:line="240" w:lineRule="auto"/>
              <w:jc w:val="center"/>
              <w:rPr>
                <w:color w:val="auto"/>
                <w:sz w:val="22"/>
                <w:szCs w:val="22"/>
              </w:rPr>
            </w:pPr>
            <w:r>
              <w:rPr>
                <w:color w:val="auto"/>
                <w:szCs w:val="22"/>
              </w:rPr>
              <w:t>6</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EB26F3" w14:textId="1737E901" w:rsidR="00BF5D23" w:rsidRPr="009408B9" w:rsidRDefault="00B47226" w:rsidP="00BF5D23">
            <w:pPr>
              <w:tabs>
                <w:tab w:val="left" w:pos="993"/>
              </w:tabs>
              <w:spacing w:line="240" w:lineRule="auto"/>
              <w:jc w:val="center"/>
              <w:rPr>
                <w:color w:val="auto"/>
                <w:sz w:val="22"/>
                <w:szCs w:val="22"/>
              </w:rPr>
            </w:pPr>
            <w:r w:rsidRPr="009408B9">
              <w:rPr>
                <w:color w:val="auto"/>
              </w:rPr>
              <w:t>9</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41FBA3" w14:textId="0AAA754E" w:rsidR="00BF5D23" w:rsidRPr="00B47226" w:rsidRDefault="00D857B9" w:rsidP="00BF5D23">
            <w:pPr>
              <w:tabs>
                <w:tab w:val="left" w:pos="993"/>
              </w:tabs>
              <w:spacing w:line="240" w:lineRule="auto"/>
              <w:jc w:val="center"/>
              <w:rPr>
                <w:color w:val="auto"/>
                <w:sz w:val="22"/>
                <w:szCs w:val="22"/>
              </w:rPr>
            </w:pPr>
            <w:r w:rsidRPr="00B47226">
              <w:rPr>
                <w:color w:val="auto"/>
              </w:rPr>
              <w:t>11</w:t>
            </w:r>
          </w:p>
        </w:tc>
      </w:tr>
      <w:tr w:rsidR="00F85C4C" w:rsidRPr="00F85C4C" w14:paraId="3B9446F0" w14:textId="77777777" w:rsidTr="00B47226">
        <w:trPr>
          <w:trHeight w:val="166"/>
          <w:jc w:val="center"/>
        </w:trPr>
        <w:tc>
          <w:tcPr>
            <w:tcW w:w="33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F2D53B" w14:textId="77777777" w:rsidR="00BF5D23" w:rsidRPr="004C0DCF" w:rsidRDefault="00BF5D23" w:rsidP="00BF5D23">
            <w:pPr>
              <w:tabs>
                <w:tab w:val="left" w:pos="993"/>
              </w:tabs>
              <w:spacing w:line="240" w:lineRule="auto"/>
              <w:rPr>
                <w:color w:val="auto"/>
              </w:rPr>
            </w:pPr>
            <w:r w:rsidRPr="004C0DCF">
              <w:rPr>
                <w:color w:val="auto"/>
              </w:rPr>
              <w:t>Естественный прирост</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60EB095B" w14:textId="3CA81FA3" w:rsidR="00BF5D23" w:rsidRPr="004C0DCF" w:rsidRDefault="002515C7" w:rsidP="00D857B9">
            <w:pPr>
              <w:tabs>
                <w:tab w:val="left" w:pos="993"/>
              </w:tabs>
              <w:spacing w:line="240" w:lineRule="auto"/>
              <w:jc w:val="center"/>
              <w:rPr>
                <w:color w:val="auto"/>
              </w:rPr>
            </w:pPr>
            <w:r>
              <w:rPr>
                <w:color w:val="auto"/>
              </w:rPr>
              <w:t>9</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33D2C87E" w14:textId="640C52F7" w:rsidR="00BF5D23" w:rsidRPr="004C0DCF" w:rsidRDefault="002515C7" w:rsidP="00D857B9">
            <w:pPr>
              <w:tabs>
                <w:tab w:val="left" w:pos="993"/>
              </w:tabs>
              <w:spacing w:line="240" w:lineRule="auto"/>
              <w:jc w:val="center"/>
              <w:rPr>
                <w:color w:val="auto"/>
              </w:rPr>
            </w:pPr>
            <w:r>
              <w:rPr>
                <w:color w:val="auto"/>
              </w:rPr>
              <w:t>29</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38625AD9" w14:textId="42F8F2E1" w:rsidR="00BF5D23" w:rsidRPr="009408B9" w:rsidRDefault="00B47226" w:rsidP="00BF5D23">
            <w:pPr>
              <w:tabs>
                <w:tab w:val="left" w:pos="993"/>
              </w:tabs>
              <w:spacing w:line="240" w:lineRule="auto"/>
              <w:jc w:val="center"/>
              <w:rPr>
                <w:color w:val="auto"/>
              </w:rPr>
            </w:pPr>
            <w:r w:rsidRPr="009408B9">
              <w:rPr>
                <w:color w:val="auto"/>
              </w:rPr>
              <w:t>16</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14:paraId="3043FED7" w14:textId="0C101E28" w:rsidR="00BF5D23" w:rsidRPr="00B47226" w:rsidRDefault="00915117" w:rsidP="00BF5D23">
            <w:pPr>
              <w:tabs>
                <w:tab w:val="left" w:pos="993"/>
              </w:tabs>
              <w:spacing w:line="240" w:lineRule="auto"/>
              <w:jc w:val="center"/>
              <w:rPr>
                <w:color w:val="auto"/>
              </w:rPr>
            </w:pPr>
            <w:r w:rsidRPr="00B47226">
              <w:rPr>
                <w:color w:val="auto"/>
              </w:rPr>
              <w:t>14</w:t>
            </w:r>
          </w:p>
        </w:tc>
      </w:tr>
      <w:tr w:rsidR="00D857B9" w:rsidRPr="00F85C4C" w14:paraId="3058BCDD" w14:textId="77777777" w:rsidTr="005260D4">
        <w:trPr>
          <w:trHeight w:val="254"/>
          <w:jc w:val="center"/>
        </w:trPr>
        <w:tc>
          <w:tcPr>
            <w:tcW w:w="2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722DF1" w14:textId="77777777" w:rsidR="00D857B9" w:rsidRPr="004C0DCF" w:rsidRDefault="00D857B9" w:rsidP="00D857B9">
            <w:pPr>
              <w:tabs>
                <w:tab w:val="left" w:pos="993"/>
              </w:tabs>
              <w:spacing w:line="240" w:lineRule="auto"/>
              <w:rPr>
                <w:color w:val="auto"/>
                <w:sz w:val="22"/>
                <w:szCs w:val="22"/>
              </w:rPr>
            </w:pPr>
            <w:r w:rsidRPr="004C0DCF">
              <w:rPr>
                <w:color w:val="auto"/>
              </w:rPr>
              <w:t>Число прибывших</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595EB4" w14:textId="77777777" w:rsidR="00D857B9" w:rsidRPr="004C0DCF" w:rsidRDefault="00D857B9" w:rsidP="00D857B9">
            <w:pPr>
              <w:tabs>
                <w:tab w:val="left" w:pos="993"/>
              </w:tabs>
              <w:spacing w:line="240" w:lineRule="auto"/>
              <w:rPr>
                <w:color w:val="auto"/>
                <w:sz w:val="22"/>
                <w:szCs w:val="22"/>
              </w:rPr>
            </w:pPr>
            <w:r w:rsidRPr="004C0DCF">
              <w:rPr>
                <w:color w:val="auto"/>
              </w:rPr>
              <w:t>всего</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92E54C" w14:textId="33BB358C" w:rsidR="00D857B9" w:rsidRPr="004C0DCF" w:rsidRDefault="00D857B9" w:rsidP="00D857B9">
            <w:pPr>
              <w:tabs>
                <w:tab w:val="left" w:pos="993"/>
              </w:tabs>
              <w:spacing w:line="240" w:lineRule="auto"/>
              <w:jc w:val="center"/>
              <w:rPr>
                <w:color w:val="auto"/>
                <w:sz w:val="22"/>
                <w:szCs w:val="22"/>
              </w:rPr>
            </w:pPr>
            <w:r>
              <w:rPr>
                <w:color w:val="auto"/>
                <w:szCs w:val="22"/>
              </w:rPr>
              <w:t>19</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738082" w14:textId="64A3AC02" w:rsidR="00D857B9" w:rsidRPr="004C0DCF" w:rsidRDefault="00D857B9" w:rsidP="00D857B9">
            <w:pPr>
              <w:tabs>
                <w:tab w:val="left" w:pos="993"/>
              </w:tabs>
              <w:spacing w:line="240" w:lineRule="auto"/>
              <w:jc w:val="center"/>
              <w:rPr>
                <w:color w:val="auto"/>
                <w:sz w:val="22"/>
                <w:szCs w:val="22"/>
              </w:rPr>
            </w:pPr>
            <w:r>
              <w:rPr>
                <w:color w:val="auto"/>
                <w:szCs w:val="22"/>
              </w:rPr>
              <w:t>16</w:t>
            </w:r>
          </w:p>
        </w:tc>
        <w:tc>
          <w:tcPr>
            <w:tcW w:w="1580" w:type="dxa"/>
            <w:tcBorders>
              <w:top w:val="single" w:sz="4" w:space="0" w:color="auto"/>
              <w:left w:val="single" w:sz="4" w:space="0" w:color="auto"/>
              <w:bottom w:val="single" w:sz="4" w:space="0" w:color="auto"/>
              <w:right w:val="single" w:sz="4" w:space="0" w:color="auto"/>
            </w:tcBorders>
            <w:shd w:val="clear" w:color="auto" w:fill="auto"/>
            <w:hideMark/>
          </w:tcPr>
          <w:p w14:paraId="7C15C447" w14:textId="7947CF70" w:rsidR="00D857B9" w:rsidRPr="00B47226" w:rsidRDefault="00D857B9" w:rsidP="00D857B9">
            <w:pPr>
              <w:tabs>
                <w:tab w:val="left" w:pos="993"/>
              </w:tabs>
              <w:spacing w:line="240" w:lineRule="auto"/>
              <w:jc w:val="center"/>
              <w:rPr>
                <w:color w:val="auto"/>
                <w:sz w:val="22"/>
                <w:szCs w:val="22"/>
              </w:rPr>
            </w:pPr>
            <w:r w:rsidRPr="00B47226">
              <w:rPr>
                <w:color w:val="auto"/>
              </w:rPr>
              <w:t>н/д</w:t>
            </w:r>
          </w:p>
        </w:tc>
        <w:tc>
          <w:tcPr>
            <w:tcW w:w="1438" w:type="dxa"/>
            <w:tcBorders>
              <w:top w:val="single" w:sz="4" w:space="0" w:color="auto"/>
              <w:left w:val="single" w:sz="4" w:space="0" w:color="auto"/>
              <w:bottom w:val="single" w:sz="4" w:space="0" w:color="auto"/>
              <w:right w:val="single" w:sz="4" w:space="0" w:color="auto"/>
            </w:tcBorders>
            <w:shd w:val="clear" w:color="auto" w:fill="auto"/>
            <w:hideMark/>
          </w:tcPr>
          <w:p w14:paraId="6A17DBD0" w14:textId="0D9A9A60" w:rsidR="00D857B9" w:rsidRPr="00B47226" w:rsidRDefault="00D857B9" w:rsidP="00D857B9">
            <w:pPr>
              <w:tabs>
                <w:tab w:val="left" w:pos="993"/>
              </w:tabs>
              <w:spacing w:line="240" w:lineRule="auto"/>
              <w:jc w:val="center"/>
              <w:rPr>
                <w:color w:val="auto"/>
                <w:sz w:val="22"/>
                <w:szCs w:val="22"/>
              </w:rPr>
            </w:pPr>
            <w:r w:rsidRPr="00B47226">
              <w:rPr>
                <w:color w:val="auto"/>
              </w:rPr>
              <w:t>н/д</w:t>
            </w:r>
          </w:p>
        </w:tc>
      </w:tr>
      <w:tr w:rsidR="00D857B9" w:rsidRPr="00F85C4C" w14:paraId="2E90E555" w14:textId="77777777" w:rsidTr="005260D4">
        <w:trPr>
          <w:trHeight w:val="124"/>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7523F41" w14:textId="77777777" w:rsidR="00D857B9" w:rsidRPr="004C0DCF" w:rsidRDefault="00D857B9" w:rsidP="00D857B9">
            <w:pPr>
              <w:spacing w:line="240" w:lineRule="auto"/>
              <w:rPr>
                <w:color w:val="auto"/>
                <w:sz w:val="22"/>
                <w:szCs w:val="22"/>
              </w:rPr>
            </w:pP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5179B5" w14:textId="77777777" w:rsidR="00D857B9" w:rsidRPr="004C0DCF" w:rsidRDefault="00D857B9" w:rsidP="00D857B9">
            <w:pPr>
              <w:tabs>
                <w:tab w:val="left" w:pos="993"/>
              </w:tabs>
              <w:spacing w:line="240" w:lineRule="auto"/>
              <w:rPr>
                <w:color w:val="auto"/>
                <w:sz w:val="22"/>
                <w:szCs w:val="22"/>
              </w:rPr>
            </w:pPr>
            <w:r w:rsidRPr="004C0DCF">
              <w:rPr>
                <w:color w:val="auto"/>
              </w:rPr>
              <w:t>мужчин</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B6C71C" w14:textId="5F0F577F" w:rsidR="00D857B9" w:rsidRPr="004C0DCF" w:rsidRDefault="00D857B9" w:rsidP="00D857B9">
            <w:pPr>
              <w:tabs>
                <w:tab w:val="left" w:pos="993"/>
              </w:tabs>
              <w:spacing w:line="240" w:lineRule="auto"/>
              <w:jc w:val="center"/>
              <w:rPr>
                <w:color w:val="auto"/>
                <w:sz w:val="22"/>
                <w:szCs w:val="22"/>
              </w:rPr>
            </w:pPr>
            <w:r>
              <w:rPr>
                <w:color w:val="auto"/>
              </w:rPr>
              <w:t>15</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01330C" w14:textId="5B15A50D" w:rsidR="00D857B9" w:rsidRPr="004C0DCF" w:rsidRDefault="00D857B9" w:rsidP="00D857B9">
            <w:pPr>
              <w:tabs>
                <w:tab w:val="left" w:pos="993"/>
              </w:tabs>
              <w:spacing w:line="240" w:lineRule="auto"/>
              <w:jc w:val="center"/>
              <w:rPr>
                <w:color w:val="auto"/>
                <w:sz w:val="22"/>
                <w:szCs w:val="22"/>
              </w:rPr>
            </w:pPr>
            <w:r>
              <w:rPr>
                <w:color w:val="auto"/>
              </w:rPr>
              <w:t>8</w:t>
            </w:r>
          </w:p>
        </w:tc>
        <w:tc>
          <w:tcPr>
            <w:tcW w:w="1580" w:type="dxa"/>
            <w:tcBorders>
              <w:top w:val="single" w:sz="4" w:space="0" w:color="auto"/>
              <w:left w:val="single" w:sz="4" w:space="0" w:color="auto"/>
              <w:bottom w:val="single" w:sz="4" w:space="0" w:color="auto"/>
              <w:right w:val="single" w:sz="4" w:space="0" w:color="auto"/>
            </w:tcBorders>
            <w:shd w:val="clear" w:color="auto" w:fill="auto"/>
            <w:hideMark/>
          </w:tcPr>
          <w:p w14:paraId="69101DD6" w14:textId="33413FBC" w:rsidR="00D857B9" w:rsidRPr="00B47226" w:rsidRDefault="00D857B9" w:rsidP="00D857B9">
            <w:pPr>
              <w:tabs>
                <w:tab w:val="left" w:pos="993"/>
              </w:tabs>
              <w:spacing w:line="240" w:lineRule="auto"/>
              <w:jc w:val="center"/>
              <w:rPr>
                <w:color w:val="auto"/>
                <w:sz w:val="22"/>
                <w:szCs w:val="22"/>
              </w:rPr>
            </w:pPr>
            <w:r w:rsidRPr="00B47226">
              <w:rPr>
                <w:color w:val="auto"/>
              </w:rPr>
              <w:t>н/д</w:t>
            </w:r>
          </w:p>
        </w:tc>
        <w:tc>
          <w:tcPr>
            <w:tcW w:w="1438" w:type="dxa"/>
            <w:tcBorders>
              <w:top w:val="single" w:sz="4" w:space="0" w:color="auto"/>
              <w:left w:val="single" w:sz="4" w:space="0" w:color="auto"/>
              <w:bottom w:val="single" w:sz="4" w:space="0" w:color="auto"/>
              <w:right w:val="single" w:sz="4" w:space="0" w:color="auto"/>
            </w:tcBorders>
            <w:shd w:val="clear" w:color="auto" w:fill="auto"/>
            <w:hideMark/>
          </w:tcPr>
          <w:p w14:paraId="2A5589B6" w14:textId="7BB468B6" w:rsidR="00D857B9" w:rsidRPr="00B47226" w:rsidRDefault="00D857B9" w:rsidP="00D857B9">
            <w:pPr>
              <w:tabs>
                <w:tab w:val="left" w:pos="993"/>
              </w:tabs>
              <w:spacing w:line="240" w:lineRule="auto"/>
              <w:jc w:val="center"/>
              <w:rPr>
                <w:color w:val="auto"/>
                <w:sz w:val="22"/>
                <w:szCs w:val="22"/>
              </w:rPr>
            </w:pPr>
            <w:r w:rsidRPr="00B47226">
              <w:rPr>
                <w:color w:val="auto"/>
              </w:rPr>
              <w:t>н/д</w:t>
            </w:r>
          </w:p>
        </w:tc>
      </w:tr>
      <w:tr w:rsidR="00D857B9" w:rsidRPr="00F85C4C" w14:paraId="1148F11F" w14:textId="77777777" w:rsidTr="005260D4">
        <w:trPr>
          <w:trHeight w:val="253"/>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7BABC08" w14:textId="77777777" w:rsidR="00D857B9" w:rsidRPr="004C0DCF" w:rsidRDefault="00D857B9" w:rsidP="00D857B9">
            <w:pPr>
              <w:spacing w:line="240" w:lineRule="auto"/>
              <w:rPr>
                <w:color w:val="auto"/>
                <w:sz w:val="22"/>
                <w:szCs w:val="22"/>
              </w:rPr>
            </w:pP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CC43B1" w14:textId="77777777" w:rsidR="00D857B9" w:rsidRPr="004C0DCF" w:rsidRDefault="00D857B9" w:rsidP="00D857B9">
            <w:pPr>
              <w:tabs>
                <w:tab w:val="left" w:pos="993"/>
              </w:tabs>
              <w:spacing w:line="240" w:lineRule="auto"/>
              <w:rPr>
                <w:color w:val="auto"/>
                <w:sz w:val="22"/>
                <w:szCs w:val="22"/>
              </w:rPr>
            </w:pPr>
            <w:r w:rsidRPr="004C0DCF">
              <w:rPr>
                <w:color w:val="auto"/>
              </w:rPr>
              <w:t>женщин</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344DAD66" w14:textId="13BAAEBB" w:rsidR="00D857B9" w:rsidRPr="004C0DCF" w:rsidRDefault="00D857B9" w:rsidP="00D857B9">
            <w:pPr>
              <w:tabs>
                <w:tab w:val="left" w:pos="993"/>
              </w:tabs>
              <w:spacing w:line="240" w:lineRule="auto"/>
              <w:jc w:val="center"/>
              <w:rPr>
                <w:color w:val="auto"/>
                <w:sz w:val="22"/>
                <w:szCs w:val="22"/>
              </w:rPr>
            </w:pPr>
            <w:r>
              <w:rPr>
                <w:color w:val="auto"/>
                <w:sz w:val="22"/>
                <w:szCs w:val="22"/>
              </w:rPr>
              <w:t>4</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tcPr>
          <w:p w14:paraId="23020290" w14:textId="3E32111C" w:rsidR="00D857B9" w:rsidRPr="004C0DCF" w:rsidRDefault="00D857B9" w:rsidP="00D857B9">
            <w:pPr>
              <w:tabs>
                <w:tab w:val="left" w:pos="993"/>
              </w:tabs>
              <w:spacing w:line="240" w:lineRule="auto"/>
              <w:jc w:val="center"/>
              <w:rPr>
                <w:color w:val="auto"/>
                <w:sz w:val="22"/>
                <w:szCs w:val="22"/>
              </w:rPr>
            </w:pPr>
            <w:r>
              <w:rPr>
                <w:color w:val="auto"/>
                <w:sz w:val="22"/>
                <w:szCs w:val="22"/>
              </w:rPr>
              <w:t>8</w:t>
            </w:r>
          </w:p>
        </w:tc>
        <w:tc>
          <w:tcPr>
            <w:tcW w:w="1580" w:type="dxa"/>
            <w:tcBorders>
              <w:top w:val="single" w:sz="4" w:space="0" w:color="auto"/>
              <w:left w:val="single" w:sz="4" w:space="0" w:color="auto"/>
              <w:bottom w:val="single" w:sz="4" w:space="0" w:color="auto"/>
              <w:right w:val="single" w:sz="4" w:space="0" w:color="auto"/>
            </w:tcBorders>
            <w:shd w:val="clear" w:color="auto" w:fill="auto"/>
          </w:tcPr>
          <w:p w14:paraId="1F29265B" w14:textId="5972D53B" w:rsidR="00D857B9" w:rsidRPr="00B47226" w:rsidRDefault="00D857B9" w:rsidP="00D857B9">
            <w:pPr>
              <w:tabs>
                <w:tab w:val="left" w:pos="993"/>
              </w:tabs>
              <w:spacing w:line="240" w:lineRule="auto"/>
              <w:jc w:val="center"/>
              <w:rPr>
                <w:color w:val="auto"/>
                <w:sz w:val="22"/>
                <w:szCs w:val="22"/>
              </w:rPr>
            </w:pPr>
            <w:r w:rsidRPr="00B47226">
              <w:rPr>
                <w:color w:val="auto"/>
              </w:rPr>
              <w:t>н/д</w:t>
            </w:r>
          </w:p>
        </w:tc>
        <w:tc>
          <w:tcPr>
            <w:tcW w:w="1438" w:type="dxa"/>
            <w:tcBorders>
              <w:top w:val="single" w:sz="4" w:space="0" w:color="auto"/>
              <w:left w:val="single" w:sz="4" w:space="0" w:color="auto"/>
              <w:bottom w:val="single" w:sz="4" w:space="0" w:color="auto"/>
              <w:right w:val="single" w:sz="4" w:space="0" w:color="auto"/>
            </w:tcBorders>
            <w:shd w:val="clear" w:color="auto" w:fill="auto"/>
          </w:tcPr>
          <w:p w14:paraId="08B134F3" w14:textId="169D8522" w:rsidR="00D857B9" w:rsidRPr="00B47226" w:rsidRDefault="00D857B9" w:rsidP="00D857B9">
            <w:pPr>
              <w:tabs>
                <w:tab w:val="left" w:pos="993"/>
              </w:tabs>
              <w:spacing w:line="240" w:lineRule="auto"/>
              <w:jc w:val="center"/>
              <w:rPr>
                <w:color w:val="auto"/>
                <w:sz w:val="22"/>
                <w:szCs w:val="22"/>
              </w:rPr>
            </w:pPr>
            <w:r w:rsidRPr="00B47226">
              <w:rPr>
                <w:color w:val="auto"/>
              </w:rPr>
              <w:t>н/д</w:t>
            </w:r>
          </w:p>
        </w:tc>
      </w:tr>
      <w:tr w:rsidR="00F85C4C" w:rsidRPr="00F85C4C" w14:paraId="7E5FEC4E" w14:textId="77777777" w:rsidTr="006E070F">
        <w:trPr>
          <w:trHeight w:val="157"/>
          <w:jc w:val="center"/>
        </w:trPr>
        <w:tc>
          <w:tcPr>
            <w:tcW w:w="2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56F77F" w14:textId="77777777" w:rsidR="00BF5D23" w:rsidRPr="004C0DCF" w:rsidRDefault="00BF5D23" w:rsidP="00BF5D23">
            <w:pPr>
              <w:tabs>
                <w:tab w:val="left" w:pos="993"/>
              </w:tabs>
              <w:spacing w:line="240" w:lineRule="auto"/>
              <w:rPr>
                <w:color w:val="auto"/>
                <w:sz w:val="22"/>
                <w:szCs w:val="22"/>
              </w:rPr>
            </w:pPr>
            <w:r w:rsidRPr="004C0DCF">
              <w:rPr>
                <w:color w:val="auto"/>
              </w:rPr>
              <w:t>Число выбывших</w:t>
            </w: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6196AF" w14:textId="77777777" w:rsidR="00BF5D23" w:rsidRPr="004C0DCF" w:rsidRDefault="00BF5D23" w:rsidP="00BF5D23">
            <w:pPr>
              <w:tabs>
                <w:tab w:val="left" w:pos="993"/>
              </w:tabs>
              <w:spacing w:line="240" w:lineRule="auto"/>
              <w:rPr>
                <w:color w:val="auto"/>
                <w:sz w:val="22"/>
                <w:szCs w:val="22"/>
              </w:rPr>
            </w:pPr>
            <w:r w:rsidRPr="004C0DCF">
              <w:rPr>
                <w:color w:val="auto"/>
              </w:rPr>
              <w:t>всего</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DE7F5B" w14:textId="715DEB92" w:rsidR="00BF5D23" w:rsidRPr="004C0DCF" w:rsidRDefault="002515C7" w:rsidP="00D857B9">
            <w:pPr>
              <w:tabs>
                <w:tab w:val="left" w:pos="993"/>
              </w:tabs>
              <w:spacing w:line="240" w:lineRule="auto"/>
              <w:jc w:val="center"/>
              <w:rPr>
                <w:color w:val="auto"/>
                <w:sz w:val="22"/>
                <w:szCs w:val="22"/>
              </w:rPr>
            </w:pPr>
            <w:r>
              <w:rPr>
                <w:color w:val="auto"/>
              </w:rPr>
              <w:t>41</w:t>
            </w:r>
          </w:p>
        </w:tc>
        <w:tc>
          <w:tcPr>
            <w:tcW w:w="1580" w:type="dxa"/>
            <w:tcBorders>
              <w:top w:val="single" w:sz="4" w:space="0" w:color="auto"/>
              <w:left w:val="single" w:sz="4" w:space="0" w:color="auto"/>
              <w:bottom w:val="single" w:sz="4" w:space="0" w:color="auto"/>
              <w:right w:val="single" w:sz="4" w:space="0" w:color="auto"/>
            </w:tcBorders>
            <w:shd w:val="clear" w:color="auto" w:fill="auto"/>
            <w:hideMark/>
          </w:tcPr>
          <w:p w14:paraId="0DC8A05A" w14:textId="3C14948C" w:rsidR="00BF5D23" w:rsidRPr="004C0DCF" w:rsidRDefault="002515C7" w:rsidP="00D857B9">
            <w:pPr>
              <w:jc w:val="center"/>
              <w:rPr>
                <w:color w:val="auto"/>
              </w:rPr>
            </w:pPr>
            <w:r>
              <w:rPr>
                <w:color w:val="auto"/>
              </w:rPr>
              <w:t>37</w:t>
            </w:r>
          </w:p>
        </w:tc>
        <w:tc>
          <w:tcPr>
            <w:tcW w:w="1580" w:type="dxa"/>
            <w:tcBorders>
              <w:top w:val="single" w:sz="4" w:space="0" w:color="auto"/>
              <w:left w:val="single" w:sz="4" w:space="0" w:color="auto"/>
              <w:bottom w:val="single" w:sz="4" w:space="0" w:color="auto"/>
              <w:right w:val="single" w:sz="4" w:space="0" w:color="auto"/>
            </w:tcBorders>
            <w:shd w:val="clear" w:color="auto" w:fill="auto"/>
            <w:hideMark/>
          </w:tcPr>
          <w:p w14:paraId="64BC4B73" w14:textId="77777777" w:rsidR="00BF5D23" w:rsidRPr="00B47226" w:rsidRDefault="00BF5D23" w:rsidP="00D857B9">
            <w:pPr>
              <w:jc w:val="center"/>
              <w:rPr>
                <w:color w:val="auto"/>
              </w:rPr>
            </w:pPr>
            <w:r w:rsidRPr="00B47226">
              <w:rPr>
                <w:color w:val="auto"/>
              </w:rPr>
              <w:t>н/д</w:t>
            </w:r>
          </w:p>
        </w:tc>
        <w:tc>
          <w:tcPr>
            <w:tcW w:w="1438" w:type="dxa"/>
            <w:tcBorders>
              <w:top w:val="single" w:sz="4" w:space="0" w:color="auto"/>
              <w:left w:val="single" w:sz="4" w:space="0" w:color="auto"/>
              <w:bottom w:val="single" w:sz="4" w:space="0" w:color="auto"/>
              <w:right w:val="single" w:sz="4" w:space="0" w:color="auto"/>
            </w:tcBorders>
            <w:shd w:val="clear" w:color="auto" w:fill="auto"/>
            <w:hideMark/>
          </w:tcPr>
          <w:p w14:paraId="26A761CE" w14:textId="77777777" w:rsidR="00BF5D23" w:rsidRPr="00B47226" w:rsidRDefault="00BF5D23" w:rsidP="00D857B9">
            <w:pPr>
              <w:jc w:val="center"/>
              <w:rPr>
                <w:color w:val="auto"/>
              </w:rPr>
            </w:pPr>
            <w:r w:rsidRPr="00B47226">
              <w:rPr>
                <w:color w:val="auto"/>
              </w:rPr>
              <w:t>н/д</w:t>
            </w:r>
          </w:p>
        </w:tc>
      </w:tr>
      <w:tr w:rsidR="00F85C4C" w:rsidRPr="00F85C4C" w14:paraId="01DE8B1F" w14:textId="77777777" w:rsidTr="006E070F">
        <w:trPr>
          <w:trHeight w:val="15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F96FAF" w14:textId="77777777" w:rsidR="00BF5D23" w:rsidRPr="004C0DCF" w:rsidRDefault="00BF5D23" w:rsidP="00BF5D23">
            <w:pPr>
              <w:spacing w:line="240" w:lineRule="auto"/>
              <w:rPr>
                <w:color w:val="auto"/>
                <w:sz w:val="22"/>
                <w:szCs w:val="22"/>
              </w:rPr>
            </w:pP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3E7673" w14:textId="77777777" w:rsidR="00BF5D23" w:rsidRPr="004C0DCF" w:rsidRDefault="00BF5D23" w:rsidP="00BF5D23">
            <w:pPr>
              <w:tabs>
                <w:tab w:val="left" w:pos="993"/>
              </w:tabs>
              <w:spacing w:line="240" w:lineRule="auto"/>
              <w:rPr>
                <w:color w:val="auto"/>
                <w:sz w:val="22"/>
                <w:szCs w:val="22"/>
              </w:rPr>
            </w:pPr>
            <w:r w:rsidRPr="004C0DCF">
              <w:rPr>
                <w:color w:val="auto"/>
              </w:rPr>
              <w:t>мужчин</w:t>
            </w:r>
          </w:p>
        </w:tc>
        <w:tc>
          <w:tcPr>
            <w:tcW w:w="1580" w:type="dxa"/>
            <w:tcBorders>
              <w:top w:val="single" w:sz="4" w:space="0" w:color="auto"/>
              <w:left w:val="single" w:sz="4" w:space="0" w:color="auto"/>
              <w:bottom w:val="single" w:sz="4" w:space="0" w:color="auto"/>
              <w:right w:val="single" w:sz="4" w:space="0" w:color="auto"/>
            </w:tcBorders>
            <w:shd w:val="clear" w:color="auto" w:fill="auto"/>
          </w:tcPr>
          <w:p w14:paraId="4352E681" w14:textId="46E87A30" w:rsidR="00BF5D23" w:rsidRPr="004C0DCF" w:rsidRDefault="002515C7" w:rsidP="00D857B9">
            <w:pPr>
              <w:jc w:val="center"/>
              <w:rPr>
                <w:color w:val="auto"/>
              </w:rPr>
            </w:pPr>
            <w:r>
              <w:rPr>
                <w:color w:val="auto"/>
              </w:rPr>
              <w:t>17</w:t>
            </w:r>
          </w:p>
        </w:tc>
        <w:tc>
          <w:tcPr>
            <w:tcW w:w="1580" w:type="dxa"/>
            <w:tcBorders>
              <w:top w:val="single" w:sz="4" w:space="0" w:color="auto"/>
              <w:left w:val="single" w:sz="4" w:space="0" w:color="auto"/>
              <w:bottom w:val="single" w:sz="4" w:space="0" w:color="auto"/>
              <w:right w:val="single" w:sz="4" w:space="0" w:color="auto"/>
            </w:tcBorders>
            <w:shd w:val="clear" w:color="auto" w:fill="auto"/>
          </w:tcPr>
          <w:p w14:paraId="5E61BCB3" w14:textId="443389C3" w:rsidR="00BF5D23" w:rsidRPr="004C0DCF" w:rsidRDefault="002515C7" w:rsidP="00D857B9">
            <w:pPr>
              <w:jc w:val="center"/>
              <w:rPr>
                <w:color w:val="auto"/>
              </w:rPr>
            </w:pPr>
            <w:r>
              <w:rPr>
                <w:color w:val="auto"/>
              </w:rPr>
              <w:t>7</w:t>
            </w:r>
          </w:p>
        </w:tc>
        <w:tc>
          <w:tcPr>
            <w:tcW w:w="1580" w:type="dxa"/>
            <w:tcBorders>
              <w:top w:val="single" w:sz="4" w:space="0" w:color="auto"/>
              <w:left w:val="single" w:sz="4" w:space="0" w:color="auto"/>
              <w:bottom w:val="single" w:sz="4" w:space="0" w:color="auto"/>
              <w:right w:val="single" w:sz="4" w:space="0" w:color="auto"/>
            </w:tcBorders>
            <w:shd w:val="clear" w:color="auto" w:fill="auto"/>
          </w:tcPr>
          <w:p w14:paraId="6691170F" w14:textId="77777777" w:rsidR="00BF5D23" w:rsidRPr="00B47226" w:rsidRDefault="00BF5D23" w:rsidP="00D857B9">
            <w:pPr>
              <w:jc w:val="center"/>
              <w:rPr>
                <w:color w:val="auto"/>
              </w:rPr>
            </w:pPr>
            <w:r w:rsidRPr="00B47226">
              <w:rPr>
                <w:color w:val="auto"/>
              </w:rPr>
              <w:t>н/д</w:t>
            </w:r>
          </w:p>
        </w:tc>
        <w:tc>
          <w:tcPr>
            <w:tcW w:w="1438" w:type="dxa"/>
            <w:tcBorders>
              <w:top w:val="single" w:sz="4" w:space="0" w:color="auto"/>
              <w:left w:val="single" w:sz="4" w:space="0" w:color="auto"/>
              <w:bottom w:val="single" w:sz="4" w:space="0" w:color="auto"/>
              <w:right w:val="single" w:sz="4" w:space="0" w:color="auto"/>
            </w:tcBorders>
            <w:shd w:val="clear" w:color="auto" w:fill="auto"/>
          </w:tcPr>
          <w:p w14:paraId="672E9A33" w14:textId="77777777" w:rsidR="00BF5D23" w:rsidRPr="00B47226" w:rsidRDefault="00BF5D23" w:rsidP="00D857B9">
            <w:pPr>
              <w:jc w:val="center"/>
              <w:rPr>
                <w:color w:val="auto"/>
              </w:rPr>
            </w:pPr>
            <w:r w:rsidRPr="00B47226">
              <w:rPr>
                <w:color w:val="auto"/>
              </w:rPr>
              <w:t>н/д</w:t>
            </w:r>
          </w:p>
        </w:tc>
      </w:tr>
      <w:tr w:rsidR="00BF5D23" w:rsidRPr="00F85C4C" w14:paraId="02A092B1" w14:textId="77777777" w:rsidTr="00000015">
        <w:trPr>
          <w:trHeight w:val="8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8BC9A6" w14:textId="77777777" w:rsidR="00BF5D23" w:rsidRPr="004C0DCF" w:rsidRDefault="00BF5D23" w:rsidP="00BF5D23">
            <w:pPr>
              <w:spacing w:line="240" w:lineRule="auto"/>
              <w:rPr>
                <w:color w:val="auto"/>
                <w:sz w:val="22"/>
                <w:szCs w:val="22"/>
              </w:rPr>
            </w:pPr>
          </w:p>
        </w:tc>
        <w:tc>
          <w:tcPr>
            <w:tcW w:w="1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C3D7A5" w14:textId="77777777" w:rsidR="00BF5D23" w:rsidRPr="004C0DCF" w:rsidRDefault="00BF5D23" w:rsidP="00BF5D23">
            <w:pPr>
              <w:tabs>
                <w:tab w:val="left" w:pos="993"/>
              </w:tabs>
              <w:spacing w:line="240" w:lineRule="auto"/>
              <w:rPr>
                <w:color w:val="auto"/>
                <w:sz w:val="22"/>
                <w:szCs w:val="22"/>
              </w:rPr>
            </w:pPr>
            <w:r w:rsidRPr="004C0DCF">
              <w:rPr>
                <w:color w:val="auto"/>
              </w:rPr>
              <w:t>женщин</w:t>
            </w:r>
          </w:p>
        </w:tc>
        <w:tc>
          <w:tcPr>
            <w:tcW w:w="1580" w:type="dxa"/>
            <w:tcBorders>
              <w:top w:val="single" w:sz="4" w:space="0" w:color="auto"/>
              <w:left w:val="single" w:sz="4" w:space="0" w:color="auto"/>
              <w:bottom w:val="single" w:sz="4" w:space="0" w:color="auto"/>
              <w:right w:val="single" w:sz="4" w:space="0" w:color="auto"/>
            </w:tcBorders>
            <w:shd w:val="clear" w:color="auto" w:fill="auto"/>
          </w:tcPr>
          <w:p w14:paraId="4634CCD4" w14:textId="441B8D1D" w:rsidR="00BF5D23" w:rsidRPr="004C0DCF" w:rsidRDefault="002515C7" w:rsidP="00D857B9">
            <w:pPr>
              <w:jc w:val="center"/>
              <w:rPr>
                <w:color w:val="auto"/>
              </w:rPr>
            </w:pPr>
            <w:r>
              <w:rPr>
                <w:color w:val="auto"/>
              </w:rPr>
              <w:t>24</w:t>
            </w:r>
          </w:p>
        </w:tc>
        <w:tc>
          <w:tcPr>
            <w:tcW w:w="1580" w:type="dxa"/>
            <w:tcBorders>
              <w:top w:val="single" w:sz="4" w:space="0" w:color="auto"/>
              <w:left w:val="single" w:sz="4" w:space="0" w:color="auto"/>
              <w:bottom w:val="single" w:sz="4" w:space="0" w:color="auto"/>
              <w:right w:val="single" w:sz="4" w:space="0" w:color="auto"/>
            </w:tcBorders>
            <w:shd w:val="clear" w:color="auto" w:fill="auto"/>
          </w:tcPr>
          <w:p w14:paraId="72A2AC77" w14:textId="3FF56F75" w:rsidR="00BF5D23" w:rsidRPr="004C0DCF" w:rsidRDefault="002515C7" w:rsidP="00D857B9">
            <w:pPr>
              <w:jc w:val="center"/>
              <w:rPr>
                <w:color w:val="auto"/>
              </w:rPr>
            </w:pPr>
            <w:r>
              <w:rPr>
                <w:color w:val="auto"/>
              </w:rPr>
              <w:t>30</w:t>
            </w:r>
          </w:p>
        </w:tc>
        <w:tc>
          <w:tcPr>
            <w:tcW w:w="1580" w:type="dxa"/>
            <w:tcBorders>
              <w:top w:val="single" w:sz="4" w:space="0" w:color="auto"/>
              <w:left w:val="single" w:sz="4" w:space="0" w:color="auto"/>
              <w:bottom w:val="single" w:sz="4" w:space="0" w:color="auto"/>
              <w:right w:val="single" w:sz="4" w:space="0" w:color="auto"/>
            </w:tcBorders>
            <w:shd w:val="clear" w:color="auto" w:fill="auto"/>
          </w:tcPr>
          <w:p w14:paraId="65BF4E0F" w14:textId="77777777" w:rsidR="00BF5D23" w:rsidRPr="00B47226" w:rsidRDefault="00BF5D23" w:rsidP="00D857B9">
            <w:pPr>
              <w:jc w:val="center"/>
              <w:rPr>
                <w:color w:val="auto"/>
              </w:rPr>
            </w:pPr>
            <w:r w:rsidRPr="00B47226">
              <w:rPr>
                <w:color w:val="auto"/>
              </w:rPr>
              <w:t>н/д</w:t>
            </w:r>
          </w:p>
        </w:tc>
        <w:tc>
          <w:tcPr>
            <w:tcW w:w="1438" w:type="dxa"/>
            <w:tcBorders>
              <w:top w:val="single" w:sz="4" w:space="0" w:color="auto"/>
              <w:left w:val="single" w:sz="4" w:space="0" w:color="auto"/>
              <w:bottom w:val="single" w:sz="4" w:space="0" w:color="auto"/>
              <w:right w:val="single" w:sz="4" w:space="0" w:color="auto"/>
            </w:tcBorders>
            <w:shd w:val="clear" w:color="auto" w:fill="auto"/>
          </w:tcPr>
          <w:p w14:paraId="772286F6" w14:textId="77777777" w:rsidR="00BF5D23" w:rsidRPr="00B47226" w:rsidRDefault="00BF5D23" w:rsidP="00D857B9">
            <w:pPr>
              <w:jc w:val="center"/>
              <w:rPr>
                <w:color w:val="auto"/>
              </w:rPr>
            </w:pPr>
            <w:r w:rsidRPr="00B47226">
              <w:rPr>
                <w:color w:val="auto"/>
              </w:rPr>
              <w:t>н/д</w:t>
            </w:r>
          </w:p>
        </w:tc>
      </w:tr>
    </w:tbl>
    <w:p w14:paraId="65284593" w14:textId="77777777" w:rsidR="00686F1E" w:rsidRPr="00F85C4C" w:rsidRDefault="00686F1E" w:rsidP="005B2AD4">
      <w:pPr>
        <w:pStyle w:val="afffa"/>
        <w:ind w:firstLine="0"/>
        <w:rPr>
          <w:rFonts w:ascii="Times New Roman" w:hAnsi="Times New Roman" w:cs="Times New Roman"/>
          <w:color w:val="C00000"/>
        </w:rPr>
      </w:pPr>
    </w:p>
    <w:p w14:paraId="24709158" w14:textId="765B0A60" w:rsidR="002F7661" w:rsidRPr="00D37059" w:rsidRDefault="002F7661" w:rsidP="00D37059">
      <w:pPr>
        <w:pStyle w:val="afff7"/>
        <w:tabs>
          <w:tab w:val="left" w:pos="993"/>
        </w:tabs>
        <w:spacing w:before="0" w:after="0" w:line="276" w:lineRule="auto"/>
        <w:ind w:firstLine="709"/>
        <w:rPr>
          <w:color w:val="auto"/>
        </w:rPr>
      </w:pPr>
      <w:r w:rsidRPr="00AB7017">
        <w:rPr>
          <w:color w:val="auto"/>
        </w:rPr>
        <w:t xml:space="preserve">С 2022 года в селе </w:t>
      </w:r>
      <w:proofErr w:type="spellStart"/>
      <w:r w:rsidRPr="00AB7017">
        <w:rPr>
          <w:color w:val="auto"/>
        </w:rPr>
        <w:t>Каранайаул</w:t>
      </w:r>
      <w:proofErr w:type="spellEnd"/>
      <w:r w:rsidRPr="00AB7017">
        <w:rPr>
          <w:color w:val="auto"/>
        </w:rPr>
        <w:t xml:space="preserve"> отмечается стабилизация демографической ситуации и постепенный рост численности населения. Естественное движение населения характеризуется выравниванием показателей рождаемости и смертности. Миграционные процессы также демонстрируют положительную динамику: отток населения сокращается, часть жителей остаётся в селе, что способствует увеличению общей численности населения. Несмотря на сложные природные условия, в последние годы наблюдается тенденция к укреплению демографической устойчивости территории.</w:t>
      </w:r>
    </w:p>
    <w:p w14:paraId="4B5DE274" w14:textId="6AC063B2" w:rsidR="00F52AC2" w:rsidRPr="00974F2B" w:rsidRDefault="00F52AC2" w:rsidP="00F52AC2">
      <w:pPr>
        <w:pStyle w:val="affa"/>
        <w:keepNext/>
        <w:tabs>
          <w:tab w:val="left" w:pos="993"/>
        </w:tabs>
        <w:rPr>
          <w:color w:val="auto"/>
        </w:rPr>
      </w:pPr>
      <w:r w:rsidRPr="00974F2B">
        <w:rPr>
          <w:color w:val="auto"/>
        </w:rPr>
        <w:t xml:space="preserve">Таблица </w:t>
      </w:r>
      <w:r w:rsidR="000712BE">
        <w:rPr>
          <w:noProof/>
          <w:color w:val="auto"/>
        </w:rPr>
        <w:t>3</w:t>
      </w:r>
      <w:r w:rsidRPr="00974F2B">
        <w:rPr>
          <w:color w:val="auto"/>
        </w:rPr>
        <w:t xml:space="preserve"> </w:t>
      </w:r>
      <w:r w:rsidRPr="00974F2B">
        <w:rPr>
          <w:rFonts w:eastAsia="Calibri" w:cs="Arial"/>
          <w:color w:val="auto"/>
        </w:rPr>
        <w:t>–</w:t>
      </w:r>
      <w:r w:rsidRPr="00974F2B">
        <w:rPr>
          <w:color w:val="auto"/>
        </w:rPr>
        <w:t xml:space="preserve">Половозрастная структура муниципального образования «село </w:t>
      </w:r>
      <w:proofErr w:type="spellStart"/>
      <w:r w:rsidR="00720CCE" w:rsidRPr="00974F2B">
        <w:rPr>
          <w:color w:val="auto"/>
        </w:rPr>
        <w:t>Каранайаул</w:t>
      </w:r>
      <w:proofErr w:type="spellEnd"/>
      <w:r w:rsidRPr="00974F2B">
        <w:rPr>
          <w:color w:val="auto"/>
        </w:rPr>
        <w:t>»</w:t>
      </w:r>
      <w:r w:rsidRPr="00974F2B">
        <w:rPr>
          <w:rFonts w:eastAsia="Calibri" w:cs="Arial"/>
          <w:color w:val="auto"/>
        </w:rPr>
        <w:t xml:space="preserve">, </w:t>
      </w:r>
      <w:r w:rsidRPr="00D37059">
        <w:rPr>
          <w:color w:val="auto"/>
        </w:rPr>
        <w:t>202</w:t>
      </w:r>
      <w:r w:rsidR="00974F2B" w:rsidRPr="00D37059">
        <w:rPr>
          <w:color w:val="auto"/>
        </w:rPr>
        <w:t>5</w:t>
      </w:r>
      <w:r w:rsidRPr="00D37059">
        <w:rPr>
          <w:color w:val="auto"/>
        </w:rPr>
        <w:t xml:space="preserve"> г.</w:t>
      </w:r>
    </w:p>
    <w:tbl>
      <w:tblPr>
        <w:tblW w:w="5000" w:type="pct"/>
        <w:jc w:val="center"/>
        <w:tblLook w:val="0000" w:firstRow="0" w:lastRow="0" w:firstColumn="0" w:lastColumn="0" w:noHBand="0" w:noVBand="0"/>
      </w:tblPr>
      <w:tblGrid>
        <w:gridCol w:w="4635"/>
        <w:gridCol w:w="2094"/>
        <w:gridCol w:w="2948"/>
      </w:tblGrid>
      <w:tr w:rsidR="00974F2B" w:rsidRPr="00974F2B" w14:paraId="75DCE889" w14:textId="77777777" w:rsidTr="00F52AC2">
        <w:trPr>
          <w:trHeight w:val="58"/>
          <w:jc w:val="center"/>
        </w:trPr>
        <w:tc>
          <w:tcPr>
            <w:tcW w:w="2395" w:type="pct"/>
            <w:tcBorders>
              <w:top w:val="single" w:sz="4" w:space="0" w:color="000000"/>
              <w:left w:val="single" w:sz="4" w:space="0" w:color="000000"/>
              <w:bottom w:val="single" w:sz="4" w:space="0" w:color="000000"/>
            </w:tcBorders>
            <w:shd w:val="clear" w:color="auto" w:fill="auto"/>
            <w:vAlign w:val="center"/>
          </w:tcPr>
          <w:p w14:paraId="6BC54C3D" w14:textId="77777777" w:rsidR="00F52AC2" w:rsidRPr="00974F2B" w:rsidRDefault="00F52AC2" w:rsidP="00F52AC2">
            <w:pPr>
              <w:spacing w:line="240" w:lineRule="auto"/>
              <w:rPr>
                <w:color w:val="auto"/>
                <w:sz w:val="22"/>
                <w:szCs w:val="22"/>
              </w:rPr>
            </w:pPr>
            <w:r w:rsidRPr="00974F2B">
              <w:rPr>
                <w:color w:val="auto"/>
                <w:sz w:val="22"/>
                <w:szCs w:val="22"/>
              </w:rPr>
              <w:t>Возрастные группы</w:t>
            </w:r>
          </w:p>
          <w:p w14:paraId="0B0AA0AC" w14:textId="77777777" w:rsidR="00F52AC2" w:rsidRPr="00974F2B" w:rsidRDefault="00F52AC2" w:rsidP="00F52AC2">
            <w:pPr>
              <w:spacing w:line="240" w:lineRule="auto"/>
              <w:rPr>
                <w:color w:val="auto"/>
                <w:sz w:val="22"/>
                <w:szCs w:val="22"/>
              </w:rPr>
            </w:pPr>
            <w:r w:rsidRPr="00974F2B">
              <w:rPr>
                <w:color w:val="auto"/>
                <w:sz w:val="22"/>
                <w:szCs w:val="22"/>
              </w:rPr>
              <w:t xml:space="preserve"> населения</w:t>
            </w:r>
          </w:p>
        </w:tc>
        <w:tc>
          <w:tcPr>
            <w:tcW w:w="1082" w:type="pct"/>
            <w:tcBorders>
              <w:top w:val="single" w:sz="4" w:space="0" w:color="000000"/>
              <w:left w:val="single" w:sz="4" w:space="0" w:color="000000"/>
              <w:bottom w:val="single" w:sz="4" w:space="0" w:color="000000"/>
            </w:tcBorders>
            <w:shd w:val="clear" w:color="auto" w:fill="auto"/>
            <w:vAlign w:val="center"/>
          </w:tcPr>
          <w:p w14:paraId="31C2982A" w14:textId="77777777" w:rsidR="00F52AC2" w:rsidRPr="00974F2B" w:rsidRDefault="00F52AC2" w:rsidP="00F52AC2">
            <w:pPr>
              <w:spacing w:line="240" w:lineRule="auto"/>
              <w:jc w:val="center"/>
              <w:rPr>
                <w:color w:val="auto"/>
                <w:sz w:val="22"/>
                <w:szCs w:val="22"/>
              </w:rPr>
            </w:pPr>
            <w:r w:rsidRPr="00974F2B">
              <w:rPr>
                <w:color w:val="auto"/>
                <w:sz w:val="22"/>
                <w:szCs w:val="22"/>
              </w:rPr>
              <w:t>Население</w:t>
            </w:r>
          </w:p>
          <w:p w14:paraId="11544725" w14:textId="77777777" w:rsidR="00F52AC2" w:rsidRPr="00974F2B" w:rsidRDefault="00F52AC2" w:rsidP="00F52AC2">
            <w:pPr>
              <w:spacing w:line="240" w:lineRule="auto"/>
              <w:jc w:val="center"/>
              <w:rPr>
                <w:color w:val="auto"/>
                <w:sz w:val="22"/>
                <w:szCs w:val="22"/>
              </w:rPr>
            </w:pPr>
            <w:r w:rsidRPr="00974F2B">
              <w:rPr>
                <w:color w:val="auto"/>
                <w:sz w:val="22"/>
                <w:szCs w:val="22"/>
              </w:rPr>
              <w:t>(чел.)</w:t>
            </w:r>
          </w:p>
        </w:tc>
        <w:tc>
          <w:tcPr>
            <w:tcW w:w="15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3A1FA5" w14:textId="77777777" w:rsidR="00F52AC2" w:rsidRPr="00974F2B" w:rsidRDefault="00F52AC2" w:rsidP="00F52AC2">
            <w:pPr>
              <w:spacing w:line="240" w:lineRule="auto"/>
              <w:jc w:val="center"/>
              <w:rPr>
                <w:color w:val="auto"/>
                <w:sz w:val="22"/>
                <w:szCs w:val="22"/>
              </w:rPr>
            </w:pPr>
            <w:r w:rsidRPr="00974F2B">
              <w:rPr>
                <w:color w:val="auto"/>
                <w:sz w:val="22"/>
                <w:szCs w:val="22"/>
              </w:rPr>
              <w:t>Удельный вес возрастных групп (%)</w:t>
            </w:r>
          </w:p>
        </w:tc>
      </w:tr>
      <w:tr w:rsidR="00974F2B" w:rsidRPr="00974F2B" w14:paraId="4237EC52" w14:textId="77777777" w:rsidTr="00F52AC2">
        <w:trPr>
          <w:trHeight w:val="58"/>
          <w:jc w:val="center"/>
        </w:trPr>
        <w:tc>
          <w:tcPr>
            <w:tcW w:w="2395" w:type="pct"/>
            <w:tcBorders>
              <w:top w:val="single" w:sz="4" w:space="0" w:color="000000"/>
              <w:left w:val="single" w:sz="4" w:space="0" w:color="000000"/>
              <w:bottom w:val="single" w:sz="4" w:space="0" w:color="000000"/>
            </w:tcBorders>
            <w:shd w:val="clear" w:color="auto" w:fill="auto"/>
            <w:vAlign w:val="center"/>
          </w:tcPr>
          <w:p w14:paraId="36D1C9AE" w14:textId="77777777" w:rsidR="00F52AC2" w:rsidRPr="00974F2B" w:rsidRDefault="00F52AC2" w:rsidP="00F52AC2">
            <w:pPr>
              <w:spacing w:line="240" w:lineRule="auto"/>
              <w:rPr>
                <w:color w:val="auto"/>
                <w:sz w:val="22"/>
                <w:szCs w:val="22"/>
              </w:rPr>
            </w:pPr>
            <w:r w:rsidRPr="00974F2B">
              <w:rPr>
                <w:color w:val="auto"/>
                <w:sz w:val="22"/>
                <w:szCs w:val="22"/>
              </w:rPr>
              <w:t>Моложе трудоспособного</w:t>
            </w:r>
          </w:p>
        </w:tc>
        <w:tc>
          <w:tcPr>
            <w:tcW w:w="1082" w:type="pct"/>
            <w:tcBorders>
              <w:top w:val="single" w:sz="4" w:space="0" w:color="000000"/>
              <w:left w:val="single" w:sz="4" w:space="0" w:color="000000"/>
              <w:bottom w:val="single" w:sz="4" w:space="0" w:color="000000"/>
            </w:tcBorders>
            <w:shd w:val="clear" w:color="auto" w:fill="auto"/>
            <w:vAlign w:val="center"/>
          </w:tcPr>
          <w:p w14:paraId="2932E012" w14:textId="4E7F2FC6" w:rsidR="00F52AC2" w:rsidRPr="00974F2B" w:rsidRDefault="005F64F5" w:rsidP="00F52AC2">
            <w:pPr>
              <w:spacing w:line="240" w:lineRule="auto"/>
              <w:jc w:val="center"/>
              <w:rPr>
                <w:color w:val="auto"/>
                <w:sz w:val="22"/>
                <w:szCs w:val="22"/>
              </w:rPr>
            </w:pPr>
            <w:r w:rsidRPr="00974F2B">
              <w:rPr>
                <w:color w:val="auto"/>
                <w:sz w:val="22"/>
                <w:szCs w:val="22"/>
              </w:rPr>
              <w:t>3</w:t>
            </w:r>
            <w:r w:rsidR="000B44E4">
              <w:rPr>
                <w:color w:val="auto"/>
                <w:sz w:val="22"/>
                <w:szCs w:val="22"/>
              </w:rPr>
              <w:t>10</w:t>
            </w:r>
          </w:p>
        </w:tc>
        <w:tc>
          <w:tcPr>
            <w:tcW w:w="1523" w:type="pct"/>
            <w:tcBorders>
              <w:top w:val="single" w:sz="4" w:space="0" w:color="000000"/>
              <w:left w:val="single" w:sz="4" w:space="0" w:color="000000"/>
              <w:bottom w:val="single" w:sz="4" w:space="0" w:color="000000"/>
              <w:right w:val="single" w:sz="4" w:space="0" w:color="000000"/>
            </w:tcBorders>
            <w:shd w:val="clear" w:color="auto" w:fill="auto"/>
            <w:vAlign w:val="bottom"/>
          </w:tcPr>
          <w:p w14:paraId="1FCACD6F" w14:textId="091EB27F" w:rsidR="00F52AC2" w:rsidRPr="00974F2B" w:rsidRDefault="000B44E4" w:rsidP="00F52AC2">
            <w:pPr>
              <w:spacing w:line="240" w:lineRule="auto"/>
              <w:jc w:val="center"/>
              <w:rPr>
                <w:color w:val="auto"/>
                <w:sz w:val="22"/>
                <w:szCs w:val="22"/>
              </w:rPr>
            </w:pPr>
            <w:r>
              <w:rPr>
                <w:color w:val="auto"/>
                <w:sz w:val="22"/>
                <w:szCs w:val="22"/>
              </w:rPr>
              <w:t>17,7</w:t>
            </w:r>
          </w:p>
        </w:tc>
      </w:tr>
      <w:tr w:rsidR="00974F2B" w:rsidRPr="00974F2B" w14:paraId="4FC6F651" w14:textId="77777777" w:rsidTr="00F52AC2">
        <w:trPr>
          <w:trHeight w:val="58"/>
          <w:jc w:val="center"/>
        </w:trPr>
        <w:tc>
          <w:tcPr>
            <w:tcW w:w="2395" w:type="pct"/>
            <w:tcBorders>
              <w:top w:val="single" w:sz="4" w:space="0" w:color="000000"/>
              <w:left w:val="single" w:sz="4" w:space="0" w:color="000000"/>
              <w:bottom w:val="single" w:sz="4" w:space="0" w:color="000000"/>
            </w:tcBorders>
            <w:shd w:val="clear" w:color="auto" w:fill="auto"/>
            <w:vAlign w:val="center"/>
          </w:tcPr>
          <w:p w14:paraId="7671ED30" w14:textId="77777777" w:rsidR="00F52AC2" w:rsidRPr="00974F2B" w:rsidRDefault="00F52AC2" w:rsidP="00F52AC2">
            <w:pPr>
              <w:spacing w:line="240" w:lineRule="auto"/>
              <w:rPr>
                <w:color w:val="auto"/>
                <w:sz w:val="22"/>
                <w:szCs w:val="22"/>
              </w:rPr>
            </w:pPr>
            <w:r w:rsidRPr="00974F2B">
              <w:rPr>
                <w:color w:val="auto"/>
                <w:sz w:val="22"/>
                <w:szCs w:val="22"/>
              </w:rPr>
              <w:t>Трудоспособный возраст</w:t>
            </w:r>
          </w:p>
        </w:tc>
        <w:tc>
          <w:tcPr>
            <w:tcW w:w="1082" w:type="pct"/>
            <w:tcBorders>
              <w:top w:val="single" w:sz="4" w:space="0" w:color="000000"/>
              <w:left w:val="single" w:sz="4" w:space="0" w:color="000000"/>
              <w:bottom w:val="single" w:sz="4" w:space="0" w:color="000000"/>
            </w:tcBorders>
            <w:shd w:val="clear" w:color="auto" w:fill="auto"/>
            <w:vAlign w:val="bottom"/>
          </w:tcPr>
          <w:p w14:paraId="0BA53DC1" w14:textId="35959EB8" w:rsidR="00F52AC2" w:rsidRPr="00974F2B" w:rsidRDefault="000B44E4" w:rsidP="00F52AC2">
            <w:pPr>
              <w:spacing w:line="240" w:lineRule="auto"/>
              <w:jc w:val="center"/>
              <w:rPr>
                <w:color w:val="auto"/>
                <w:sz w:val="22"/>
                <w:szCs w:val="22"/>
              </w:rPr>
            </w:pPr>
            <w:r>
              <w:rPr>
                <w:color w:val="auto"/>
                <w:sz w:val="22"/>
                <w:szCs w:val="22"/>
              </w:rPr>
              <w:t>1078</w:t>
            </w:r>
          </w:p>
        </w:tc>
        <w:tc>
          <w:tcPr>
            <w:tcW w:w="1523" w:type="pct"/>
            <w:tcBorders>
              <w:top w:val="single" w:sz="4" w:space="0" w:color="000000"/>
              <w:left w:val="single" w:sz="4" w:space="0" w:color="000000"/>
              <w:bottom w:val="single" w:sz="4" w:space="0" w:color="000000"/>
              <w:right w:val="single" w:sz="4" w:space="0" w:color="000000"/>
            </w:tcBorders>
            <w:shd w:val="clear" w:color="auto" w:fill="auto"/>
            <w:vAlign w:val="bottom"/>
          </w:tcPr>
          <w:p w14:paraId="5D3EDD91" w14:textId="4291B6C9" w:rsidR="00F52AC2" w:rsidRPr="00974F2B" w:rsidRDefault="000B44E4" w:rsidP="00F52AC2">
            <w:pPr>
              <w:spacing w:line="240" w:lineRule="auto"/>
              <w:jc w:val="center"/>
              <w:rPr>
                <w:color w:val="auto"/>
                <w:sz w:val="22"/>
                <w:szCs w:val="22"/>
              </w:rPr>
            </w:pPr>
            <w:r>
              <w:rPr>
                <w:color w:val="auto"/>
                <w:sz w:val="22"/>
                <w:szCs w:val="22"/>
              </w:rPr>
              <w:t>61,6</w:t>
            </w:r>
          </w:p>
        </w:tc>
      </w:tr>
      <w:tr w:rsidR="00974F2B" w:rsidRPr="00974F2B" w14:paraId="2945BA9A" w14:textId="77777777" w:rsidTr="00F52AC2">
        <w:trPr>
          <w:trHeight w:val="58"/>
          <w:jc w:val="center"/>
        </w:trPr>
        <w:tc>
          <w:tcPr>
            <w:tcW w:w="2395" w:type="pct"/>
            <w:tcBorders>
              <w:top w:val="single" w:sz="4" w:space="0" w:color="000000"/>
              <w:left w:val="single" w:sz="4" w:space="0" w:color="000000"/>
              <w:bottom w:val="single" w:sz="4" w:space="0" w:color="000000"/>
            </w:tcBorders>
            <w:shd w:val="clear" w:color="auto" w:fill="auto"/>
            <w:vAlign w:val="center"/>
          </w:tcPr>
          <w:p w14:paraId="1EE457D2" w14:textId="77777777" w:rsidR="00F52AC2" w:rsidRPr="00974F2B" w:rsidRDefault="00F52AC2" w:rsidP="00F52AC2">
            <w:pPr>
              <w:spacing w:line="240" w:lineRule="auto"/>
              <w:rPr>
                <w:color w:val="auto"/>
                <w:sz w:val="22"/>
                <w:szCs w:val="22"/>
              </w:rPr>
            </w:pPr>
            <w:r w:rsidRPr="00974F2B">
              <w:rPr>
                <w:color w:val="auto"/>
                <w:sz w:val="22"/>
                <w:szCs w:val="22"/>
              </w:rPr>
              <w:t>Старше трудоспособного</w:t>
            </w:r>
          </w:p>
        </w:tc>
        <w:tc>
          <w:tcPr>
            <w:tcW w:w="1082" w:type="pct"/>
            <w:tcBorders>
              <w:top w:val="single" w:sz="4" w:space="0" w:color="000000"/>
              <w:left w:val="single" w:sz="4" w:space="0" w:color="000000"/>
              <w:bottom w:val="single" w:sz="4" w:space="0" w:color="000000"/>
            </w:tcBorders>
            <w:shd w:val="clear" w:color="auto" w:fill="auto"/>
            <w:vAlign w:val="bottom"/>
          </w:tcPr>
          <w:p w14:paraId="3909D753" w14:textId="1AF60385" w:rsidR="00F52AC2" w:rsidRPr="00974F2B" w:rsidRDefault="000B44E4" w:rsidP="00F52AC2">
            <w:pPr>
              <w:spacing w:line="240" w:lineRule="auto"/>
              <w:jc w:val="center"/>
              <w:rPr>
                <w:color w:val="auto"/>
                <w:sz w:val="22"/>
                <w:szCs w:val="22"/>
              </w:rPr>
            </w:pPr>
            <w:r>
              <w:rPr>
                <w:color w:val="auto"/>
                <w:sz w:val="22"/>
                <w:szCs w:val="22"/>
              </w:rPr>
              <w:t>362</w:t>
            </w:r>
          </w:p>
        </w:tc>
        <w:tc>
          <w:tcPr>
            <w:tcW w:w="1523" w:type="pct"/>
            <w:tcBorders>
              <w:top w:val="single" w:sz="4" w:space="0" w:color="000000"/>
              <w:left w:val="single" w:sz="4" w:space="0" w:color="000000"/>
              <w:bottom w:val="single" w:sz="4" w:space="0" w:color="000000"/>
              <w:right w:val="single" w:sz="4" w:space="0" w:color="000000"/>
            </w:tcBorders>
            <w:shd w:val="clear" w:color="auto" w:fill="auto"/>
            <w:vAlign w:val="bottom"/>
          </w:tcPr>
          <w:p w14:paraId="4996624B" w14:textId="3CB38DD6" w:rsidR="00F52AC2" w:rsidRPr="00974F2B" w:rsidRDefault="000B44E4" w:rsidP="00F52AC2">
            <w:pPr>
              <w:spacing w:line="240" w:lineRule="auto"/>
              <w:jc w:val="center"/>
              <w:rPr>
                <w:color w:val="auto"/>
                <w:sz w:val="22"/>
                <w:szCs w:val="22"/>
              </w:rPr>
            </w:pPr>
            <w:r>
              <w:rPr>
                <w:color w:val="auto"/>
                <w:sz w:val="22"/>
                <w:szCs w:val="22"/>
              </w:rPr>
              <w:t>20,7</w:t>
            </w:r>
          </w:p>
        </w:tc>
      </w:tr>
    </w:tbl>
    <w:p w14:paraId="73147A3D" w14:textId="77777777" w:rsidR="00F52AC2" w:rsidRPr="00D37059" w:rsidRDefault="00F52AC2" w:rsidP="00F52AC2">
      <w:pPr>
        <w:pStyle w:val="afff7"/>
        <w:tabs>
          <w:tab w:val="left" w:pos="993"/>
        </w:tabs>
        <w:spacing w:before="0" w:after="0" w:line="276" w:lineRule="auto"/>
        <w:ind w:firstLine="709"/>
        <w:rPr>
          <w:rFonts w:ascii="Arial" w:hAnsi="Arial" w:cs="Arial"/>
          <w:color w:val="auto"/>
        </w:rPr>
      </w:pPr>
    </w:p>
    <w:p w14:paraId="0926B386" w14:textId="77777777" w:rsidR="00C74293" w:rsidRDefault="00C74293" w:rsidP="00D37059">
      <w:pPr>
        <w:pStyle w:val="afff7"/>
        <w:tabs>
          <w:tab w:val="left" w:pos="993"/>
        </w:tabs>
        <w:spacing w:before="0" w:after="0" w:line="276" w:lineRule="auto"/>
        <w:ind w:firstLine="709"/>
        <w:rPr>
          <w:color w:val="auto"/>
        </w:rPr>
      </w:pPr>
      <w:r w:rsidRPr="00C74293">
        <w:rPr>
          <w:color w:val="auto"/>
        </w:rPr>
        <w:t xml:space="preserve">Возрастная структура населения села </w:t>
      </w:r>
      <w:proofErr w:type="spellStart"/>
      <w:r w:rsidRPr="00C74293">
        <w:rPr>
          <w:color w:val="auto"/>
        </w:rPr>
        <w:t>Каранайаул</w:t>
      </w:r>
      <w:proofErr w:type="spellEnd"/>
      <w:r w:rsidRPr="00C74293">
        <w:rPr>
          <w:color w:val="auto"/>
        </w:rPr>
        <w:t xml:space="preserve"> формируется под влиянием особенностей воспроизводства населения, уровня рождаемости и смертности. На </w:t>
      </w:r>
      <w:r w:rsidRPr="00C74293">
        <w:rPr>
          <w:b/>
          <w:bCs/>
          <w:color w:val="auto"/>
        </w:rPr>
        <w:t>2025 год</w:t>
      </w:r>
      <w:r w:rsidRPr="00C74293">
        <w:rPr>
          <w:color w:val="auto"/>
        </w:rPr>
        <w:t xml:space="preserve"> население характеризуется относительно сбалансированной возрастной структурой: доля детей младше трудоспособного возраста составляет </w:t>
      </w:r>
      <w:r w:rsidRPr="00C74293">
        <w:rPr>
          <w:b/>
          <w:bCs/>
          <w:color w:val="auto"/>
        </w:rPr>
        <w:t>17,7% (310 человек)</w:t>
      </w:r>
      <w:r w:rsidRPr="00C74293">
        <w:rPr>
          <w:color w:val="auto"/>
        </w:rPr>
        <w:t xml:space="preserve">. Основную часть населения составляет </w:t>
      </w:r>
      <w:r w:rsidRPr="00C74293">
        <w:rPr>
          <w:b/>
          <w:bCs/>
          <w:color w:val="auto"/>
        </w:rPr>
        <w:t>трудоспособная группа — 61,6% (1078 человек)</w:t>
      </w:r>
      <w:r w:rsidRPr="00C74293">
        <w:rPr>
          <w:color w:val="auto"/>
        </w:rPr>
        <w:t xml:space="preserve">, что формирует основу экономической активности и развития села. Доля населения старше трудоспособного возраста составляет </w:t>
      </w:r>
      <w:r w:rsidRPr="00C74293">
        <w:rPr>
          <w:b/>
          <w:bCs/>
          <w:color w:val="auto"/>
        </w:rPr>
        <w:t>20,7% (362 человека)</w:t>
      </w:r>
      <w:r w:rsidRPr="00C74293">
        <w:rPr>
          <w:color w:val="auto"/>
        </w:rPr>
        <w:t>, что свидетельствует о постепенном увеличении численности пожилого населения.</w:t>
      </w:r>
    </w:p>
    <w:p w14:paraId="4C535526" w14:textId="2D8F5AE7" w:rsidR="00D37059" w:rsidRPr="00D37059" w:rsidRDefault="00C74293" w:rsidP="00D37059">
      <w:pPr>
        <w:pStyle w:val="afff7"/>
        <w:tabs>
          <w:tab w:val="left" w:pos="993"/>
        </w:tabs>
        <w:spacing w:before="0" w:after="0" w:line="276" w:lineRule="auto"/>
        <w:ind w:firstLine="709"/>
        <w:rPr>
          <w:color w:val="auto"/>
        </w:rPr>
      </w:pPr>
      <w:r w:rsidRPr="00C74293">
        <w:rPr>
          <w:color w:val="auto"/>
        </w:rPr>
        <w:t>Половая структура населения демонстрирует незначительное преобладание женщин: мужчин — 807 человек, женщин — 929 человек. На одного мужчину приходится примерно 1,15 женщины, что указывает на умеренную диспропорцию в половом составе населения</w:t>
      </w:r>
      <w:r w:rsidR="00D37059" w:rsidRPr="00D37059">
        <w:rPr>
          <w:color w:val="auto"/>
        </w:rPr>
        <w:t>.</w:t>
      </w:r>
    </w:p>
    <w:p w14:paraId="42E35E8B" w14:textId="45B4E81B" w:rsidR="00C74293" w:rsidRPr="00C74293" w:rsidRDefault="00C74293" w:rsidP="00C74293">
      <w:pPr>
        <w:pStyle w:val="afffffa"/>
        <w:spacing w:line="276" w:lineRule="auto"/>
      </w:pPr>
      <w:r>
        <w:lastRenderedPageBreak/>
        <w:t>Э</w:t>
      </w:r>
      <w:r w:rsidRPr="00C74293">
        <w:t>кономическое развитие села определяется численностью и качеством трудовых ресурсов. В трудоспособном возрасте находится 1078 человек, что составляет основную часть населения. Значительная доля жителей относится к экономически активному населению (занятые или ищущие работу), что создаёт потенциал для развития сельского поселения, несмотря на сложные природные условия и ограниченные возможности трудоустройства.</w:t>
      </w:r>
    </w:p>
    <w:p w14:paraId="27AEDE9A" w14:textId="77777777" w:rsidR="00C74293" w:rsidRPr="00C74293" w:rsidRDefault="00C74293" w:rsidP="00C74293">
      <w:pPr>
        <w:pStyle w:val="afffffa"/>
        <w:spacing w:line="276" w:lineRule="auto"/>
      </w:pPr>
      <w:r w:rsidRPr="00C74293">
        <w:t xml:space="preserve">Прослеживается тенденция поддержания значительной доли трудоспособного населения, что является положительным фактором социально-экономического развития сельского поселения. Село </w:t>
      </w:r>
      <w:proofErr w:type="spellStart"/>
      <w:r w:rsidRPr="00C74293">
        <w:t>Каранайаул</w:t>
      </w:r>
      <w:proofErr w:type="spellEnd"/>
      <w:r w:rsidRPr="00C74293">
        <w:t xml:space="preserve"> является моноэтническим поселением, где основную часть населения составляет этнос кумыки.</w:t>
      </w:r>
    </w:p>
    <w:p w14:paraId="0F6097A7" w14:textId="60DBBAD7" w:rsidR="00463027" w:rsidRPr="00E11E1F" w:rsidRDefault="00463027" w:rsidP="00313BAD">
      <w:pPr>
        <w:pStyle w:val="afffffa"/>
        <w:spacing w:line="276" w:lineRule="auto"/>
        <w:ind w:firstLine="0"/>
      </w:pPr>
    </w:p>
    <w:p w14:paraId="07A68AF5" w14:textId="77777777" w:rsidR="00EF5446" w:rsidRPr="00E11E1F" w:rsidRDefault="006842ED" w:rsidP="0038376A">
      <w:pPr>
        <w:outlineLvl w:val="1"/>
        <w:rPr>
          <w:b/>
          <w:sz w:val="28"/>
        </w:rPr>
      </w:pPr>
      <w:bookmarkStart w:id="21" w:name="_Toc138712935"/>
      <w:bookmarkStart w:id="22" w:name="_Toc224131497"/>
      <w:r w:rsidRPr="00E11E1F">
        <w:rPr>
          <w:b/>
          <w:sz w:val="28"/>
        </w:rPr>
        <w:t>2.4</w:t>
      </w:r>
      <w:r w:rsidR="00EF5446" w:rsidRPr="00E11E1F">
        <w:rPr>
          <w:b/>
          <w:sz w:val="28"/>
        </w:rPr>
        <w:t xml:space="preserve"> </w:t>
      </w:r>
      <w:r w:rsidR="0038376A" w:rsidRPr="00E11E1F">
        <w:rPr>
          <w:b/>
          <w:sz w:val="28"/>
        </w:rPr>
        <w:t xml:space="preserve">Планировочная структура и система расселения территории </w:t>
      </w:r>
      <w:r w:rsidR="00422190" w:rsidRPr="00E11E1F">
        <w:rPr>
          <w:b/>
          <w:sz w:val="28"/>
        </w:rPr>
        <w:t>сельского</w:t>
      </w:r>
      <w:r w:rsidR="0038376A" w:rsidRPr="00E11E1F">
        <w:rPr>
          <w:b/>
          <w:sz w:val="28"/>
        </w:rPr>
        <w:t xml:space="preserve"> поселения</w:t>
      </w:r>
      <w:bookmarkEnd w:id="21"/>
      <w:bookmarkEnd w:id="22"/>
    </w:p>
    <w:p w14:paraId="1B2D8FB4" w14:textId="77777777" w:rsidR="00EE7ADB" w:rsidRPr="00EE7ADB" w:rsidRDefault="00EE7ADB" w:rsidP="00EE7ADB">
      <w:pPr>
        <w:pStyle w:val="afffffa"/>
        <w:spacing w:line="276" w:lineRule="auto"/>
        <w:rPr>
          <w:lang w:eastAsia="en-US"/>
        </w:rPr>
      </w:pPr>
      <w:r w:rsidRPr="00E11E1F">
        <w:rPr>
          <w:lang w:eastAsia="en-US"/>
        </w:rPr>
        <w:t>Пространственно-планировочная организация территории муниципального образования состоит из природного и антропогенного каркаса. Пространственно-планировочная структура отражает особенности взаимного размещения важнейших элементов градостроительной</w:t>
      </w:r>
      <w:r w:rsidRPr="00EE7ADB">
        <w:rPr>
          <w:lang w:eastAsia="en-US"/>
        </w:rPr>
        <w:t xml:space="preserve"> системы, как естественной природной среды, так и основных хозяйственных объектов.</w:t>
      </w:r>
    </w:p>
    <w:p w14:paraId="3DEEB6CB" w14:textId="77777777" w:rsidR="00EE7ADB" w:rsidRPr="00EE7ADB" w:rsidRDefault="00EE7ADB" w:rsidP="00EE7ADB">
      <w:pPr>
        <w:ind w:firstLine="709"/>
      </w:pPr>
      <w:r w:rsidRPr="00EE7ADB">
        <w:t xml:space="preserve">Большая часть населенных пунктов республики концентрируется вдоль основных транспортных и водных планировочных осей, являющихся линейными элементами опорного планировочного каркаса территории. </w:t>
      </w:r>
    </w:p>
    <w:p w14:paraId="0F038ABA" w14:textId="064DF6E4" w:rsidR="00E83102" w:rsidRPr="00E11E1F" w:rsidRDefault="00EE7ADB" w:rsidP="008966D5">
      <w:pPr>
        <w:ind w:firstLine="709"/>
      </w:pPr>
      <w:r w:rsidRPr="00EE7ADB">
        <w:t>Природные планировочные оси являются основой природно-ландшафтного каркаса, входящего в состав планировочного каркаса. Городские населенные пункты и крупные сельские населенные пункты являются точечными элементами каркаса расселения, являющегося основой опорного каркаса территории республики. Узловыми элементами опорного каркаса являются г</w:t>
      </w:r>
      <w:r w:rsidR="002405D6">
        <w:t>орода</w:t>
      </w:r>
      <w:r w:rsidRPr="00EE7ADB">
        <w:t xml:space="preserve"> Махачкала, Дербент, Хасавюрт, Южно-Сухокумск, Кизляр, Буйнакск, Избербаш, </w:t>
      </w:r>
      <w:r w:rsidR="002405D6">
        <w:t>села</w:t>
      </w:r>
      <w:r w:rsidRPr="00EE7ADB">
        <w:t>. Ботлих, Леваши.</w:t>
      </w:r>
    </w:p>
    <w:p w14:paraId="15EDA8FC" w14:textId="77777777" w:rsidR="00E11E1F" w:rsidRPr="00652748" w:rsidRDefault="00E11E1F" w:rsidP="00E11E1F">
      <w:pPr>
        <w:shd w:val="clear" w:color="auto" w:fill="FFFFFF"/>
        <w:autoSpaceDE w:val="0"/>
        <w:autoSpaceDN w:val="0"/>
        <w:adjustRightInd w:val="0"/>
        <w:ind w:firstLine="709"/>
        <w:contextualSpacing/>
        <w:rPr>
          <w:szCs w:val="24"/>
        </w:rPr>
      </w:pPr>
      <w:r w:rsidRPr="00652748">
        <w:rPr>
          <w:szCs w:val="24"/>
        </w:rPr>
        <w:t>Сложившаяся территориальная организация сельского поселения в настоящее время представляет собой планировочную структуру с функциональным зонированием, обусловленным ее экономико-географическим положением, природными условиями, существующей инфраструктурой.</w:t>
      </w:r>
    </w:p>
    <w:p w14:paraId="01CCF6E7" w14:textId="77777777" w:rsidR="00823373" w:rsidRPr="00652748" w:rsidRDefault="00E11E1F" w:rsidP="00823373">
      <w:pPr>
        <w:ind w:firstLine="709"/>
        <w:contextualSpacing/>
        <w:rPr>
          <w:szCs w:val="24"/>
        </w:rPr>
      </w:pPr>
      <w:r w:rsidRPr="00652748">
        <w:rPr>
          <w:szCs w:val="24"/>
        </w:rPr>
        <w:t>Жилая застройка населённых пунктов поселения сформирована индивидуальными жилыми домами с приусадебными участками.</w:t>
      </w:r>
      <w:r>
        <w:rPr>
          <w:szCs w:val="24"/>
        </w:rPr>
        <w:t xml:space="preserve"> </w:t>
      </w:r>
      <w:r w:rsidRPr="00652748">
        <w:rPr>
          <w:szCs w:val="24"/>
        </w:rPr>
        <w:t>Зона сельскохозяйственного назначения представлена пастбищами.</w:t>
      </w:r>
      <w:r>
        <w:rPr>
          <w:szCs w:val="24"/>
        </w:rPr>
        <w:t xml:space="preserve"> </w:t>
      </w:r>
      <w:r w:rsidRPr="00652748">
        <w:rPr>
          <w:szCs w:val="24"/>
        </w:rPr>
        <w:t xml:space="preserve">Зона транспорта представлена </w:t>
      </w:r>
      <w:r>
        <w:rPr>
          <w:szCs w:val="24"/>
        </w:rPr>
        <w:t xml:space="preserve">дорогами местного значения. </w:t>
      </w:r>
      <w:r w:rsidRPr="00652748">
        <w:rPr>
          <w:szCs w:val="24"/>
        </w:rPr>
        <w:t xml:space="preserve">Зона инженерной инфраструктуры представлена объектами инженерного обеспечения поселения. </w:t>
      </w:r>
      <w:r w:rsidR="00823373" w:rsidRPr="00652748">
        <w:rPr>
          <w:szCs w:val="24"/>
        </w:rPr>
        <w:t>Зона специального назначения представлена кладбищ</w:t>
      </w:r>
      <w:r w:rsidR="00823373">
        <w:rPr>
          <w:szCs w:val="24"/>
        </w:rPr>
        <w:t>ем</w:t>
      </w:r>
      <w:r w:rsidR="00823373" w:rsidRPr="00652748">
        <w:rPr>
          <w:szCs w:val="24"/>
        </w:rPr>
        <w:t>.</w:t>
      </w:r>
    </w:p>
    <w:p w14:paraId="2F28B431" w14:textId="77777777" w:rsidR="00E37B99" w:rsidRPr="00E11E1F" w:rsidRDefault="00E37B99" w:rsidP="002F2EEF">
      <w:pPr>
        <w:ind w:firstLine="709"/>
      </w:pPr>
    </w:p>
    <w:p w14:paraId="47957F17" w14:textId="77777777" w:rsidR="004C104C" w:rsidRPr="00490E42" w:rsidRDefault="006842ED" w:rsidP="002F2EEF">
      <w:pPr>
        <w:outlineLvl w:val="1"/>
        <w:rPr>
          <w:b/>
          <w:sz w:val="28"/>
          <w:szCs w:val="28"/>
        </w:rPr>
      </w:pPr>
      <w:bookmarkStart w:id="23" w:name="_Toc138712936"/>
      <w:bookmarkStart w:id="24" w:name="_Toc224131498"/>
      <w:r w:rsidRPr="00490E42">
        <w:rPr>
          <w:b/>
          <w:sz w:val="28"/>
          <w:szCs w:val="28"/>
        </w:rPr>
        <w:t>2.5</w:t>
      </w:r>
      <w:r w:rsidR="00FA465D" w:rsidRPr="00490E42">
        <w:rPr>
          <w:b/>
          <w:sz w:val="28"/>
          <w:szCs w:val="28"/>
        </w:rPr>
        <w:t xml:space="preserve"> </w:t>
      </w:r>
      <w:r w:rsidR="00490E42" w:rsidRPr="00490E42">
        <w:rPr>
          <w:b/>
          <w:sz w:val="28"/>
          <w:szCs w:val="28"/>
        </w:rPr>
        <w:t>Общая характеристика экономики сельского поселения</w:t>
      </w:r>
      <w:bookmarkEnd w:id="23"/>
      <w:bookmarkEnd w:id="24"/>
    </w:p>
    <w:p w14:paraId="1480276F" w14:textId="77777777" w:rsidR="00D2271A" w:rsidRPr="00D2271A" w:rsidRDefault="00D2271A" w:rsidP="00D2271A">
      <w:pPr>
        <w:ind w:firstLine="709"/>
        <w:rPr>
          <w:szCs w:val="24"/>
        </w:rPr>
      </w:pPr>
      <w:r w:rsidRPr="00D2271A">
        <w:rPr>
          <w:szCs w:val="24"/>
        </w:rPr>
        <w:t xml:space="preserve">Базовой отраслью экономики муниципального образования «село </w:t>
      </w:r>
      <w:proofErr w:type="spellStart"/>
      <w:r w:rsidRPr="00D2271A">
        <w:rPr>
          <w:szCs w:val="24"/>
        </w:rPr>
        <w:t>Каранайаул</w:t>
      </w:r>
      <w:proofErr w:type="spellEnd"/>
      <w:r w:rsidRPr="00D2271A">
        <w:rPr>
          <w:szCs w:val="24"/>
        </w:rPr>
        <w:t>» является сельское хозяйство, что определяется историческими и природно-климатическими условиями.</w:t>
      </w:r>
    </w:p>
    <w:p w14:paraId="13758659" w14:textId="71584146" w:rsidR="00D2271A" w:rsidRPr="00D2271A" w:rsidRDefault="00D2271A" w:rsidP="00D2271A">
      <w:pPr>
        <w:ind w:firstLine="709"/>
        <w:rPr>
          <w:szCs w:val="24"/>
        </w:rPr>
      </w:pPr>
      <w:r w:rsidRPr="00D2271A">
        <w:rPr>
          <w:b/>
          <w:bCs/>
          <w:szCs w:val="24"/>
        </w:rPr>
        <w:t>Животноводство</w:t>
      </w:r>
      <w:r w:rsidRPr="00D2271A">
        <w:rPr>
          <w:szCs w:val="24"/>
        </w:rPr>
        <w:t xml:space="preserve"> на территории сельского поселения остаётся ведущей отраслью сельского хозяйства. Исторически оно ориентировано на разведение крупного рогатого скота (в том числе коров), овец, коз, птицы и лошадей. Наибольшее значение имеет овцеводство: более 70–75% поголовья скота составляют овцы. Земли сельскохозяйственного назначения </w:t>
      </w:r>
      <w:r w:rsidRPr="00D2271A">
        <w:rPr>
          <w:szCs w:val="24"/>
        </w:rPr>
        <w:lastRenderedPageBreak/>
        <w:t>преимущественно используются под пастбища. Основными продуктами животноводства являются мясо, молоко, шерсть и яйца.</w:t>
      </w:r>
    </w:p>
    <w:p w14:paraId="7CE3F733" w14:textId="77777777" w:rsidR="00F02C2F" w:rsidRDefault="00F02C2F" w:rsidP="002A00B3">
      <w:pPr>
        <w:ind w:firstLine="709"/>
        <w:rPr>
          <w:szCs w:val="24"/>
        </w:rPr>
      </w:pPr>
    </w:p>
    <w:p w14:paraId="508F69C5" w14:textId="4CB297FF" w:rsidR="00F02C2F" w:rsidRDefault="00F02C2F" w:rsidP="00F02C2F">
      <w:pPr>
        <w:pStyle w:val="affa"/>
        <w:keepNext/>
      </w:pPr>
      <w:r>
        <w:t xml:space="preserve">Таблица </w:t>
      </w:r>
      <w:r w:rsidR="000712BE">
        <w:rPr>
          <w:noProof/>
        </w:rPr>
        <w:t>4</w:t>
      </w:r>
      <w:r>
        <w:t xml:space="preserve"> – </w:t>
      </w:r>
      <w:r w:rsidRPr="00A77578">
        <w:t>Поголовье скота и птицы</w:t>
      </w:r>
      <w:r>
        <w:t xml:space="preserve"> </w:t>
      </w:r>
      <w:r>
        <w:rPr>
          <w:rFonts w:cs="Arial"/>
        </w:rPr>
        <w:t xml:space="preserve">муниципального образования </w:t>
      </w:r>
      <w:r w:rsidRPr="00E83AF9">
        <w:rPr>
          <w:rFonts w:cs="Arial"/>
          <w:szCs w:val="24"/>
        </w:rPr>
        <w:t>сельско</w:t>
      </w:r>
      <w:r>
        <w:rPr>
          <w:rFonts w:cs="Arial"/>
          <w:szCs w:val="24"/>
        </w:rPr>
        <w:t>го</w:t>
      </w:r>
      <w:r w:rsidRPr="00E83AF9">
        <w:rPr>
          <w:rFonts w:cs="Arial"/>
          <w:szCs w:val="24"/>
        </w:rPr>
        <w:t xml:space="preserve"> поселени</w:t>
      </w:r>
      <w:r>
        <w:rPr>
          <w:rFonts w:cs="Arial"/>
          <w:szCs w:val="24"/>
        </w:rPr>
        <w:t>я</w:t>
      </w:r>
      <w:r w:rsidRPr="00E83AF9">
        <w:rPr>
          <w:rFonts w:cs="Arial"/>
          <w:szCs w:val="24"/>
        </w:rPr>
        <w:t xml:space="preserve"> </w:t>
      </w:r>
      <w:r>
        <w:rPr>
          <w:rFonts w:cs="Arial"/>
          <w:szCs w:val="24"/>
        </w:rPr>
        <w:t xml:space="preserve">«село </w:t>
      </w:r>
      <w:proofErr w:type="spellStart"/>
      <w:r w:rsidR="005F64F5">
        <w:rPr>
          <w:rFonts w:cs="Arial"/>
          <w:szCs w:val="24"/>
        </w:rPr>
        <w:t>Каранайаул</w:t>
      </w:r>
      <w:proofErr w:type="spellEnd"/>
      <w:r>
        <w:rPr>
          <w:rFonts w:cs="Arial"/>
          <w:szCs w:val="24"/>
        </w:rPr>
        <w:t>»</w:t>
      </w:r>
      <w:r>
        <w:t xml:space="preserve">, </w:t>
      </w:r>
      <w:proofErr w:type="gramStart"/>
      <w:r>
        <w:t>202</w:t>
      </w:r>
      <w:r w:rsidR="00E4295D">
        <w:t>4</w:t>
      </w:r>
      <w:r>
        <w:t>-202</w:t>
      </w:r>
      <w:r w:rsidR="00E4295D">
        <w:t>5</w:t>
      </w:r>
      <w:proofErr w:type="gramEnd"/>
      <w:r>
        <w:t xml:space="preserve"> гг., голов</w:t>
      </w:r>
    </w:p>
    <w:tbl>
      <w:tblPr>
        <w:tblpPr w:leftFromText="180" w:rightFromText="180" w:vertAnchor="text" w:horzAnchor="margin" w:tblpY="6"/>
        <w:tblW w:w="4939" w:type="pct"/>
        <w:tblBorders>
          <w:top w:val="single" w:sz="4" w:space="0" w:color="auto"/>
          <w:bottom w:val="single" w:sz="4" w:space="0" w:color="auto"/>
        </w:tblBorders>
        <w:tblLook w:val="04A0" w:firstRow="1" w:lastRow="0" w:firstColumn="1" w:lastColumn="0" w:noHBand="0" w:noVBand="1"/>
      </w:tblPr>
      <w:tblGrid>
        <w:gridCol w:w="4398"/>
        <w:gridCol w:w="1721"/>
        <w:gridCol w:w="1721"/>
        <w:gridCol w:w="1719"/>
      </w:tblGrid>
      <w:tr w:rsidR="00F02C2F" w:rsidRPr="0069683A" w14:paraId="34A6C5F5" w14:textId="77777777" w:rsidTr="006E070F">
        <w:trPr>
          <w:trHeight w:val="744"/>
        </w:trPr>
        <w:tc>
          <w:tcPr>
            <w:tcW w:w="2301" w:type="pct"/>
            <w:tcBorders>
              <w:top w:val="single" w:sz="4" w:space="0" w:color="auto"/>
              <w:left w:val="single" w:sz="4" w:space="0" w:color="auto"/>
              <w:bottom w:val="single" w:sz="4" w:space="0" w:color="auto"/>
              <w:right w:val="single" w:sz="4" w:space="0" w:color="auto"/>
            </w:tcBorders>
            <w:shd w:val="clear" w:color="auto" w:fill="auto"/>
            <w:vAlign w:val="center"/>
          </w:tcPr>
          <w:p w14:paraId="28D9895A" w14:textId="77777777" w:rsidR="00F02C2F" w:rsidRPr="0069683A" w:rsidRDefault="00F02C2F" w:rsidP="002405D6">
            <w:pPr>
              <w:pStyle w:val="ConsPlusCell"/>
              <w:widowControl/>
              <w:jc w:val="center"/>
              <w:rPr>
                <w:rFonts w:ascii="Times New Roman" w:hAnsi="Times New Roman" w:cs="Times New Roman"/>
                <w:b/>
                <w:sz w:val="22"/>
                <w:szCs w:val="22"/>
              </w:rPr>
            </w:pPr>
            <w:r w:rsidRPr="0069683A">
              <w:rPr>
                <w:rFonts w:ascii="Times New Roman" w:hAnsi="Times New Roman" w:cs="Times New Roman"/>
                <w:b/>
                <w:sz w:val="22"/>
                <w:szCs w:val="22"/>
              </w:rPr>
              <w:t>Показатель</w:t>
            </w:r>
          </w:p>
        </w:tc>
        <w:tc>
          <w:tcPr>
            <w:tcW w:w="900" w:type="pct"/>
            <w:tcBorders>
              <w:top w:val="single" w:sz="4" w:space="0" w:color="auto"/>
              <w:left w:val="single" w:sz="4" w:space="0" w:color="auto"/>
              <w:bottom w:val="single" w:sz="4" w:space="0" w:color="auto"/>
              <w:right w:val="single" w:sz="4" w:space="0" w:color="auto"/>
            </w:tcBorders>
            <w:vAlign w:val="center"/>
          </w:tcPr>
          <w:p w14:paraId="3C7712EB" w14:textId="77777777" w:rsidR="00F02C2F" w:rsidRPr="0069683A" w:rsidRDefault="00F02C2F" w:rsidP="002405D6">
            <w:pPr>
              <w:pStyle w:val="affff0"/>
              <w:spacing w:before="0" w:after="0" w:line="240" w:lineRule="auto"/>
              <w:jc w:val="center"/>
              <w:rPr>
                <w:rFonts w:ascii="Times New Roman" w:hAnsi="Times New Roman" w:cs="Times New Roman"/>
                <w:b/>
                <w:color w:val="auto"/>
                <w:sz w:val="22"/>
                <w:szCs w:val="22"/>
              </w:rPr>
            </w:pPr>
            <w:r w:rsidRPr="0069683A">
              <w:rPr>
                <w:rFonts w:ascii="Times New Roman" w:hAnsi="Times New Roman" w:cs="Times New Roman"/>
                <w:b/>
                <w:color w:val="auto"/>
                <w:sz w:val="22"/>
                <w:szCs w:val="22"/>
              </w:rPr>
              <w:t>Ед. изм.</w:t>
            </w:r>
          </w:p>
        </w:tc>
        <w:tc>
          <w:tcPr>
            <w:tcW w:w="900" w:type="pct"/>
            <w:tcBorders>
              <w:top w:val="single" w:sz="4" w:space="0" w:color="auto"/>
              <w:left w:val="single" w:sz="4" w:space="0" w:color="auto"/>
              <w:bottom w:val="single" w:sz="4" w:space="0" w:color="auto"/>
              <w:right w:val="single" w:sz="4" w:space="0" w:color="auto"/>
            </w:tcBorders>
            <w:vAlign w:val="center"/>
          </w:tcPr>
          <w:p w14:paraId="3F1D9750" w14:textId="4B04A166" w:rsidR="00F02C2F" w:rsidRPr="0069683A" w:rsidRDefault="00F02C2F" w:rsidP="002405D6">
            <w:pPr>
              <w:pStyle w:val="affff0"/>
              <w:spacing w:before="0" w:after="0" w:line="240" w:lineRule="auto"/>
              <w:jc w:val="center"/>
              <w:rPr>
                <w:rFonts w:ascii="Times New Roman" w:hAnsi="Times New Roman" w:cs="Times New Roman"/>
                <w:b/>
                <w:color w:val="auto"/>
                <w:sz w:val="22"/>
                <w:szCs w:val="22"/>
              </w:rPr>
            </w:pPr>
            <w:r>
              <w:rPr>
                <w:rFonts w:ascii="Times New Roman" w:hAnsi="Times New Roman" w:cs="Times New Roman"/>
                <w:b/>
                <w:color w:val="auto"/>
                <w:sz w:val="22"/>
                <w:szCs w:val="22"/>
              </w:rPr>
              <w:t>202</w:t>
            </w:r>
            <w:r w:rsidR="00E4295D">
              <w:rPr>
                <w:rFonts w:ascii="Times New Roman" w:hAnsi="Times New Roman" w:cs="Times New Roman"/>
                <w:b/>
                <w:color w:val="auto"/>
                <w:sz w:val="22"/>
                <w:szCs w:val="22"/>
              </w:rPr>
              <w:t>4</w:t>
            </w:r>
          </w:p>
        </w:tc>
        <w:tc>
          <w:tcPr>
            <w:tcW w:w="899" w:type="pct"/>
            <w:tcBorders>
              <w:top w:val="single" w:sz="4" w:space="0" w:color="auto"/>
              <w:left w:val="single" w:sz="4" w:space="0" w:color="auto"/>
              <w:bottom w:val="single" w:sz="4" w:space="0" w:color="auto"/>
              <w:right w:val="single" w:sz="4" w:space="0" w:color="auto"/>
            </w:tcBorders>
            <w:vAlign w:val="center"/>
          </w:tcPr>
          <w:p w14:paraId="6D42BF03" w14:textId="11CAA7AD" w:rsidR="00F02C2F" w:rsidRPr="0069683A" w:rsidRDefault="00F02C2F" w:rsidP="002405D6">
            <w:pPr>
              <w:pStyle w:val="affff0"/>
              <w:spacing w:before="0" w:after="0" w:line="240" w:lineRule="auto"/>
              <w:jc w:val="center"/>
              <w:rPr>
                <w:rFonts w:ascii="Times New Roman" w:hAnsi="Times New Roman" w:cs="Times New Roman"/>
                <w:b/>
                <w:color w:val="auto"/>
                <w:sz w:val="22"/>
                <w:szCs w:val="22"/>
              </w:rPr>
            </w:pPr>
            <w:r>
              <w:rPr>
                <w:rFonts w:ascii="Times New Roman" w:hAnsi="Times New Roman" w:cs="Times New Roman"/>
                <w:b/>
                <w:color w:val="auto"/>
                <w:sz w:val="22"/>
                <w:szCs w:val="22"/>
              </w:rPr>
              <w:t>202</w:t>
            </w:r>
            <w:r w:rsidR="00E4295D">
              <w:rPr>
                <w:rFonts w:ascii="Times New Roman" w:hAnsi="Times New Roman" w:cs="Times New Roman"/>
                <w:b/>
                <w:color w:val="auto"/>
                <w:sz w:val="22"/>
                <w:szCs w:val="22"/>
              </w:rPr>
              <w:t>5</w:t>
            </w:r>
          </w:p>
        </w:tc>
      </w:tr>
      <w:tr w:rsidR="00F02C2F" w:rsidRPr="0069683A" w14:paraId="32B54A5B" w14:textId="77777777" w:rsidTr="006E070F">
        <w:trPr>
          <w:trHeight w:val="24"/>
        </w:trPr>
        <w:tc>
          <w:tcPr>
            <w:tcW w:w="2301" w:type="pct"/>
            <w:tcBorders>
              <w:top w:val="single" w:sz="4" w:space="0" w:color="auto"/>
              <w:left w:val="single" w:sz="4" w:space="0" w:color="auto"/>
              <w:bottom w:val="single" w:sz="4" w:space="0" w:color="auto"/>
              <w:right w:val="single" w:sz="4" w:space="0" w:color="auto"/>
            </w:tcBorders>
          </w:tcPr>
          <w:p w14:paraId="7D05292F" w14:textId="77777777" w:rsidR="00F02C2F" w:rsidRPr="0069683A" w:rsidRDefault="00F02C2F" w:rsidP="002405D6">
            <w:pPr>
              <w:pStyle w:val="ConsPlusCell"/>
              <w:widowControl/>
              <w:rPr>
                <w:rFonts w:ascii="Times New Roman" w:hAnsi="Times New Roman" w:cs="Times New Roman"/>
                <w:b/>
                <w:sz w:val="22"/>
                <w:szCs w:val="22"/>
              </w:rPr>
            </w:pPr>
            <w:r w:rsidRPr="0069683A">
              <w:rPr>
                <w:rFonts w:ascii="Times New Roman" w:hAnsi="Times New Roman" w:cs="Times New Roman"/>
                <w:b/>
                <w:sz w:val="22"/>
                <w:szCs w:val="22"/>
              </w:rPr>
              <w:t>Поголовья скота и птицы (хозяйства населения), всего</w:t>
            </w:r>
          </w:p>
        </w:tc>
        <w:tc>
          <w:tcPr>
            <w:tcW w:w="900" w:type="pct"/>
            <w:tcBorders>
              <w:top w:val="single" w:sz="4" w:space="0" w:color="auto"/>
              <w:left w:val="single" w:sz="4" w:space="0" w:color="auto"/>
              <w:bottom w:val="single" w:sz="4" w:space="0" w:color="auto"/>
              <w:right w:val="single" w:sz="4" w:space="0" w:color="auto"/>
            </w:tcBorders>
            <w:vAlign w:val="center"/>
          </w:tcPr>
          <w:p w14:paraId="4A09E077" w14:textId="77777777" w:rsidR="00F02C2F" w:rsidRPr="00F02C2F" w:rsidRDefault="00F02C2F" w:rsidP="002405D6">
            <w:pPr>
              <w:pStyle w:val="affff0"/>
              <w:spacing w:before="0" w:after="0" w:line="240" w:lineRule="auto"/>
              <w:jc w:val="center"/>
              <w:rPr>
                <w:rFonts w:ascii="Times New Roman" w:hAnsi="Times New Roman" w:cs="Times New Roman"/>
                <w:b/>
                <w:sz w:val="22"/>
                <w:szCs w:val="22"/>
              </w:rPr>
            </w:pPr>
            <w:r w:rsidRPr="00F02C2F">
              <w:rPr>
                <w:rFonts w:ascii="Times New Roman" w:hAnsi="Times New Roman" w:cs="Times New Roman"/>
                <w:b/>
                <w:sz w:val="22"/>
                <w:szCs w:val="22"/>
              </w:rPr>
              <w:t>голов</w:t>
            </w:r>
          </w:p>
        </w:tc>
        <w:tc>
          <w:tcPr>
            <w:tcW w:w="900" w:type="pct"/>
            <w:tcBorders>
              <w:top w:val="single" w:sz="4" w:space="0" w:color="auto"/>
              <w:left w:val="single" w:sz="4" w:space="0" w:color="auto"/>
              <w:bottom w:val="single" w:sz="4" w:space="0" w:color="auto"/>
              <w:right w:val="single" w:sz="4" w:space="0" w:color="auto"/>
            </w:tcBorders>
            <w:vAlign w:val="center"/>
          </w:tcPr>
          <w:p w14:paraId="77F520C0" w14:textId="77777777" w:rsidR="00F02C2F" w:rsidRPr="00F02C2F" w:rsidRDefault="00F02C2F" w:rsidP="002405D6">
            <w:pPr>
              <w:pStyle w:val="affff0"/>
              <w:spacing w:before="0" w:after="0" w:line="240" w:lineRule="auto"/>
              <w:jc w:val="center"/>
              <w:rPr>
                <w:rFonts w:ascii="Times New Roman" w:hAnsi="Times New Roman" w:cs="Times New Roman"/>
                <w:b/>
                <w:sz w:val="22"/>
                <w:szCs w:val="22"/>
              </w:rPr>
            </w:pPr>
            <w:r w:rsidRPr="00F02C2F">
              <w:rPr>
                <w:rFonts w:ascii="Times New Roman" w:hAnsi="Times New Roman" w:cs="Times New Roman"/>
                <w:b/>
                <w:sz w:val="22"/>
                <w:szCs w:val="22"/>
              </w:rPr>
              <w:t>1825</w:t>
            </w:r>
          </w:p>
        </w:tc>
        <w:tc>
          <w:tcPr>
            <w:tcW w:w="899" w:type="pct"/>
            <w:tcBorders>
              <w:top w:val="single" w:sz="4" w:space="0" w:color="auto"/>
              <w:left w:val="single" w:sz="4" w:space="0" w:color="auto"/>
              <w:bottom w:val="single" w:sz="4" w:space="0" w:color="auto"/>
              <w:right w:val="single" w:sz="4" w:space="0" w:color="auto"/>
            </w:tcBorders>
            <w:vAlign w:val="center"/>
          </w:tcPr>
          <w:p w14:paraId="11F658B1" w14:textId="2B0288CA" w:rsidR="00F02C2F" w:rsidRPr="00F02C2F" w:rsidRDefault="00F02C2F" w:rsidP="002405D6">
            <w:pPr>
              <w:pStyle w:val="affff0"/>
              <w:spacing w:before="0" w:after="0" w:line="240" w:lineRule="auto"/>
              <w:jc w:val="center"/>
              <w:rPr>
                <w:rFonts w:ascii="Times New Roman" w:hAnsi="Times New Roman" w:cs="Times New Roman"/>
                <w:b/>
                <w:sz w:val="22"/>
                <w:szCs w:val="22"/>
              </w:rPr>
            </w:pPr>
            <w:r w:rsidRPr="00F02C2F">
              <w:rPr>
                <w:rFonts w:ascii="Times New Roman" w:hAnsi="Times New Roman" w:cs="Times New Roman"/>
                <w:b/>
                <w:sz w:val="22"/>
                <w:szCs w:val="22"/>
              </w:rPr>
              <w:t>181</w:t>
            </w:r>
            <w:r w:rsidR="00D2271A">
              <w:rPr>
                <w:rFonts w:ascii="Times New Roman" w:hAnsi="Times New Roman" w:cs="Times New Roman"/>
                <w:b/>
                <w:sz w:val="22"/>
                <w:szCs w:val="22"/>
              </w:rPr>
              <w:t>0</w:t>
            </w:r>
          </w:p>
        </w:tc>
      </w:tr>
      <w:tr w:rsidR="00F02C2F" w:rsidRPr="0069683A" w14:paraId="6D375170" w14:textId="77777777" w:rsidTr="006E070F">
        <w:trPr>
          <w:cantSplit/>
          <w:trHeight w:val="24"/>
        </w:trPr>
        <w:tc>
          <w:tcPr>
            <w:tcW w:w="2301" w:type="pct"/>
            <w:tcBorders>
              <w:top w:val="single" w:sz="4" w:space="0" w:color="auto"/>
              <w:left w:val="single" w:sz="4" w:space="0" w:color="auto"/>
              <w:bottom w:val="single" w:sz="4" w:space="0" w:color="auto"/>
              <w:right w:val="single" w:sz="4" w:space="0" w:color="auto"/>
            </w:tcBorders>
          </w:tcPr>
          <w:p w14:paraId="6FF2468B" w14:textId="77777777" w:rsidR="00F02C2F" w:rsidRPr="0069683A" w:rsidRDefault="00F02C2F" w:rsidP="002405D6">
            <w:pPr>
              <w:pStyle w:val="2d"/>
              <w:shd w:val="clear" w:color="auto" w:fill="auto"/>
              <w:spacing w:line="240" w:lineRule="auto"/>
              <w:ind w:firstLine="0"/>
              <w:rPr>
                <w:rFonts w:eastAsiaTheme="majorEastAsia"/>
                <w:sz w:val="22"/>
                <w:szCs w:val="22"/>
                <w:shd w:val="clear" w:color="auto" w:fill="FFFFFF"/>
                <w:lang w:bidi="ru-RU"/>
              </w:rPr>
            </w:pPr>
            <w:r w:rsidRPr="0069683A">
              <w:rPr>
                <w:rFonts w:eastAsiaTheme="majorEastAsia"/>
                <w:sz w:val="22"/>
                <w:szCs w:val="22"/>
                <w:shd w:val="clear" w:color="auto" w:fill="FFFFFF"/>
                <w:lang w:bidi="ru-RU"/>
              </w:rPr>
              <w:t>КРС, в том числе коров</w:t>
            </w:r>
          </w:p>
        </w:tc>
        <w:tc>
          <w:tcPr>
            <w:tcW w:w="900" w:type="pct"/>
            <w:tcBorders>
              <w:top w:val="single" w:sz="4" w:space="0" w:color="auto"/>
              <w:left w:val="single" w:sz="4" w:space="0" w:color="auto"/>
              <w:bottom w:val="single" w:sz="4" w:space="0" w:color="auto"/>
              <w:right w:val="single" w:sz="4" w:space="0" w:color="auto"/>
            </w:tcBorders>
            <w:vAlign w:val="center"/>
          </w:tcPr>
          <w:p w14:paraId="3C893942" w14:textId="77777777" w:rsidR="00F02C2F" w:rsidRPr="0069683A" w:rsidRDefault="00F02C2F" w:rsidP="002405D6">
            <w:pPr>
              <w:pStyle w:val="affff0"/>
              <w:spacing w:before="0" w:after="0" w:line="240" w:lineRule="auto"/>
              <w:jc w:val="center"/>
              <w:rPr>
                <w:rFonts w:ascii="Times New Roman" w:hAnsi="Times New Roman" w:cs="Times New Roman"/>
                <w:sz w:val="22"/>
                <w:szCs w:val="22"/>
              </w:rPr>
            </w:pPr>
            <w:r w:rsidRPr="0069683A">
              <w:rPr>
                <w:rFonts w:ascii="Times New Roman" w:hAnsi="Times New Roman" w:cs="Times New Roman"/>
                <w:sz w:val="22"/>
                <w:szCs w:val="22"/>
              </w:rPr>
              <w:t>голов</w:t>
            </w:r>
          </w:p>
        </w:tc>
        <w:tc>
          <w:tcPr>
            <w:tcW w:w="900" w:type="pct"/>
            <w:tcBorders>
              <w:top w:val="single" w:sz="4" w:space="0" w:color="auto"/>
              <w:left w:val="single" w:sz="4" w:space="0" w:color="auto"/>
              <w:bottom w:val="single" w:sz="4" w:space="0" w:color="auto"/>
              <w:right w:val="single" w:sz="4" w:space="0" w:color="auto"/>
            </w:tcBorders>
            <w:vAlign w:val="center"/>
          </w:tcPr>
          <w:p w14:paraId="77666F11" w14:textId="132BA887" w:rsidR="00F02C2F" w:rsidRDefault="00F02C2F" w:rsidP="002405D6">
            <w:pPr>
              <w:pStyle w:val="affff0"/>
              <w:spacing w:before="0" w:after="0" w:line="240" w:lineRule="auto"/>
              <w:jc w:val="center"/>
              <w:rPr>
                <w:rFonts w:ascii="Times New Roman" w:hAnsi="Times New Roman" w:cs="Times New Roman"/>
                <w:sz w:val="22"/>
                <w:szCs w:val="22"/>
              </w:rPr>
            </w:pPr>
            <w:r w:rsidRPr="00F02C2F">
              <w:rPr>
                <w:rFonts w:ascii="Times New Roman" w:hAnsi="Times New Roman" w:cs="Times New Roman"/>
                <w:sz w:val="22"/>
                <w:szCs w:val="22"/>
              </w:rPr>
              <w:t>2</w:t>
            </w:r>
            <w:r w:rsidR="00D2271A">
              <w:rPr>
                <w:rFonts w:ascii="Times New Roman" w:hAnsi="Times New Roman" w:cs="Times New Roman"/>
                <w:sz w:val="22"/>
                <w:szCs w:val="22"/>
              </w:rPr>
              <w:t>29</w:t>
            </w:r>
          </w:p>
        </w:tc>
        <w:tc>
          <w:tcPr>
            <w:tcW w:w="899" w:type="pct"/>
            <w:tcBorders>
              <w:top w:val="single" w:sz="4" w:space="0" w:color="auto"/>
              <w:left w:val="single" w:sz="4" w:space="0" w:color="auto"/>
              <w:bottom w:val="single" w:sz="4" w:space="0" w:color="auto"/>
              <w:right w:val="single" w:sz="4" w:space="0" w:color="auto"/>
            </w:tcBorders>
            <w:vAlign w:val="center"/>
          </w:tcPr>
          <w:p w14:paraId="2FBFD411" w14:textId="77777777" w:rsidR="00F02C2F" w:rsidRDefault="00F02C2F" w:rsidP="002405D6">
            <w:pPr>
              <w:pStyle w:val="affff0"/>
              <w:spacing w:before="0" w:after="0" w:line="240" w:lineRule="auto"/>
              <w:jc w:val="center"/>
              <w:rPr>
                <w:rFonts w:ascii="Times New Roman" w:hAnsi="Times New Roman" w:cs="Times New Roman"/>
                <w:sz w:val="22"/>
                <w:szCs w:val="22"/>
              </w:rPr>
            </w:pPr>
            <w:r w:rsidRPr="00F02C2F">
              <w:rPr>
                <w:rFonts w:ascii="Times New Roman" w:hAnsi="Times New Roman" w:cs="Times New Roman"/>
                <w:sz w:val="22"/>
                <w:szCs w:val="22"/>
              </w:rPr>
              <w:t>229</w:t>
            </w:r>
          </w:p>
        </w:tc>
      </w:tr>
      <w:tr w:rsidR="00F02C2F" w:rsidRPr="0069683A" w14:paraId="70155BB0" w14:textId="77777777" w:rsidTr="006E070F">
        <w:trPr>
          <w:cantSplit/>
          <w:trHeight w:val="24"/>
        </w:trPr>
        <w:tc>
          <w:tcPr>
            <w:tcW w:w="2301" w:type="pct"/>
            <w:tcBorders>
              <w:top w:val="single" w:sz="4" w:space="0" w:color="auto"/>
              <w:left w:val="single" w:sz="4" w:space="0" w:color="auto"/>
              <w:bottom w:val="single" w:sz="4" w:space="0" w:color="auto"/>
              <w:right w:val="single" w:sz="4" w:space="0" w:color="auto"/>
            </w:tcBorders>
          </w:tcPr>
          <w:p w14:paraId="7E3C178A" w14:textId="77777777" w:rsidR="00F02C2F" w:rsidRPr="0069683A" w:rsidRDefault="00F02C2F" w:rsidP="002405D6">
            <w:pPr>
              <w:pStyle w:val="2d"/>
              <w:shd w:val="clear" w:color="auto" w:fill="auto"/>
              <w:spacing w:line="240" w:lineRule="auto"/>
              <w:ind w:firstLine="0"/>
              <w:rPr>
                <w:rFonts w:eastAsiaTheme="majorEastAsia"/>
                <w:sz w:val="22"/>
                <w:szCs w:val="22"/>
                <w:shd w:val="clear" w:color="auto" w:fill="FFFFFF"/>
                <w:lang w:bidi="ru-RU"/>
              </w:rPr>
            </w:pPr>
            <w:r w:rsidRPr="0069683A">
              <w:rPr>
                <w:rFonts w:eastAsiaTheme="majorEastAsia"/>
                <w:sz w:val="22"/>
                <w:szCs w:val="22"/>
                <w:shd w:val="clear" w:color="auto" w:fill="FFFFFF"/>
                <w:lang w:bidi="ru-RU"/>
              </w:rPr>
              <w:t>Овец</w:t>
            </w:r>
          </w:p>
        </w:tc>
        <w:tc>
          <w:tcPr>
            <w:tcW w:w="900" w:type="pct"/>
            <w:tcBorders>
              <w:top w:val="single" w:sz="4" w:space="0" w:color="auto"/>
              <w:left w:val="single" w:sz="4" w:space="0" w:color="auto"/>
              <w:bottom w:val="single" w:sz="4" w:space="0" w:color="auto"/>
              <w:right w:val="single" w:sz="4" w:space="0" w:color="auto"/>
            </w:tcBorders>
            <w:vAlign w:val="center"/>
          </w:tcPr>
          <w:p w14:paraId="62601206" w14:textId="77777777" w:rsidR="00F02C2F" w:rsidRPr="0069683A" w:rsidRDefault="00F02C2F" w:rsidP="002405D6">
            <w:pPr>
              <w:pStyle w:val="affff0"/>
              <w:spacing w:before="0" w:after="0" w:line="240" w:lineRule="auto"/>
              <w:jc w:val="center"/>
              <w:rPr>
                <w:rFonts w:ascii="Times New Roman" w:hAnsi="Times New Roman" w:cs="Times New Roman"/>
                <w:sz w:val="22"/>
                <w:szCs w:val="22"/>
              </w:rPr>
            </w:pPr>
            <w:r w:rsidRPr="0069683A">
              <w:rPr>
                <w:rFonts w:ascii="Times New Roman" w:hAnsi="Times New Roman" w:cs="Times New Roman"/>
                <w:sz w:val="22"/>
                <w:szCs w:val="22"/>
              </w:rPr>
              <w:t>голов</w:t>
            </w:r>
          </w:p>
        </w:tc>
        <w:tc>
          <w:tcPr>
            <w:tcW w:w="900" w:type="pct"/>
            <w:tcBorders>
              <w:top w:val="single" w:sz="4" w:space="0" w:color="auto"/>
              <w:left w:val="single" w:sz="4" w:space="0" w:color="auto"/>
              <w:bottom w:val="single" w:sz="4" w:space="0" w:color="auto"/>
              <w:right w:val="single" w:sz="4" w:space="0" w:color="auto"/>
            </w:tcBorders>
            <w:vAlign w:val="center"/>
          </w:tcPr>
          <w:p w14:paraId="1AA06AFD" w14:textId="48EB6C22" w:rsidR="00F02C2F" w:rsidRDefault="00F02C2F" w:rsidP="002405D6">
            <w:pPr>
              <w:pStyle w:val="affff0"/>
              <w:spacing w:before="0" w:after="0" w:line="240" w:lineRule="auto"/>
              <w:jc w:val="center"/>
              <w:rPr>
                <w:rFonts w:ascii="Times New Roman" w:hAnsi="Times New Roman" w:cs="Times New Roman"/>
                <w:sz w:val="22"/>
                <w:szCs w:val="22"/>
              </w:rPr>
            </w:pPr>
            <w:r w:rsidRPr="00F02C2F">
              <w:rPr>
                <w:rFonts w:ascii="Times New Roman" w:hAnsi="Times New Roman" w:cs="Times New Roman"/>
                <w:sz w:val="22"/>
                <w:szCs w:val="22"/>
              </w:rPr>
              <w:t>1</w:t>
            </w:r>
            <w:r w:rsidR="00D2271A">
              <w:rPr>
                <w:rFonts w:ascii="Times New Roman" w:hAnsi="Times New Roman" w:cs="Times New Roman"/>
                <w:sz w:val="22"/>
                <w:szCs w:val="22"/>
              </w:rPr>
              <w:t>266</w:t>
            </w:r>
          </w:p>
        </w:tc>
        <w:tc>
          <w:tcPr>
            <w:tcW w:w="899" w:type="pct"/>
            <w:tcBorders>
              <w:top w:val="single" w:sz="4" w:space="0" w:color="auto"/>
              <w:left w:val="single" w:sz="4" w:space="0" w:color="auto"/>
              <w:bottom w:val="single" w:sz="4" w:space="0" w:color="auto"/>
              <w:right w:val="single" w:sz="4" w:space="0" w:color="auto"/>
            </w:tcBorders>
            <w:vAlign w:val="center"/>
          </w:tcPr>
          <w:p w14:paraId="17353A96" w14:textId="77777777" w:rsidR="00F02C2F" w:rsidRDefault="00F02C2F" w:rsidP="002405D6">
            <w:pPr>
              <w:pStyle w:val="affff0"/>
              <w:spacing w:before="0" w:after="0" w:line="240" w:lineRule="auto"/>
              <w:jc w:val="center"/>
              <w:rPr>
                <w:rFonts w:ascii="Times New Roman" w:hAnsi="Times New Roman" w:cs="Times New Roman"/>
                <w:sz w:val="22"/>
                <w:szCs w:val="22"/>
              </w:rPr>
            </w:pPr>
            <w:r w:rsidRPr="00F02C2F">
              <w:rPr>
                <w:rFonts w:ascii="Times New Roman" w:hAnsi="Times New Roman" w:cs="Times New Roman"/>
                <w:sz w:val="22"/>
                <w:szCs w:val="22"/>
              </w:rPr>
              <w:t>1266</w:t>
            </w:r>
          </w:p>
        </w:tc>
      </w:tr>
      <w:tr w:rsidR="00F02C2F" w:rsidRPr="0069683A" w14:paraId="40A84ABE" w14:textId="77777777" w:rsidTr="006E070F">
        <w:trPr>
          <w:cantSplit/>
          <w:trHeight w:val="24"/>
        </w:trPr>
        <w:tc>
          <w:tcPr>
            <w:tcW w:w="2301" w:type="pct"/>
            <w:tcBorders>
              <w:top w:val="single" w:sz="4" w:space="0" w:color="auto"/>
              <w:left w:val="single" w:sz="4" w:space="0" w:color="auto"/>
              <w:bottom w:val="single" w:sz="4" w:space="0" w:color="auto"/>
              <w:right w:val="single" w:sz="4" w:space="0" w:color="auto"/>
            </w:tcBorders>
          </w:tcPr>
          <w:p w14:paraId="7E6B6EE9" w14:textId="77777777" w:rsidR="00F02C2F" w:rsidRPr="0069683A" w:rsidRDefault="00F02C2F" w:rsidP="002405D6">
            <w:pPr>
              <w:pStyle w:val="2d"/>
              <w:shd w:val="clear" w:color="auto" w:fill="auto"/>
              <w:spacing w:line="240" w:lineRule="auto"/>
              <w:ind w:firstLine="0"/>
              <w:rPr>
                <w:rFonts w:eastAsiaTheme="majorEastAsia"/>
                <w:sz w:val="22"/>
                <w:szCs w:val="22"/>
                <w:shd w:val="clear" w:color="auto" w:fill="FFFFFF"/>
                <w:lang w:bidi="ru-RU"/>
              </w:rPr>
            </w:pPr>
            <w:r w:rsidRPr="0069683A">
              <w:rPr>
                <w:rFonts w:eastAsiaTheme="majorEastAsia"/>
                <w:sz w:val="22"/>
                <w:szCs w:val="22"/>
                <w:shd w:val="clear" w:color="auto" w:fill="FFFFFF"/>
                <w:lang w:bidi="ru-RU"/>
              </w:rPr>
              <w:t>Птицы</w:t>
            </w:r>
          </w:p>
        </w:tc>
        <w:tc>
          <w:tcPr>
            <w:tcW w:w="900" w:type="pct"/>
            <w:tcBorders>
              <w:top w:val="single" w:sz="4" w:space="0" w:color="auto"/>
              <w:left w:val="single" w:sz="4" w:space="0" w:color="auto"/>
              <w:bottom w:val="single" w:sz="4" w:space="0" w:color="auto"/>
              <w:right w:val="single" w:sz="4" w:space="0" w:color="auto"/>
            </w:tcBorders>
            <w:vAlign w:val="center"/>
          </w:tcPr>
          <w:p w14:paraId="7A8AEA22" w14:textId="77777777" w:rsidR="00F02C2F" w:rsidRPr="0069683A" w:rsidRDefault="00F02C2F" w:rsidP="002405D6">
            <w:pPr>
              <w:pStyle w:val="affff0"/>
              <w:spacing w:before="0" w:after="0" w:line="240" w:lineRule="auto"/>
              <w:jc w:val="center"/>
              <w:rPr>
                <w:rFonts w:ascii="Times New Roman" w:hAnsi="Times New Roman" w:cs="Times New Roman"/>
                <w:sz w:val="22"/>
                <w:szCs w:val="22"/>
              </w:rPr>
            </w:pPr>
            <w:r w:rsidRPr="0069683A">
              <w:rPr>
                <w:rFonts w:ascii="Times New Roman" w:hAnsi="Times New Roman" w:cs="Times New Roman"/>
                <w:sz w:val="22"/>
                <w:szCs w:val="22"/>
              </w:rPr>
              <w:t>голов</w:t>
            </w:r>
          </w:p>
        </w:tc>
        <w:tc>
          <w:tcPr>
            <w:tcW w:w="900" w:type="pct"/>
            <w:tcBorders>
              <w:top w:val="single" w:sz="4" w:space="0" w:color="auto"/>
              <w:left w:val="single" w:sz="4" w:space="0" w:color="auto"/>
              <w:bottom w:val="single" w:sz="4" w:space="0" w:color="auto"/>
              <w:right w:val="single" w:sz="4" w:space="0" w:color="auto"/>
            </w:tcBorders>
            <w:vAlign w:val="center"/>
          </w:tcPr>
          <w:p w14:paraId="3E45268B" w14:textId="50786291" w:rsidR="00F02C2F" w:rsidRDefault="00D2271A" w:rsidP="002405D6">
            <w:pPr>
              <w:pStyle w:val="affff0"/>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320</w:t>
            </w:r>
          </w:p>
        </w:tc>
        <w:tc>
          <w:tcPr>
            <w:tcW w:w="899" w:type="pct"/>
            <w:tcBorders>
              <w:top w:val="single" w:sz="4" w:space="0" w:color="auto"/>
              <w:left w:val="single" w:sz="4" w:space="0" w:color="auto"/>
              <w:bottom w:val="single" w:sz="4" w:space="0" w:color="auto"/>
              <w:right w:val="single" w:sz="4" w:space="0" w:color="auto"/>
            </w:tcBorders>
            <w:vAlign w:val="center"/>
          </w:tcPr>
          <w:p w14:paraId="7DE476A3" w14:textId="77777777" w:rsidR="00F02C2F" w:rsidRDefault="00F02C2F" w:rsidP="002405D6">
            <w:pPr>
              <w:pStyle w:val="affff0"/>
              <w:spacing w:before="0" w:after="0" w:line="240" w:lineRule="auto"/>
              <w:jc w:val="center"/>
              <w:rPr>
                <w:rFonts w:ascii="Times New Roman" w:hAnsi="Times New Roman" w:cs="Times New Roman"/>
                <w:sz w:val="22"/>
                <w:szCs w:val="22"/>
              </w:rPr>
            </w:pPr>
            <w:r w:rsidRPr="00F02C2F">
              <w:rPr>
                <w:rFonts w:ascii="Times New Roman" w:hAnsi="Times New Roman" w:cs="Times New Roman"/>
                <w:sz w:val="22"/>
                <w:szCs w:val="22"/>
              </w:rPr>
              <w:t>320</w:t>
            </w:r>
          </w:p>
        </w:tc>
      </w:tr>
    </w:tbl>
    <w:p w14:paraId="13483ADC" w14:textId="77777777" w:rsidR="00F02C2F" w:rsidRDefault="00F02C2F" w:rsidP="002A00B3">
      <w:pPr>
        <w:ind w:firstLine="709"/>
        <w:rPr>
          <w:szCs w:val="24"/>
        </w:rPr>
      </w:pPr>
    </w:p>
    <w:p w14:paraId="06792A05" w14:textId="77777777" w:rsidR="00D2271A" w:rsidRPr="00D2271A" w:rsidRDefault="00D2271A" w:rsidP="00D2271A">
      <w:pPr>
        <w:ind w:firstLine="709"/>
        <w:rPr>
          <w:szCs w:val="24"/>
        </w:rPr>
      </w:pPr>
      <w:r w:rsidRPr="00D2271A">
        <w:rPr>
          <w:szCs w:val="24"/>
        </w:rPr>
        <w:t>В структуре сельскохозяйственной продукции наибольший удельный вес занимает продукция личных подсобных хозяйств населения — более 80% от общего объёма. Продукция растениеводства составляет около 20% от общего объёма производства сельского хозяйства в стоимостном выражении.</w:t>
      </w:r>
    </w:p>
    <w:p w14:paraId="714DC6E6" w14:textId="77777777" w:rsidR="00D2271A" w:rsidRPr="00D2271A" w:rsidRDefault="00D2271A" w:rsidP="00D2271A">
      <w:pPr>
        <w:ind w:firstLine="709"/>
        <w:rPr>
          <w:szCs w:val="24"/>
        </w:rPr>
      </w:pPr>
      <w:r w:rsidRPr="00D2271A">
        <w:rPr>
          <w:szCs w:val="24"/>
        </w:rPr>
        <w:t xml:space="preserve">По состоянию на 1 января 2024 года поголовье скота и птицы в хозяйствах населения села </w:t>
      </w:r>
      <w:proofErr w:type="spellStart"/>
      <w:r w:rsidRPr="00D2271A">
        <w:rPr>
          <w:szCs w:val="24"/>
        </w:rPr>
        <w:t>Каранайаул</w:t>
      </w:r>
      <w:proofErr w:type="spellEnd"/>
      <w:r w:rsidRPr="00D2271A">
        <w:rPr>
          <w:szCs w:val="24"/>
        </w:rPr>
        <w:t xml:space="preserve"> составляло 1 815 голов, из которых около 70% — овцы.</w:t>
      </w:r>
    </w:p>
    <w:p w14:paraId="15E2FC24" w14:textId="77777777" w:rsidR="0010162B" w:rsidRPr="00C14C0E" w:rsidRDefault="00C14C0E" w:rsidP="002A00B3">
      <w:pPr>
        <w:ind w:firstLine="709"/>
        <w:rPr>
          <w:b/>
          <w:szCs w:val="24"/>
        </w:rPr>
      </w:pPr>
      <w:r w:rsidRPr="00C14C0E">
        <w:rPr>
          <w:b/>
          <w:szCs w:val="24"/>
        </w:rPr>
        <w:t>Торговля и общественное питание</w:t>
      </w:r>
    </w:p>
    <w:p w14:paraId="6C064546" w14:textId="499C013F" w:rsidR="005213FB" w:rsidRPr="005213FB" w:rsidRDefault="005213FB" w:rsidP="005213FB">
      <w:pPr>
        <w:ind w:firstLine="709"/>
        <w:rPr>
          <w:szCs w:val="24"/>
        </w:rPr>
      </w:pPr>
      <w:r w:rsidRPr="005213FB">
        <w:rPr>
          <w:szCs w:val="24"/>
        </w:rPr>
        <w:t xml:space="preserve">Торгово-бытовое обслуживание в селе </w:t>
      </w:r>
      <w:proofErr w:type="spellStart"/>
      <w:r w:rsidRPr="005213FB">
        <w:rPr>
          <w:szCs w:val="24"/>
        </w:rPr>
        <w:t>Каранайаул</w:t>
      </w:r>
      <w:proofErr w:type="spellEnd"/>
      <w:r w:rsidRPr="005213FB">
        <w:rPr>
          <w:szCs w:val="24"/>
        </w:rPr>
        <w:t xml:space="preserve"> в 2025 году характеризуется наличием основных объектов розничной торговли, а также объектов общественного питания и бытовых услуг. В селе проживает 175</w:t>
      </w:r>
      <w:r>
        <w:rPr>
          <w:szCs w:val="24"/>
        </w:rPr>
        <w:t>0</w:t>
      </w:r>
      <w:r w:rsidRPr="005213FB">
        <w:rPr>
          <w:szCs w:val="24"/>
        </w:rPr>
        <w:t xml:space="preserve"> человек, и в целом инфраструктура обслуживания развита, однако всё ещё есть потребность в увеличении количества объектов, чтобы полностью удовлетворить потребности местного населения и повысить качество жизни.</w:t>
      </w:r>
    </w:p>
    <w:p w14:paraId="479C6DE3" w14:textId="77777777" w:rsidR="005213FB" w:rsidRPr="005213FB" w:rsidRDefault="005213FB" w:rsidP="005213FB">
      <w:pPr>
        <w:ind w:firstLine="709"/>
        <w:rPr>
          <w:szCs w:val="24"/>
        </w:rPr>
      </w:pPr>
      <w:r w:rsidRPr="005213FB">
        <w:rPr>
          <w:szCs w:val="24"/>
        </w:rPr>
        <w:t>В селе функционирует несколько магазинов, кафе, а также парикмахерская. Объекты, обеспечивающие потребности населения в еде и бытовых услугах, выполняют важную роль в повседневной жизни, однако их количество и масштабы ограничены, что требует дополнительных инвестиций в развитие инфраструктуры.</w:t>
      </w:r>
    </w:p>
    <w:p w14:paraId="6932259E" w14:textId="77777777" w:rsidR="00C14C0E" w:rsidRPr="005213FB" w:rsidRDefault="00C14C0E" w:rsidP="002A00B3">
      <w:pPr>
        <w:ind w:firstLine="709"/>
        <w:rPr>
          <w:b/>
          <w:bCs/>
          <w:szCs w:val="24"/>
        </w:rPr>
      </w:pPr>
    </w:p>
    <w:p w14:paraId="43DA0A4C" w14:textId="0807E851" w:rsidR="0010162B" w:rsidRPr="00F81B73" w:rsidRDefault="0010162B" w:rsidP="0010162B">
      <w:pPr>
        <w:pStyle w:val="affa"/>
        <w:keepNext/>
      </w:pPr>
      <w:r w:rsidRPr="00F81B73">
        <w:t xml:space="preserve">Таблица </w:t>
      </w:r>
      <w:r w:rsidR="000712BE">
        <w:rPr>
          <w:noProof/>
        </w:rPr>
        <w:t>5</w:t>
      </w:r>
      <w:r w:rsidRPr="00F81B73">
        <w:t xml:space="preserve"> – Показатели торгово-бытового обслуживания </w:t>
      </w:r>
      <w:r w:rsidRPr="00F81B73">
        <w:rPr>
          <w:bCs/>
        </w:rPr>
        <w:t>муниципального образования</w:t>
      </w:r>
      <w:r w:rsidRPr="00F81B73">
        <w:t xml:space="preserve"> </w:t>
      </w:r>
      <w:r w:rsidRPr="00F81B73">
        <w:rPr>
          <w:rFonts w:cs="Arial"/>
          <w:szCs w:val="24"/>
        </w:rPr>
        <w:t xml:space="preserve">«село </w:t>
      </w:r>
      <w:proofErr w:type="spellStart"/>
      <w:r w:rsidR="006A0ADD" w:rsidRPr="00F81B73">
        <w:rPr>
          <w:rFonts w:cs="Arial"/>
          <w:szCs w:val="24"/>
        </w:rPr>
        <w:t>Каранайаул</w:t>
      </w:r>
      <w:proofErr w:type="spellEnd"/>
      <w:r w:rsidRPr="00F81B73">
        <w:rPr>
          <w:rFonts w:cs="Arial"/>
          <w:szCs w:val="24"/>
        </w:rPr>
        <w:t>»</w:t>
      </w:r>
      <w:r w:rsidRPr="00F81B73">
        <w:t>, 202</w:t>
      </w:r>
      <w:r w:rsidR="004B5BBE">
        <w:t>6</w:t>
      </w:r>
      <w:r w:rsidRPr="00F81B73">
        <w:t xml:space="preserve"> г.</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9"/>
        <w:gridCol w:w="2366"/>
        <w:gridCol w:w="2365"/>
      </w:tblGrid>
      <w:tr w:rsidR="0010162B" w:rsidRPr="008C53F4" w14:paraId="53B3436D" w14:textId="77777777" w:rsidTr="00C14C0E">
        <w:trPr>
          <w:trHeight w:val="288"/>
        </w:trPr>
        <w:tc>
          <w:tcPr>
            <w:tcW w:w="2499" w:type="pct"/>
            <w:shd w:val="clear" w:color="auto" w:fill="auto"/>
            <w:vAlign w:val="center"/>
          </w:tcPr>
          <w:p w14:paraId="1EC9CEAB" w14:textId="77777777" w:rsidR="0010162B" w:rsidRPr="00F81B73" w:rsidRDefault="0010162B" w:rsidP="006E070F">
            <w:pPr>
              <w:spacing w:line="240" w:lineRule="auto"/>
              <w:jc w:val="center"/>
              <w:rPr>
                <w:b/>
                <w:sz w:val="22"/>
                <w:szCs w:val="22"/>
              </w:rPr>
            </w:pPr>
            <w:r w:rsidRPr="00F81B73">
              <w:rPr>
                <w:b/>
                <w:sz w:val="22"/>
                <w:szCs w:val="22"/>
              </w:rPr>
              <w:t>Наименование</w:t>
            </w:r>
          </w:p>
        </w:tc>
        <w:tc>
          <w:tcPr>
            <w:tcW w:w="1250" w:type="pct"/>
            <w:shd w:val="clear" w:color="auto" w:fill="auto"/>
            <w:vAlign w:val="center"/>
          </w:tcPr>
          <w:p w14:paraId="3F0A2D6B" w14:textId="77777777" w:rsidR="0010162B" w:rsidRPr="00F81B73" w:rsidRDefault="0010162B" w:rsidP="006E070F">
            <w:pPr>
              <w:spacing w:line="240" w:lineRule="auto"/>
              <w:jc w:val="center"/>
              <w:rPr>
                <w:b/>
                <w:sz w:val="22"/>
                <w:szCs w:val="22"/>
              </w:rPr>
            </w:pPr>
            <w:r w:rsidRPr="00F81B73">
              <w:rPr>
                <w:b/>
                <w:sz w:val="22"/>
                <w:szCs w:val="22"/>
              </w:rPr>
              <w:t>Единица измерения</w:t>
            </w:r>
          </w:p>
        </w:tc>
        <w:tc>
          <w:tcPr>
            <w:tcW w:w="1250" w:type="pct"/>
            <w:shd w:val="clear" w:color="auto" w:fill="auto"/>
            <w:vAlign w:val="center"/>
          </w:tcPr>
          <w:p w14:paraId="047D3DAA" w14:textId="77777777" w:rsidR="0010162B" w:rsidRPr="00F81B73" w:rsidRDefault="0010162B" w:rsidP="006E070F">
            <w:pPr>
              <w:spacing w:line="240" w:lineRule="auto"/>
              <w:jc w:val="center"/>
              <w:rPr>
                <w:b/>
                <w:sz w:val="22"/>
                <w:szCs w:val="22"/>
              </w:rPr>
            </w:pPr>
            <w:r w:rsidRPr="00F81B73">
              <w:rPr>
                <w:b/>
                <w:sz w:val="22"/>
                <w:szCs w:val="22"/>
              </w:rPr>
              <w:t>Показатель</w:t>
            </w:r>
          </w:p>
        </w:tc>
      </w:tr>
      <w:tr w:rsidR="00C14C0E" w:rsidRPr="008C53F4" w14:paraId="233CB011" w14:textId="77777777" w:rsidTr="00C14C0E">
        <w:trPr>
          <w:trHeight w:val="77"/>
        </w:trPr>
        <w:tc>
          <w:tcPr>
            <w:tcW w:w="2499" w:type="pct"/>
            <w:vMerge w:val="restart"/>
            <w:shd w:val="clear" w:color="auto" w:fill="auto"/>
            <w:vAlign w:val="center"/>
            <w:hideMark/>
          </w:tcPr>
          <w:p w14:paraId="1F2E8DEF" w14:textId="77777777" w:rsidR="00C14C0E" w:rsidRPr="005213FB" w:rsidRDefault="00C14C0E" w:rsidP="00C14C0E">
            <w:pPr>
              <w:spacing w:line="240" w:lineRule="auto"/>
              <w:jc w:val="left"/>
              <w:rPr>
                <w:sz w:val="22"/>
                <w:szCs w:val="22"/>
              </w:rPr>
            </w:pPr>
            <w:r w:rsidRPr="005213FB">
              <w:rPr>
                <w:sz w:val="22"/>
                <w:szCs w:val="22"/>
              </w:rPr>
              <w:t>Объекты розничной торговли</w:t>
            </w:r>
          </w:p>
        </w:tc>
        <w:tc>
          <w:tcPr>
            <w:tcW w:w="1250" w:type="pct"/>
            <w:shd w:val="clear" w:color="auto" w:fill="auto"/>
            <w:vAlign w:val="center"/>
            <w:hideMark/>
          </w:tcPr>
          <w:p w14:paraId="5807BB6D" w14:textId="77777777" w:rsidR="00C14C0E" w:rsidRPr="005213FB" w:rsidRDefault="00C14C0E" w:rsidP="006E070F">
            <w:pPr>
              <w:spacing w:line="240" w:lineRule="auto"/>
              <w:jc w:val="center"/>
              <w:rPr>
                <w:sz w:val="22"/>
                <w:szCs w:val="22"/>
              </w:rPr>
            </w:pPr>
            <w:r w:rsidRPr="005213FB">
              <w:rPr>
                <w:sz w:val="22"/>
                <w:szCs w:val="22"/>
              </w:rPr>
              <w:t>единица</w:t>
            </w:r>
          </w:p>
        </w:tc>
        <w:tc>
          <w:tcPr>
            <w:tcW w:w="1250" w:type="pct"/>
            <w:shd w:val="clear" w:color="auto" w:fill="auto"/>
            <w:vAlign w:val="center"/>
          </w:tcPr>
          <w:p w14:paraId="3BAE27E1" w14:textId="7A7FA4D5" w:rsidR="00C14C0E" w:rsidRPr="005213FB" w:rsidRDefault="005213FB" w:rsidP="006E070F">
            <w:pPr>
              <w:spacing w:line="240" w:lineRule="auto"/>
              <w:jc w:val="center"/>
              <w:rPr>
                <w:sz w:val="22"/>
                <w:szCs w:val="22"/>
              </w:rPr>
            </w:pPr>
            <w:r w:rsidRPr="005213FB">
              <w:rPr>
                <w:sz w:val="22"/>
                <w:szCs w:val="22"/>
              </w:rPr>
              <w:t>3</w:t>
            </w:r>
          </w:p>
        </w:tc>
      </w:tr>
      <w:tr w:rsidR="0010162B" w:rsidRPr="008C53F4" w14:paraId="3E5D50FB" w14:textId="77777777" w:rsidTr="00C14C0E">
        <w:trPr>
          <w:trHeight w:val="288"/>
        </w:trPr>
        <w:tc>
          <w:tcPr>
            <w:tcW w:w="2499" w:type="pct"/>
            <w:vMerge/>
            <w:shd w:val="clear" w:color="auto" w:fill="auto"/>
            <w:vAlign w:val="bottom"/>
            <w:hideMark/>
          </w:tcPr>
          <w:p w14:paraId="6A3B4108" w14:textId="77777777" w:rsidR="0010162B" w:rsidRPr="005213FB" w:rsidRDefault="0010162B" w:rsidP="006E070F">
            <w:pPr>
              <w:spacing w:line="240" w:lineRule="auto"/>
              <w:jc w:val="left"/>
              <w:rPr>
                <w:sz w:val="22"/>
                <w:szCs w:val="22"/>
              </w:rPr>
            </w:pPr>
          </w:p>
        </w:tc>
        <w:tc>
          <w:tcPr>
            <w:tcW w:w="1250" w:type="pct"/>
            <w:shd w:val="clear" w:color="auto" w:fill="auto"/>
            <w:vAlign w:val="center"/>
            <w:hideMark/>
          </w:tcPr>
          <w:p w14:paraId="7E3ACD55" w14:textId="77777777" w:rsidR="0010162B" w:rsidRPr="005213FB" w:rsidRDefault="0010162B" w:rsidP="006E070F">
            <w:pPr>
              <w:spacing w:line="240" w:lineRule="auto"/>
              <w:jc w:val="center"/>
              <w:rPr>
                <w:sz w:val="22"/>
                <w:szCs w:val="22"/>
              </w:rPr>
            </w:pPr>
            <w:r w:rsidRPr="005213FB">
              <w:rPr>
                <w:sz w:val="22"/>
                <w:szCs w:val="22"/>
              </w:rPr>
              <w:t>м</w:t>
            </w:r>
            <w:r w:rsidRPr="005213FB">
              <w:rPr>
                <w:sz w:val="22"/>
                <w:szCs w:val="22"/>
                <w:vertAlign w:val="superscript"/>
              </w:rPr>
              <w:t>2</w:t>
            </w:r>
          </w:p>
        </w:tc>
        <w:tc>
          <w:tcPr>
            <w:tcW w:w="1250" w:type="pct"/>
            <w:shd w:val="clear" w:color="auto" w:fill="auto"/>
            <w:vAlign w:val="center"/>
          </w:tcPr>
          <w:p w14:paraId="30E438A1" w14:textId="2808A4AB" w:rsidR="0010162B" w:rsidRPr="005213FB" w:rsidRDefault="005213FB" w:rsidP="00C14C0E">
            <w:pPr>
              <w:spacing w:line="240" w:lineRule="auto"/>
              <w:jc w:val="center"/>
              <w:rPr>
                <w:sz w:val="22"/>
                <w:szCs w:val="22"/>
              </w:rPr>
            </w:pPr>
            <w:r w:rsidRPr="005213FB">
              <w:rPr>
                <w:sz w:val="22"/>
                <w:szCs w:val="22"/>
              </w:rPr>
              <w:t>100</w:t>
            </w:r>
          </w:p>
        </w:tc>
      </w:tr>
      <w:tr w:rsidR="00C14C0E" w:rsidRPr="008C53F4" w14:paraId="73D52CA2" w14:textId="77777777" w:rsidTr="00C14C0E">
        <w:trPr>
          <w:trHeight w:val="288"/>
        </w:trPr>
        <w:tc>
          <w:tcPr>
            <w:tcW w:w="2499" w:type="pct"/>
            <w:vMerge w:val="restart"/>
            <w:shd w:val="clear" w:color="auto" w:fill="auto"/>
            <w:vAlign w:val="center"/>
          </w:tcPr>
          <w:p w14:paraId="1CF87485" w14:textId="77777777" w:rsidR="00C14C0E" w:rsidRPr="005213FB" w:rsidRDefault="00C14C0E" w:rsidP="00C14C0E">
            <w:pPr>
              <w:spacing w:line="240" w:lineRule="auto"/>
              <w:jc w:val="left"/>
              <w:rPr>
                <w:sz w:val="22"/>
                <w:szCs w:val="22"/>
              </w:rPr>
            </w:pPr>
            <w:r w:rsidRPr="005213FB">
              <w:rPr>
                <w:sz w:val="22"/>
                <w:szCs w:val="22"/>
              </w:rPr>
              <w:t>Столовые учебных заведений, организаций, промышленных предприятий</w:t>
            </w:r>
          </w:p>
        </w:tc>
        <w:tc>
          <w:tcPr>
            <w:tcW w:w="1250" w:type="pct"/>
            <w:shd w:val="clear" w:color="auto" w:fill="auto"/>
            <w:vAlign w:val="center"/>
          </w:tcPr>
          <w:p w14:paraId="029AC2CD" w14:textId="77777777" w:rsidR="00C14C0E" w:rsidRPr="005213FB" w:rsidRDefault="00C14C0E" w:rsidP="006E070F">
            <w:pPr>
              <w:spacing w:line="240" w:lineRule="auto"/>
              <w:jc w:val="center"/>
              <w:rPr>
                <w:sz w:val="22"/>
                <w:szCs w:val="22"/>
              </w:rPr>
            </w:pPr>
            <w:r w:rsidRPr="005213FB">
              <w:rPr>
                <w:sz w:val="22"/>
                <w:szCs w:val="22"/>
              </w:rPr>
              <w:t>единица</w:t>
            </w:r>
          </w:p>
        </w:tc>
        <w:tc>
          <w:tcPr>
            <w:tcW w:w="1250" w:type="pct"/>
            <w:shd w:val="clear" w:color="auto" w:fill="auto"/>
            <w:vAlign w:val="center"/>
          </w:tcPr>
          <w:p w14:paraId="062FD398" w14:textId="77777777" w:rsidR="00C14C0E" w:rsidRPr="005213FB" w:rsidRDefault="00C14C0E" w:rsidP="006E070F">
            <w:pPr>
              <w:spacing w:line="240" w:lineRule="auto"/>
              <w:jc w:val="center"/>
              <w:rPr>
                <w:sz w:val="22"/>
                <w:szCs w:val="22"/>
              </w:rPr>
            </w:pPr>
            <w:r w:rsidRPr="005213FB">
              <w:rPr>
                <w:sz w:val="22"/>
                <w:szCs w:val="22"/>
              </w:rPr>
              <w:t>1</w:t>
            </w:r>
          </w:p>
        </w:tc>
      </w:tr>
      <w:tr w:rsidR="00C14C0E" w:rsidRPr="008C53F4" w14:paraId="61E4E94C" w14:textId="77777777" w:rsidTr="00C14C0E">
        <w:trPr>
          <w:trHeight w:val="288"/>
        </w:trPr>
        <w:tc>
          <w:tcPr>
            <w:tcW w:w="2499" w:type="pct"/>
            <w:vMerge/>
            <w:shd w:val="clear" w:color="auto" w:fill="auto"/>
            <w:vAlign w:val="bottom"/>
          </w:tcPr>
          <w:p w14:paraId="541E3F72" w14:textId="77777777" w:rsidR="00C14C0E" w:rsidRPr="005213FB" w:rsidRDefault="00C14C0E" w:rsidP="006E070F">
            <w:pPr>
              <w:spacing w:line="240" w:lineRule="auto"/>
              <w:jc w:val="left"/>
              <w:rPr>
                <w:sz w:val="22"/>
                <w:szCs w:val="22"/>
              </w:rPr>
            </w:pPr>
          </w:p>
        </w:tc>
        <w:tc>
          <w:tcPr>
            <w:tcW w:w="1250" w:type="pct"/>
            <w:shd w:val="clear" w:color="auto" w:fill="auto"/>
            <w:vAlign w:val="center"/>
          </w:tcPr>
          <w:p w14:paraId="2774EC08" w14:textId="77777777" w:rsidR="00C14C0E" w:rsidRPr="005213FB" w:rsidRDefault="00C14C0E" w:rsidP="006E070F">
            <w:pPr>
              <w:spacing w:line="240" w:lineRule="auto"/>
              <w:jc w:val="center"/>
              <w:rPr>
                <w:sz w:val="22"/>
                <w:szCs w:val="22"/>
              </w:rPr>
            </w:pPr>
            <w:r w:rsidRPr="005213FB">
              <w:rPr>
                <w:sz w:val="22"/>
                <w:szCs w:val="22"/>
              </w:rPr>
              <w:t>место</w:t>
            </w:r>
          </w:p>
        </w:tc>
        <w:tc>
          <w:tcPr>
            <w:tcW w:w="1250" w:type="pct"/>
            <w:shd w:val="clear" w:color="auto" w:fill="auto"/>
            <w:vAlign w:val="center"/>
          </w:tcPr>
          <w:p w14:paraId="4B8FACCC" w14:textId="77777777" w:rsidR="00C14C0E" w:rsidRPr="005213FB" w:rsidRDefault="00C14C0E" w:rsidP="006E070F">
            <w:pPr>
              <w:spacing w:line="240" w:lineRule="auto"/>
              <w:jc w:val="center"/>
              <w:rPr>
                <w:sz w:val="22"/>
                <w:szCs w:val="22"/>
              </w:rPr>
            </w:pPr>
            <w:r w:rsidRPr="005213FB">
              <w:rPr>
                <w:sz w:val="22"/>
                <w:szCs w:val="22"/>
              </w:rPr>
              <w:t>15</w:t>
            </w:r>
          </w:p>
        </w:tc>
      </w:tr>
      <w:tr w:rsidR="00C14C0E" w:rsidRPr="00C14C0E" w14:paraId="5CB795BA" w14:textId="77777777" w:rsidTr="00C14C0E">
        <w:trPr>
          <w:trHeight w:val="288"/>
        </w:trPr>
        <w:tc>
          <w:tcPr>
            <w:tcW w:w="2499" w:type="pct"/>
            <w:vMerge/>
            <w:shd w:val="clear" w:color="auto" w:fill="auto"/>
            <w:vAlign w:val="bottom"/>
          </w:tcPr>
          <w:p w14:paraId="25D6E4A0" w14:textId="77777777" w:rsidR="00C14C0E" w:rsidRPr="005213FB" w:rsidRDefault="00C14C0E" w:rsidP="006E070F">
            <w:pPr>
              <w:spacing w:line="240" w:lineRule="auto"/>
              <w:jc w:val="left"/>
              <w:rPr>
                <w:sz w:val="22"/>
                <w:szCs w:val="22"/>
              </w:rPr>
            </w:pPr>
          </w:p>
        </w:tc>
        <w:tc>
          <w:tcPr>
            <w:tcW w:w="1250" w:type="pct"/>
            <w:shd w:val="clear" w:color="auto" w:fill="auto"/>
            <w:vAlign w:val="center"/>
          </w:tcPr>
          <w:p w14:paraId="400D83B3" w14:textId="77777777" w:rsidR="00C14C0E" w:rsidRPr="005213FB" w:rsidRDefault="00C14C0E" w:rsidP="006E070F">
            <w:pPr>
              <w:spacing w:line="240" w:lineRule="auto"/>
              <w:jc w:val="center"/>
              <w:rPr>
                <w:sz w:val="22"/>
                <w:szCs w:val="22"/>
              </w:rPr>
            </w:pPr>
            <w:r w:rsidRPr="005213FB">
              <w:rPr>
                <w:sz w:val="22"/>
                <w:szCs w:val="22"/>
              </w:rPr>
              <w:t>м</w:t>
            </w:r>
            <w:r w:rsidRPr="005213FB">
              <w:rPr>
                <w:sz w:val="22"/>
                <w:szCs w:val="22"/>
                <w:vertAlign w:val="superscript"/>
              </w:rPr>
              <w:t>2</w:t>
            </w:r>
          </w:p>
        </w:tc>
        <w:tc>
          <w:tcPr>
            <w:tcW w:w="1250" w:type="pct"/>
            <w:shd w:val="clear" w:color="auto" w:fill="auto"/>
            <w:vAlign w:val="center"/>
          </w:tcPr>
          <w:p w14:paraId="61823EFF" w14:textId="77777777" w:rsidR="00C14C0E" w:rsidRPr="005213FB" w:rsidRDefault="00C14C0E" w:rsidP="006E070F">
            <w:pPr>
              <w:spacing w:line="240" w:lineRule="auto"/>
              <w:jc w:val="center"/>
              <w:rPr>
                <w:sz w:val="22"/>
                <w:szCs w:val="22"/>
              </w:rPr>
            </w:pPr>
            <w:r w:rsidRPr="005213FB">
              <w:rPr>
                <w:sz w:val="22"/>
                <w:szCs w:val="22"/>
              </w:rPr>
              <w:t>32</w:t>
            </w:r>
          </w:p>
        </w:tc>
      </w:tr>
    </w:tbl>
    <w:p w14:paraId="09F7D94A" w14:textId="77777777" w:rsidR="0010162B" w:rsidRDefault="0010162B" w:rsidP="002405D6">
      <w:pPr>
        <w:ind w:firstLine="709"/>
        <w:rPr>
          <w:szCs w:val="24"/>
        </w:rPr>
      </w:pPr>
    </w:p>
    <w:p w14:paraId="0457A1C3" w14:textId="1F810AFD" w:rsidR="00C14C0E" w:rsidRPr="00C14C0E" w:rsidRDefault="005213FB" w:rsidP="005213FB">
      <w:pPr>
        <w:ind w:firstLine="709"/>
        <w:rPr>
          <w:szCs w:val="24"/>
        </w:rPr>
      </w:pPr>
      <w:r w:rsidRPr="005213FB">
        <w:rPr>
          <w:szCs w:val="24"/>
        </w:rPr>
        <w:t xml:space="preserve">Торгово-бытовая инфраструктура села </w:t>
      </w:r>
      <w:proofErr w:type="spellStart"/>
      <w:r w:rsidRPr="005213FB">
        <w:rPr>
          <w:szCs w:val="24"/>
        </w:rPr>
        <w:t>Каранайаул</w:t>
      </w:r>
      <w:proofErr w:type="spellEnd"/>
      <w:r w:rsidRPr="005213FB">
        <w:rPr>
          <w:szCs w:val="24"/>
        </w:rPr>
        <w:t xml:space="preserve"> в 2025 году удовлетворяет основные потребности населения, однако существует необходимость в расширении объектов торговли и услуг. В частности, для улучшения качества обслуживания стоит рассмотреть возможность увеличения площади торговых объектов, а также открытие новых кафе, рынков и других объектов бытового обслуживания</w:t>
      </w:r>
      <w:r w:rsidR="00C14C0E" w:rsidRPr="00C14C0E">
        <w:rPr>
          <w:szCs w:val="24"/>
        </w:rPr>
        <w:t>.</w:t>
      </w:r>
    </w:p>
    <w:p w14:paraId="30E559F5" w14:textId="77777777" w:rsidR="00C14C0E" w:rsidRDefault="00C14C0E" w:rsidP="002405D6">
      <w:pPr>
        <w:ind w:firstLine="709"/>
        <w:rPr>
          <w:b/>
          <w:szCs w:val="24"/>
        </w:rPr>
      </w:pPr>
      <w:r w:rsidRPr="00C14C0E">
        <w:rPr>
          <w:b/>
          <w:szCs w:val="24"/>
        </w:rPr>
        <w:t>Туризм</w:t>
      </w:r>
    </w:p>
    <w:p w14:paraId="69B8D49B" w14:textId="77777777" w:rsidR="00C14C0E" w:rsidRDefault="00C14C0E" w:rsidP="002405D6">
      <w:pPr>
        <w:ind w:firstLine="709"/>
        <w:contextualSpacing/>
      </w:pPr>
      <w:r w:rsidRPr="00652748">
        <w:rPr>
          <w:szCs w:val="24"/>
        </w:rPr>
        <w:lastRenderedPageBreak/>
        <w:t xml:space="preserve">На территории </w:t>
      </w:r>
      <w:r w:rsidR="00246AF8">
        <w:rPr>
          <w:szCs w:val="24"/>
        </w:rPr>
        <w:t xml:space="preserve">сельского </w:t>
      </w:r>
      <w:r w:rsidRPr="00652748">
        <w:rPr>
          <w:szCs w:val="24"/>
        </w:rPr>
        <w:t>поселения сложились благоприятные, географически обусловленные факторы для создания и успешного функционирования предприятий, оказывающих услуги в сфере природного туризма и отдыха</w:t>
      </w:r>
      <w:r w:rsidRPr="00652748">
        <w:t xml:space="preserve">, таких как оздоровление, культурно-познавательная деятельность. </w:t>
      </w:r>
    </w:p>
    <w:p w14:paraId="72C13EE2" w14:textId="30C9D03D" w:rsidR="00246AF8" w:rsidRPr="00246AF8" w:rsidRDefault="00246AF8" w:rsidP="002405D6">
      <w:pPr>
        <w:ind w:firstLine="709"/>
        <w:contextualSpacing/>
        <w:rPr>
          <w:szCs w:val="24"/>
        </w:rPr>
      </w:pPr>
      <w:r w:rsidRPr="00246AF8">
        <w:rPr>
          <w:szCs w:val="24"/>
        </w:rPr>
        <w:t xml:space="preserve">В настоящее время туристическая отрасль </w:t>
      </w:r>
      <w:r w:rsidR="006E070F">
        <w:rPr>
          <w:szCs w:val="24"/>
        </w:rPr>
        <w:t>поселения не развивается</w:t>
      </w:r>
      <w:r>
        <w:rPr>
          <w:szCs w:val="24"/>
        </w:rPr>
        <w:t>. О</w:t>
      </w:r>
      <w:r w:rsidRPr="00246AF8">
        <w:rPr>
          <w:szCs w:val="24"/>
        </w:rPr>
        <w:t xml:space="preserve">фициально зарегистрированных </w:t>
      </w:r>
      <w:r>
        <w:rPr>
          <w:szCs w:val="24"/>
        </w:rPr>
        <w:t>«</w:t>
      </w:r>
      <w:r w:rsidRPr="00246AF8">
        <w:rPr>
          <w:szCs w:val="24"/>
        </w:rPr>
        <w:t>Министерство</w:t>
      </w:r>
      <w:r>
        <w:rPr>
          <w:szCs w:val="24"/>
        </w:rPr>
        <w:t>м</w:t>
      </w:r>
      <w:r w:rsidRPr="00246AF8">
        <w:rPr>
          <w:szCs w:val="24"/>
        </w:rPr>
        <w:t xml:space="preserve"> по туризму и народным художественным промыслам Республики Дагестан</w:t>
      </w:r>
      <w:r>
        <w:rPr>
          <w:szCs w:val="24"/>
        </w:rPr>
        <w:t xml:space="preserve">» </w:t>
      </w:r>
      <w:r w:rsidR="00F50E33">
        <w:rPr>
          <w:szCs w:val="24"/>
        </w:rPr>
        <w:t>туристических маршрутов,</w:t>
      </w:r>
      <w:r>
        <w:rPr>
          <w:szCs w:val="24"/>
        </w:rPr>
        <w:t xml:space="preserve"> проходящих по территории муниципального образования «село </w:t>
      </w:r>
      <w:proofErr w:type="spellStart"/>
      <w:r w:rsidR="008C53F4">
        <w:rPr>
          <w:szCs w:val="24"/>
        </w:rPr>
        <w:t>Каранайаул</w:t>
      </w:r>
      <w:proofErr w:type="spellEnd"/>
      <w:r>
        <w:rPr>
          <w:szCs w:val="24"/>
        </w:rPr>
        <w:t>» нет.</w:t>
      </w:r>
    </w:p>
    <w:p w14:paraId="7A96589D" w14:textId="77777777" w:rsidR="00C14C0E" w:rsidRPr="00652748" w:rsidRDefault="00C14C0E" w:rsidP="00C14C0E">
      <w:pPr>
        <w:autoSpaceDE w:val="0"/>
        <w:autoSpaceDN w:val="0"/>
        <w:adjustRightInd w:val="0"/>
        <w:ind w:firstLine="709"/>
        <w:contextualSpacing/>
        <w:rPr>
          <w:szCs w:val="24"/>
        </w:rPr>
      </w:pPr>
      <w:r w:rsidRPr="00652748">
        <w:rPr>
          <w:szCs w:val="24"/>
        </w:rPr>
        <w:t>Развитие рекреационного сегмента в экономике поселения позволит привлечь инвестиции и обеспечит занятость местного населения в сфере отдыха, туризма, спорта.</w:t>
      </w:r>
    </w:p>
    <w:p w14:paraId="74D26A41" w14:textId="55B7D295" w:rsidR="006E070F" w:rsidRPr="007B6819" w:rsidRDefault="0010162B" w:rsidP="006E070F">
      <w:pPr>
        <w:autoSpaceDE w:val="0"/>
        <w:autoSpaceDN w:val="0"/>
        <w:adjustRightInd w:val="0"/>
        <w:ind w:firstLine="709"/>
        <w:contextualSpacing/>
        <w:rPr>
          <w:bCs/>
          <w:szCs w:val="24"/>
        </w:rPr>
      </w:pPr>
      <w:r w:rsidRPr="007B6819">
        <w:rPr>
          <w:bCs/>
          <w:szCs w:val="24"/>
        </w:rPr>
        <w:t xml:space="preserve">В целом экономика поселения </w:t>
      </w:r>
      <w:r w:rsidR="006175E8" w:rsidRPr="007B6819">
        <w:rPr>
          <w:bCs/>
          <w:szCs w:val="24"/>
        </w:rPr>
        <w:t xml:space="preserve">развито в недостаточной степени. Промышленные и сельскохозяйственные предприятия </w:t>
      </w:r>
      <w:r w:rsidR="008C53F4" w:rsidRPr="007B6819">
        <w:rPr>
          <w:bCs/>
          <w:szCs w:val="24"/>
        </w:rPr>
        <w:t>имеются</w:t>
      </w:r>
      <w:r w:rsidR="006175E8" w:rsidRPr="007B6819">
        <w:rPr>
          <w:bCs/>
          <w:szCs w:val="24"/>
        </w:rPr>
        <w:t xml:space="preserve">, развито животноводство в личных подсобных хозяйствах населения. Животноводство на территории сельского поселения «село </w:t>
      </w:r>
      <w:proofErr w:type="spellStart"/>
      <w:r w:rsidR="008C53F4" w:rsidRPr="007B6819">
        <w:rPr>
          <w:bCs/>
          <w:szCs w:val="24"/>
        </w:rPr>
        <w:t>Каранайаул</w:t>
      </w:r>
      <w:proofErr w:type="spellEnd"/>
      <w:r w:rsidR="006175E8" w:rsidRPr="007B6819">
        <w:rPr>
          <w:bCs/>
          <w:szCs w:val="24"/>
        </w:rPr>
        <w:t>» является ведущей отраслью сельского хозяйства и исторически ориентировано на разведение крупного рогатого скота (в том числе коров), овец, коз, птицы и лошадей.</w:t>
      </w:r>
      <w:r w:rsidRPr="007B6819">
        <w:rPr>
          <w:bCs/>
          <w:szCs w:val="24"/>
        </w:rPr>
        <w:t xml:space="preserve"> </w:t>
      </w:r>
      <w:r w:rsidR="006175E8" w:rsidRPr="007B6819">
        <w:rPr>
          <w:bCs/>
          <w:szCs w:val="24"/>
        </w:rPr>
        <w:t xml:space="preserve">Торгово-бытовое обслуживание развито слабо, на территории поселения </w:t>
      </w:r>
      <w:r w:rsidR="006E070F" w:rsidRPr="007B6819">
        <w:rPr>
          <w:bCs/>
          <w:szCs w:val="24"/>
        </w:rPr>
        <w:t xml:space="preserve">есть магазин и столовая школы, </w:t>
      </w:r>
      <w:r w:rsidR="006175E8" w:rsidRPr="007B6819">
        <w:rPr>
          <w:bCs/>
          <w:szCs w:val="24"/>
        </w:rPr>
        <w:t xml:space="preserve">отсутствуют общественные столовые, кафе, рынки, парикмахерские, гостиницы, пожарное депо и </w:t>
      </w:r>
      <w:proofErr w:type="gramStart"/>
      <w:r w:rsidR="006175E8" w:rsidRPr="007B6819">
        <w:rPr>
          <w:bCs/>
          <w:szCs w:val="24"/>
        </w:rPr>
        <w:t>т.д.</w:t>
      </w:r>
      <w:proofErr w:type="gramEnd"/>
      <w:r w:rsidR="006E070F" w:rsidRPr="007B6819">
        <w:rPr>
          <w:bCs/>
          <w:szCs w:val="24"/>
        </w:rPr>
        <w:t xml:space="preserve"> В настоящее время туристическая отрасль поселения не развивается. Развитие рекреационного сегмента в экономике поселения позволит привлечь инвестиции и обеспечит занятость местного населения в сфере отдыха, туризма, спорта.</w:t>
      </w:r>
    </w:p>
    <w:p w14:paraId="47433D1E" w14:textId="77777777" w:rsidR="0010162B" w:rsidRDefault="0010162B" w:rsidP="002A00B3">
      <w:pPr>
        <w:ind w:firstLine="709"/>
        <w:rPr>
          <w:szCs w:val="24"/>
        </w:rPr>
      </w:pPr>
    </w:p>
    <w:p w14:paraId="798C8B53" w14:textId="77777777" w:rsidR="004C104C" w:rsidRPr="0044256A" w:rsidRDefault="00FA465D" w:rsidP="00186767">
      <w:pPr>
        <w:outlineLvl w:val="1"/>
        <w:rPr>
          <w:b/>
          <w:color w:val="FF0000"/>
          <w:sz w:val="28"/>
          <w:szCs w:val="28"/>
        </w:rPr>
      </w:pPr>
      <w:bookmarkStart w:id="25" w:name="_Toc138712937"/>
      <w:bookmarkStart w:id="26" w:name="_Toc224131499"/>
      <w:r w:rsidRPr="00F42ABF">
        <w:rPr>
          <w:b/>
          <w:sz w:val="28"/>
          <w:szCs w:val="28"/>
        </w:rPr>
        <w:t>2.</w:t>
      </w:r>
      <w:r w:rsidR="00C4532F" w:rsidRPr="00322EBC">
        <w:rPr>
          <w:b/>
          <w:color w:val="auto"/>
          <w:sz w:val="28"/>
          <w:szCs w:val="28"/>
        </w:rPr>
        <w:t>6</w:t>
      </w:r>
      <w:r w:rsidRPr="00322EBC">
        <w:rPr>
          <w:b/>
          <w:color w:val="auto"/>
          <w:sz w:val="28"/>
          <w:szCs w:val="28"/>
        </w:rPr>
        <w:t xml:space="preserve"> Социальная инфраструктура</w:t>
      </w:r>
      <w:bookmarkEnd w:id="25"/>
      <w:bookmarkEnd w:id="26"/>
    </w:p>
    <w:p w14:paraId="2DDCF35A" w14:textId="18E32EE1" w:rsidR="00322EBC" w:rsidRPr="00322EBC" w:rsidRDefault="00322EBC" w:rsidP="008966D5">
      <w:pPr>
        <w:spacing w:before="100" w:beforeAutospacing="1" w:after="100" w:afterAutospacing="1"/>
        <w:jc w:val="left"/>
        <w:rPr>
          <w:color w:val="auto"/>
          <w:szCs w:val="24"/>
        </w:rPr>
      </w:pPr>
      <w:r w:rsidRPr="00322EBC">
        <w:rPr>
          <w:color w:val="auto"/>
          <w:szCs w:val="24"/>
        </w:rPr>
        <w:t xml:space="preserve">На </w:t>
      </w:r>
      <w:proofErr w:type="spellStart"/>
      <w:r w:rsidRPr="00322EBC">
        <w:rPr>
          <w:color w:val="auto"/>
          <w:szCs w:val="24"/>
        </w:rPr>
        <w:t>територии</w:t>
      </w:r>
      <w:proofErr w:type="spellEnd"/>
      <w:r w:rsidRPr="00322EBC">
        <w:rPr>
          <w:color w:val="auto"/>
          <w:szCs w:val="24"/>
        </w:rPr>
        <w:t xml:space="preserve"> сельского поселения функционирует </w:t>
      </w:r>
      <w:r w:rsidRPr="00322EBC">
        <w:rPr>
          <w:b/>
          <w:bCs/>
          <w:color w:val="auto"/>
          <w:szCs w:val="24"/>
        </w:rPr>
        <w:t>«</w:t>
      </w:r>
      <w:proofErr w:type="spellStart"/>
      <w:r w:rsidRPr="00322EBC">
        <w:rPr>
          <w:b/>
          <w:bCs/>
          <w:color w:val="auto"/>
          <w:szCs w:val="24"/>
        </w:rPr>
        <w:t>Каранайаульская</w:t>
      </w:r>
      <w:proofErr w:type="spellEnd"/>
      <w:r w:rsidRPr="00322EBC">
        <w:rPr>
          <w:b/>
          <w:bCs/>
          <w:color w:val="auto"/>
          <w:szCs w:val="24"/>
        </w:rPr>
        <w:t xml:space="preserve"> средняя школа»</w:t>
      </w:r>
      <w:r w:rsidRPr="00322EBC">
        <w:rPr>
          <w:color w:val="auto"/>
          <w:szCs w:val="24"/>
        </w:rPr>
        <w:t xml:space="preserve">, рассчитанная на </w:t>
      </w:r>
      <w:r w:rsidR="00A443E0">
        <w:rPr>
          <w:b/>
          <w:bCs/>
          <w:color w:val="auto"/>
          <w:szCs w:val="24"/>
        </w:rPr>
        <w:t>180</w:t>
      </w:r>
      <w:r w:rsidRPr="00322EBC">
        <w:rPr>
          <w:b/>
          <w:bCs/>
          <w:color w:val="auto"/>
          <w:szCs w:val="24"/>
        </w:rPr>
        <w:t xml:space="preserve"> мест</w:t>
      </w:r>
      <w:r w:rsidRPr="00322EBC">
        <w:rPr>
          <w:color w:val="auto"/>
          <w:szCs w:val="24"/>
        </w:rPr>
        <w:t xml:space="preserve">. В школе имеется собственная библиотека для обучающихся и педагогов. Общий фонд библиотеки составляет </w:t>
      </w:r>
      <w:r w:rsidRPr="00322EBC">
        <w:rPr>
          <w:b/>
          <w:bCs/>
          <w:color w:val="auto"/>
          <w:szCs w:val="24"/>
        </w:rPr>
        <w:t>5364 экземпляра</w:t>
      </w:r>
      <w:r w:rsidRPr="00322EBC">
        <w:rPr>
          <w:color w:val="auto"/>
          <w:szCs w:val="24"/>
        </w:rPr>
        <w:t xml:space="preserve">, в том числе школьных учебников – </w:t>
      </w:r>
      <w:r w:rsidRPr="00322EBC">
        <w:rPr>
          <w:b/>
          <w:bCs/>
          <w:color w:val="auto"/>
          <w:szCs w:val="24"/>
        </w:rPr>
        <w:t>2736 экземпляров</w:t>
      </w:r>
      <w:r w:rsidRPr="00322EBC">
        <w:rPr>
          <w:color w:val="auto"/>
          <w:szCs w:val="24"/>
        </w:rPr>
        <w:t>.</w:t>
      </w:r>
      <w:r w:rsidRPr="00322EBC">
        <w:rPr>
          <w:color w:val="auto"/>
          <w:szCs w:val="24"/>
        </w:rPr>
        <w:br/>
        <w:t xml:space="preserve">Школа располагается в </w:t>
      </w:r>
      <w:r w:rsidRPr="00322EBC">
        <w:rPr>
          <w:b/>
          <w:bCs/>
          <w:color w:val="auto"/>
          <w:szCs w:val="24"/>
        </w:rPr>
        <w:t>2 зданиях</w:t>
      </w:r>
      <w:r w:rsidRPr="00322EBC">
        <w:rPr>
          <w:color w:val="auto"/>
          <w:szCs w:val="24"/>
        </w:rPr>
        <w:t xml:space="preserve">, общая площадь земельного участка, занятого под школу, составляет </w:t>
      </w:r>
      <w:r w:rsidRPr="00322EBC">
        <w:rPr>
          <w:b/>
          <w:bCs/>
          <w:color w:val="auto"/>
          <w:szCs w:val="24"/>
        </w:rPr>
        <w:t>974 м²</w:t>
      </w:r>
      <w:r w:rsidRPr="00322EBC">
        <w:rPr>
          <w:color w:val="auto"/>
          <w:szCs w:val="24"/>
        </w:rPr>
        <w:t xml:space="preserve">. Материально-техническая база находится в удовлетворительном состоянии и включает в себя </w:t>
      </w:r>
      <w:r w:rsidRPr="00322EBC">
        <w:rPr>
          <w:b/>
          <w:bCs/>
          <w:color w:val="auto"/>
          <w:szCs w:val="24"/>
        </w:rPr>
        <w:t>11 учебных кабинетов</w:t>
      </w:r>
      <w:r w:rsidRPr="00322EBC">
        <w:rPr>
          <w:color w:val="auto"/>
          <w:szCs w:val="24"/>
        </w:rPr>
        <w:t>, оснащённых учебной мебелью и оборудованием, комбинированные мастерские, библиотеку, имеется столовая.</w:t>
      </w:r>
    </w:p>
    <w:p w14:paraId="10707CDE" w14:textId="5F65165D" w:rsidR="00322EBC" w:rsidRPr="00370DAC" w:rsidRDefault="00322EBC" w:rsidP="00322EBC">
      <w:pPr>
        <w:spacing w:before="100" w:beforeAutospacing="1" w:after="100" w:afterAutospacing="1" w:line="240" w:lineRule="auto"/>
        <w:jc w:val="left"/>
        <w:rPr>
          <w:b/>
          <w:bCs/>
          <w:color w:val="auto"/>
          <w:szCs w:val="24"/>
        </w:rPr>
      </w:pPr>
      <w:r w:rsidRPr="00370DAC">
        <w:rPr>
          <w:b/>
          <w:bCs/>
          <w:color w:val="auto"/>
          <w:szCs w:val="24"/>
        </w:rPr>
        <w:t xml:space="preserve">Таблица </w:t>
      </w:r>
      <w:r w:rsidR="000712BE">
        <w:rPr>
          <w:b/>
          <w:bCs/>
          <w:color w:val="auto"/>
          <w:szCs w:val="24"/>
        </w:rPr>
        <w:t>6</w:t>
      </w:r>
      <w:r w:rsidRPr="00370DAC">
        <w:rPr>
          <w:b/>
          <w:bCs/>
          <w:color w:val="auto"/>
          <w:szCs w:val="24"/>
        </w:rPr>
        <w:t xml:space="preserve"> – Показатели «</w:t>
      </w:r>
      <w:proofErr w:type="spellStart"/>
      <w:r w:rsidRPr="00370DAC">
        <w:rPr>
          <w:b/>
          <w:bCs/>
          <w:color w:val="auto"/>
          <w:szCs w:val="24"/>
        </w:rPr>
        <w:t>Каранайаульской</w:t>
      </w:r>
      <w:proofErr w:type="spellEnd"/>
      <w:r w:rsidRPr="00370DAC">
        <w:rPr>
          <w:b/>
          <w:bCs/>
          <w:color w:val="auto"/>
          <w:szCs w:val="24"/>
        </w:rPr>
        <w:t xml:space="preserve"> средней школы», 202</w:t>
      </w:r>
      <w:r w:rsidR="004B5BBE">
        <w:rPr>
          <w:b/>
          <w:bCs/>
          <w:color w:val="auto"/>
          <w:szCs w:val="24"/>
        </w:rPr>
        <w:t>6</w:t>
      </w:r>
      <w:r w:rsidRPr="00370DAC">
        <w:rPr>
          <w:b/>
          <w:bCs/>
          <w:color w:val="auto"/>
          <w:szCs w:val="24"/>
        </w:rPr>
        <w:t xml:space="preserve"> г.</w:t>
      </w:r>
    </w:p>
    <w:tbl>
      <w:tblPr>
        <w:tblStyle w:val="TableGridReport3"/>
        <w:tblW w:w="0" w:type="auto"/>
        <w:tblLook w:val="04A0" w:firstRow="1" w:lastRow="0" w:firstColumn="1" w:lastColumn="0" w:noHBand="0" w:noVBand="1"/>
      </w:tblPr>
      <w:tblGrid>
        <w:gridCol w:w="2618"/>
        <w:gridCol w:w="4175"/>
        <w:gridCol w:w="1658"/>
        <w:gridCol w:w="1226"/>
      </w:tblGrid>
      <w:tr w:rsidR="00322EBC" w:rsidRPr="00322EBC" w14:paraId="574275A1" w14:textId="77777777" w:rsidTr="00322EBC">
        <w:tc>
          <w:tcPr>
            <w:tcW w:w="0" w:type="auto"/>
            <w:hideMark/>
          </w:tcPr>
          <w:p w14:paraId="46731AD4" w14:textId="77777777" w:rsidR="00322EBC" w:rsidRPr="00322EBC" w:rsidRDefault="00322EBC" w:rsidP="00322EBC">
            <w:pPr>
              <w:spacing w:line="240" w:lineRule="auto"/>
              <w:jc w:val="center"/>
              <w:rPr>
                <w:b/>
                <w:bCs/>
                <w:color w:val="auto"/>
                <w:szCs w:val="24"/>
              </w:rPr>
            </w:pPr>
            <w:r w:rsidRPr="00322EBC">
              <w:rPr>
                <w:b/>
                <w:bCs/>
                <w:color w:val="auto"/>
                <w:szCs w:val="24"/>
              </w:rPr>
              <w:t>N п/п</w:t>
            </w:r>
          </w:p>
        </w:tc>
        <w:tc>
          <w:tcPr>
            <w:tcW w:w="0" w:type="auto"/>
            <w:hideMark/>
          </w:tcPr>
          <w:p w14:paraId="48D90A1C" w14:textId="77777777" w:rsidR="00322EBC" w:rsidRPr="00322EBC" w:rsidRDefault="00322EBC" w:rsidP="00322EBC">
            <w:pPr>
              <w:spacing w:line="240" w:lineRule="auto"/>
              <w:jc w:val="center"/>
              <w:rPr>
                <w:b/>
                <w:bCs/>
                <w:color w:val="auto"/>
                <w:szCs w:val="24"/>
              </w:rPr>
            </w:pPr>
            <w:r w:rsidRPr="00322EBC">
              <w:rPr>
                <w:b/>
                <w:bCs/>
                <w:color w:val="auto"/>
                <w:szCs w:val="24"/>
              </w:rPr>
              <w:t>Показатели</w:t>
            </w:r>
          </w:p>
        </w:tc>
        <w:tc>
          <w:tcPr>
            <w:tcW w:w="0" w:type="auto"/>
            <w:hideMark/>
          </w:tcPr>
          <w:p w14:paraId="4965BEDF" w14:textId="77777777" w:rsidR="00322EBC" w:rsidRPr="00322EBC" w:rsidRDefault="00322EBC" w:rsidP="00322EBC">
            <w:pPr>
              <w:spacing w:line="240" w:lineRule="auto"/>
              <w:jc w:val="center"/>
              <w:rPr>
                <w:b/>
                <w:bCs/>
                <w:color w:val="auto"/>
                <w:szCs w:val="24"/>
              </w:rPr>
            </w:pPr>
            <w:r w:rsidRPr="00322EBC">
              <w:rPr>
                <w:b/>
                <w:bCs/>
                <w:color w:val="auto"/>
                <w:szCs w:val="24"/>
              </w:rPr>
              <w:t>Единица измерения</w:t>
            </w:r>
          </w:p>
        </w:tc>
        <w:tc>
          <w:tcPr>
            <w:tcW w:w="0" w:type="auto"/>
            <w:hideMark/>
          </w:tcPr>
          <w:p w14:paraId="5F583DA9" w14:textId="77777777" w:rsidR="00322EBC" w:rsidRPr="00322EBC" w:rsidRDefault="00322EBC" w:rsidP="00322EBC">
            <w:pPr>
              <w:spacing w:line="240" w:lineRule="auto"/>
              <w:jc w:val="center"/>
              <w:rPr>
                <w:b/>
                <w:bCs/>
                <w:color w:val="auto"/>
                <w:szCs w:val="24"/>
              </w:rPr>
            </w:pPr>
            <w:r w:rsidRPr="00322EBC">
              <w:rPr>
                <w:b/>
                <w:bCs/>
                <w:color w:val="auto"/>
                <w:szCs w:val="24"/>
              </w:rPr>
              <w:t>Значение</w:t>
            </w:r>
          </w:p>
        </w:tc>
      </w:tr>
      <w:tr w:rsidR="00322EBC" w:rsidRPr="00322EBC" w14:paraId="35415C5A" w14:textId="77777777" w:rsidTr="00322EBC">
        <w:tc>
          <w:tcPr>
            <w:tcW w:w="0" w:type="auto"/>
            <w:hideMark/>
          </w:tcPr>
          <w:p w14:paraId="2BA77748" w14:textId="77777777" w:rsidR="00322EBC" w:rsidRPr="00322EBC" w:rsidRDefault="00322EBC" w:rsidP="00322EBC">
            <w:pPr>
              <w:spacing w:line="240" w:lineRule="auto"/>
              <w:jc w:val="left"/>
              <w:rPr>
                <w:color w:val="auto"/>
                <w:szCs w:val="24"/>
              </w:rPr>
            </w:pPr>
            <w:r w:rsidRPr="00322EBC">
              <w:rPr>
                <w:b/>
                <w:bCs/>
                <w:color w:val="auto"/>
                <w:szCs w:val="24"/>
              </w:rPr>
              <w:t>1. Образовательная деятельность</w:t>
            </w:r>
          </w:p>
        </w:tc>
        <w:tc>
          <w:tcPr>
            <w:tcW w:w="0" w:type="auto"/>
            <w:hideMark/>
          </w:tcPr>
          <w:p w14:paraId="5297DE2C" w14:textId="77777777" w:rsidR="00322EBC" w:rsidRPr="00322EBC" w:rsidRDefault="00322EBC" w:rsidP="00322EBC">
            <w:pPr>
              <w:spacing w:line="240" w:lineRule="auto"/>
              <w:jc w:val="left"/>
              <w:rPr>
                <w:color w:val="auto"/>
                <w:szCs w:val="24"/>
              </w:rPr>
            </w:pPr>
          </w:p>
        </w:tc>
        <w:tc>
          <w:tcPr>
            <w:tcW w:w="0" w:type="auto"/>
            <w:hideMark/>
          </w:tcPr>
          <w:p w14:paraId="27330FBC" w14:textId="77777777" w:rsidR="00322EBC" w:rsidRPr="00322EBC" w:rsidRDefault="00322EBC" w:rsidP="00322EBC">
            <w:pPr>
              <w:spacing w:line="240" w:lineRule="auto"/>
              <w:jc w:val="left"/>
              <w:rPr>
                <w:color w:val="auto"/>
                <w:sz w:val="20"/>
              </w:rPr>
            </w:pPr>
          </w:p>
        </w:tc>
        <w:tc>
          <w:tcPr>
            <w:tcW w:w="0" w:type="auto"/>
            <w:hideMark/>
          </w:tcPr>
          <w:p w14:paraId="6CEF594A" w14:textId="77777777" w:rsidR="00322EBC" w:rsidRPr="00322EBC" w:rsidRDefault="00322EBC" w:rsidP="00322EBC">
            <w:pPr>
              <w:spacing w:line="240" w:lineRule="auto"/>
              <w:jc w:val="left"/>
              <w:rPr>
                <w:color w:val="auto"/>
                <w:sz w:val="20"/>
              </w:rPr>
            </w:pPr>
          </w:p>
        </w:tc>
      </w:tr>
      <w:tr w:rsidR="00322EBC" w:rsidRPr="00322EBC" w14:paraId="65FF2263" w14:textId="77777777" w:rsidTr="00322EBC">
        <w:tc>
          <w:tcPr>
            <w:tcW w:w="0" w:type="auto"/>
            <w:hideMark/>
          </w:tcPr>
          <w:p w14:paraId="2780B4E6" w14:textId="77777777" w:rsidR="00322EBC" w:rsidRPr="00322EBC" w:rsidRDefault="00322EBC" w:rsidP="00322EBC">
            <w:pPr>
              <w:spacing w:line="240" w:lineRule="auto"/>
              <w:jc w:val="left"/>
              <w:rPr>
                <w:color w:val="auto"/>
                <w:szCs w:val="24"/>
              </w:rPr>
            </w:pPr>
            <w:r w:rsidRPr="00322EBC">
              <w:rPr>
                <w:color w:val="auto"/>
                <w:szCs w:val="24"/>
              </w:rPr>
              <w:t>1.1</w:t>
            </w:r>
          </w:p>
        </w:tc>
        <w:tc>
          <w:tcPr>
            <w:tcW w:w="0" w:type="auto"/>
            <w:hideMark/>
          </w:tcPr>
          <w:p w14:paraId="0FA8AAFB" w14:textId="77777777" w:rsidR="00322EBC" w:rsidRPr="00322EBC" w:rsidRDefault="00322EBC" w:rsidP="00322EBC">
            <w:pPr>
              <w:spacing w:line="240" w:lineRule="auto"/>
              <w:jc w:val="left"/>
              <w:rPr>
                <w:color w:val="auto"/>
                <w:szCs w:val="24"/>
              </w:rPr>
            </w:pPr>
            <w:r w:rsidRPr="00322EBC">
              <w:rPr>
                <w:color w:val="auto"/>
                <w:szCs w:val="24"/>
              </w:rPr>
              <w:t>Общая численность учащихся</w:t>
            </w:r>
          </w:p>
        </w:tc>
        <w:tc>
          <w:tcPr>
            <w:tcW w:w="0" w:type="auto"/>
            <w:hideMark/>
          </w:tcPr>
          <w:p w14:paraId="54B42757" w14:textId="77777777" w:rsidR="00322EBC" w:rsidRPr="00322EBC" w:rsidRDefault="00322EBC" w:rsidP="00322EBC">
            <w:pPr>
              <w:spacing w:line="240" w:lineRule="auto"/>
              <w:jc w:val="left"/>
              <w:rPr>
                <w:color w:val="auto"/>
                <w:szCs w:val="24"/>
              </w:rPr>
            </w:pPr>
            <w:r w:rsidRPr="00322EBC">
              <w:rPr>
                <w:color w:val="auto"/>
                <w:szCs w:val="24"/>
              </w:rPr>
              <w:t>человек</w:t>
            </w:r>
          </w:p>
        </w:tc>
        <w:tc>
          <w:tcPr>
            <w:tcW w:w="0" w:type="auto"/>
            <w:hideMark/>
          </w:tcPr>
          <w:p w14:paraId="1E560B60" w14:textId="14F84A98" w:rsidR="00322EBC" w:rsidRPr="00322EBC" w:rsidRDefault="00D15C71" w:rsidP="00322EBC">
            <w:pPr>
              <w:spacing w:line="240" w:lineRule="auto"/>
              <w:jc w:val="left"/>
              <w:rPr>
                <w:color w:val="auto"/>
                <w:szCs w:val="24"/>
              </w:rPr>
            </w:pPr>
            <w:r>
              <w:rPr>
                <w:color w:val="auto"/>
                <w:szCs w:val="24"/>
              </w:rPr>
              <w:t>180</w:t>
            </w:r>
          </w:p>
        </w:tc>
      </w:tr>
      <w:tr w:rsidR="00322EBC" w:rsidRPr="00322EBC" w14:paraId="7CEAD4A8" w14:textId="77777777" w:rsidTr="00322EBC">
        <w:tc>
          <w:tcPr>
            <w:tcW w:w="0" w:type="auto"/>
            <w:hideMark/>
          </w:tcPr>
          <w:p w14:paraId="1E9B3345" w14:textId="04FCB880" w:rsidR="00322EBC" w:rsidRPr="00322EBC" w:rsidRDefault="00322EBC" w:rsidP="00322EBC">
            <w:pPr>
              <w:spacing w:line="240" w:lineRule="auto"/>
              <w:jc w:val="left"/>
              <w:rPr>
                <w:color w:val="auto"/>
                <w:szCs w:val="24"/>
              </w:rPr>
            </w:pPr>
            <w:r w:rsidRPr="00322EBC">
              <w:rPr>
                <w:color w:val="auto"/>
                <w:szCs w:val="24"/>
              </w:rPr>
              <w:t>1.1.</w:t>
            </w:r>
            <w:r w:rsidR="00A443E0">
              <w:rPr>
                <w:color w:val="auto"/>
                <w:szCs w:val="24"/>
              </w:rPr>
              <w:t>1</w:t>
            </w:r>
          </w:p>
        </w:tc>
        <w:tc>
          <w:tcPr>
            <w:tcW w:w="0" w:type="auto"/>
            <w:hideMark/>
          </w:tcPr>
          <w:p w14:paraId="430A9AE9" w14:textId="77777777" w:rsidR="00322EBC" w:rsidRPr="00322EBC" w:rsidRDefault="00322EBC" w:rsidP="00322EBC">
            <w:pPr>
              <w:spacing w:line="240" w:lineRule="auto"/>
              <w:jc w:val="left"/>
              <w:rPr>
                <w:color w:val="auto"/>
                <w:szCs w:val="24"/>
              </w:rPr>
            </w:pPr>
            <w:r w:rsidRPr="00322EBC">
              <w:rPr>
                <w:color w:val="auto"/>
                <w:szCs w:val="24"/>
              </w:rPr>
              <w:t>Численность/удельный вес учащихся, успевающих на «4» и «5»</w:t>
            </w:r>
          </w:p>
        </w:tc>
        <w:tc>
          <w:tcPr>
            <w:tcW w:w="0" w:type="auto"/>
            <w:hideMark/>
          </w:tcPr>
          <w:p w14:paraId="08E5A302" w14:textId="77777777" w:rsidR="00322EBC" w:rsidRPr="00322EBC" w:rsidRDefault="00322EBC" w:rsidP="00322EBC">
            <w:pPr>
              <w:spacing w:line="240" w:lineRule="auto"/>
              <w:jc w:val="left"/>
              <w:rPr>
                <w:color w:val="auto"/>
                <w:szCs w:val="24"/>
              </w:rPr>
            </w:pPr>
            <w:r w:rsidRPr="00322EBC">
              <w:rPr>
                <w:color w:val="auto"/>
                <w:szCs w:val="24"/>
              </w:rPr>
              <w:t>человек / %</w:t>
            </w:r>
          </w:p>
        </w:tc>
        <w:tc>
          <w:tcPr>
            <w:tcW w:w="0" w:type="auto"/>
            <w:hideMark/>
          </w:tcPr>
          <w:p w14:paraId="6CAB2657" w14:textId="77777777" w:rsidR="00322EBC" w:rsidRPr="00322EBC" w:rsidRDefault="00322EBC" w:rsidP="00322EBC">
            <w:pPr>
              <w:spacing w:line="240" w:lineRule="auto"/>
              <w:jc w:val="left"/>
              <w:rPr>
                <w:color w:val="auto"/>
                <w:szCs w:val="24"/>
              </w:rPr>
            </w:pPr>
            <w:r w:rsidRPr="00322EBC">
              <w:rPr>
                <w:b/>
                <w:bCs/>
                <w:color w:val="auto"/>
                <w:szCs w:val="24"/>
              </w:rPr>
              <w:t>59 / 57%</w:t>
            </w:r>
          </w:p>
        </w:tc>
      </w:tr>
      <w:tr w:rsidR="00322EBC" w:rsidRPr="00322EBC" w14:paraId="6019F124" w14:textId="77777777" w:rsidTr="00322EBC">
        <w:tc>
          <w:tcPr>
            <w:tcW w:w="0" w:type="auto"/>
            <w:hideMark/>
          </w:tcPr>
          <w:p w14:paraId="57ED3760" w14:textId="77777777" w:rsidR="00322EBC" w:rsidRPr="00322EBC" w:rsidRDefault="00322EBC" w:rsidP="00322EBC">
            <w:pPr>
              <w:spacing w:line="240" w:lineRule="auto"/>
              <w:jc w:val="left"/>
              <w:rPr>
                <w:color w:val="auto"/>
                <w:szCs w:val="24"/>
              </w:rPr>
            </w:pPr>
            <w:r w:rsidRPr="00322EBC">
              <w:rPr>
                <w:color w:val="auto"/>
                <w:szCs w:val="24"/>
              </w:rPr>
              <w:t>1.2</w:t>
            </w:r>
          </w:p>
        </w:tc>
        <w:tc>
          <w:tcPr>
            <w:tcW w:w="0" w:type="auto"/>
            <w:hideMark/>
          </w:tcPr>
          <w:p w14:paraId="427251F0" w14:textId="77777777" w:rsidR="00322EBC" w:rsidRPr="00322EBC" w:rsidRDefault="00322EBC" w:rsidP="00322EBC">
            <w:pPr>
              <w:spacing w:line="240" w:lineRule="auto"/>
              <w:jc w:val="left"/>
              <w:rPr>
                <w:color w:val="auto"/>
                <w:szCs w:val="24"/>
              </w:rPr>
            </w:pPr>
            <w:r w:rsidRPr="00322EBC">
              <w:rPr>
                <w:color w:val="auto"/>
                <w:szCs w:val="24"/>
              </w:rPr>
              <w:t>Общая численность педагогических работников</w:t>
            </w:r>
          </w:p>
        </w:tc>
        <w:tc>
          <w:tcPr>
            <w:tcW w:w="0" w:type="auto"/>
            <w:hideMark/>
          </w:tcPr>
          <w:p w14:paraId="36BE4BE4" w14:textId="77777777" w:rsidR="00322EBC" w:rsidRPr="00322EBC" w:rsidRDefault="00322EBC" w:rsidP="00322EBC">
            <w:pPr>
              <w:spacing w:line="240" w:lineRule="auto"/>
              <w:jc w:val="left"/>
              <w:rPr>
                <w:color w:val="auto"/>
                <w:szCs w:val="24"/>
              </w:rPr>
            </w:pPr>
            <w:r w:rsidRPr="00322EBC">
              <w:rPr>
                <w:color w:val="auto"/>
                <w:szCs w:val="24"/>
              </w:rPr>
              <w:t>человек</w:t>
            </w:r>
          </w:p>
        </w:tc>
        <w:tc>
          <w:tcPr>
            <w:tcW w:w="0" w:type="auto"/>
            <w:hideMark/>
          </w:tcPr>
          <w:p w14:paraId="3D722C4A" w14:textId="77777777" w:rsidR="00322EBC" w:rsidRPr="00322EBC" w:rsidRDefault="00322EBC" w:rsidP="00322EBC">
            <w:pPr>
              <w:spacing w:line="240" w:lineRule="auto"/>
              <w:jc w:val="left"/>
              <w:rPr>
                <w:color w:val="auto"/>
                <w:szCs w:val="24"/>
              </w:rPr>
            </w:pPr>
            <w:r w:rsidRPr="00322EBC">
              <w:rPr>
                <w:b/>
                <w:bCs/>
                <w:color w:val="auto"/>
                <w:szCs w:val="24"/>
              </w:rPr>
              <w:t>14</w:t>
            </w:r>
          </w:p>
        </w:tc>
      </w:tr>
      <w:tr w:rsidR="00322EBC" w:rsidRPr="00322EBC" w14:paraId="6D8363C1" w14:textId="77777777" w:rsidTr="00322EBC">
        <w:tc>
          <w:tcPr>
            <w:tcW w:w="0" w:type="auto"/>
            <w:hideMark/>
          </w:tcPr>
          <w:p w14:paraId="5E44DF3F" w14:textId="77777777" w:rsidR="00322EBC" w:rsidRPr="00322EBC" w:rsidRDefault="00322EBC" w:rsidP="00322EBC">
            <w:pPr>
              <w:spacing w:line="240" w:lineRule="auto"/>
              <w:jc w:val="left"/>
              <w:rPr>
                <w:color w:val="auto"/>
                <w:szCs w:val="24"/>
              </w:rPr>
            </w:pPr>
            <w:r w:rsidRPr="00322EBC">
              <w:rPr>
                <w:color w:val="auto"/>
                <w:szCs w:val="24"/>
              </w:rPr>
              <w:t>1.2.1</w:t>
            </w:r>
          </w:p>
        </w:tc>
        <w:tc>
          <w:tcPr>
            <w:tcW w:w="0" w:type="auto"/>
            <w:hideMark/>
          </w:tcPr>
          <w:p w14:paraId="133566AE" w14:textId="77777777" w:rsidR="00322EBC" w:rsidRPr="00322EBC" w:rsidRDefault="00322EBC" w:rsidP="00322EBC">
            <w:pPr>
              <w:spacing w:line="240" w:lineRule="auto"/>
              <w:jc w:val="left"/>
              <w:rPr>
                <w:color w:val="auto"/>
                <w:szCs w:val="24"/>
              </w:rPr>
            </w:pPr>
            <w:r w:rsidRPr="00322EBC">
              <w:rPr>
                <w:color w:val="auto"/>
                <w:szCs w:val="24"/>
              </w:rPr>
              <w:t>Педагоги с высшим образованием</w:t>
            </w:r>
          </w:p>
        </w:tc>
        <w:tc>
          <w:tcPr>
            <w:tcW w:w="0" w:type="auto"/>
            <w:hideMark/>
          </w:tcPr>
          <w:p w14:paraId="02B0DF2E" w14:textId="77777777" w:rsidR="00322EBC" w:rsidRPr="00322EBC" w:rsidRDefault="00322EBC" w:rsidP="00322EBC">
            <w:pPr>
              <w:spacing w:line="240" w:lineRule="auto"/>
              <w:jc w:val="left"/>
              <w:rPr>
                <w:color w:val="auto"/>
                <w:szCs w:val="24"/>
              </w:rPr>
            </w:pPr>
            <w:r w:rsidRPr="00322EBC">
              <w:rPr>
                <w:color w:val="auto"/>
                <w:szCs w:val="24"/>
              </w:rPr>
              <w:t>человек</w:t>
            </w:r>
          </w:p>
        </w:tc>
        <w:tc>
          <w:tcPr>
            <w:tcW w:w="0" w:type="auto"/>
            <w:hideMark/>
          </w:tcPr>
          <w:p w14:paraId="566EA381" w14:textId="77777777" w:rsidR="00322EBC" w:rsidRPr="00322EBC" w:rsidRDefault="00322EBC" w:rsidP="00322EBC">
            <w:pPr>
              <w:spacing w:line="240" w:lineRule="auto"/>
              <w:jc w:val="left"/>
              <w:rPr>
                <w:color w:val="auto"/>
                <w:szCs w:val="24"/>
              </w:rPr>
            </w:pPr>
            <w:r w:rsidRPr="00322EBC">
              <w:rPr>
                <w:b/>
                <w:bCs/>
                <w:color w:val="auto"/>
                <w:szCs w:val="24"/>
              </w:rPr>
              <w:t>10</w:t>
            </w:r>
          </w:p>
        </w:tc>
      </w:tr>
      <w:tr w:rsidR="00322EBC" w:rsidRPr="00322EBC" w14:paraId="2ED51790" w14:textId="77777777" w:rsidTr="00322EBC">
        <w:tc>
          <w:tcPr>
            <w:tcW w:w="0" w:type="auto"/>
            <w:hideMark/>
          </w:tcPr>
          <w:p w14:paraId="6496D66D" w14:textId="77777777" w:rsidR="00322EBC" w:rsidRPr="00322EBC" w:rsidRDefault="00322EBC" w:rsidP="00322EBC">
            <w:pPr>
              <w:spacing w:line="240" w:lineRule="auto"/>
              <w:jc w:val="left"/>
              <w:rPr>
                <w:color w:val="auto"/>
                <w:szCs w:val="24"/>
              </w:rPr>
            </w:pPr>
            <w:r w:rsidRPr="00322EBC">
              <w:rPr>
                <w:color w:val="auto"/>
                <w:szCs w:val="24"/>
              </w:rPr>
              <w:t>1.2.2</w:t>
            </w:r>
          </w:p>
        </w:tc>
        <w:tc>
          <w:tcPr>
            <w:tcW w:w="0" w:type="auto"/>
            <w:hideMark/>
          </w:tcPr>
          <w:p w14:paraId="09AD026C" w14:textId="77777777" w:rsidR="00322EBC" w:rsidRPr="00322EBC" w:rsidRDefault="00322EBC" w:rsidP="00322EBC">
            <w:pPr>
              <w:spacing w:line="240" w:lineRule="auto"/>
              <w:jc w:val="left"/>
              <w:rPr>
                <w:color w:val="auto"/>
                <w:szCs w:val="24"/>
              </w:rPr>
            </w:pPr>
            <w:r w:rsidRPr="00322EBC">
              <w:rPr>
                <w:color w:val="auto"/>
                <w:szCs w:val="24"/>
              </w:rPr>
              <w:t>Педагоги с высшим педагогическим образованием</w:t>
            </w:r>
          </w:p>
        </w:tc>
        <w:tc>
          <w:tcPr>
            <w:tcW w:w="0" w:type="auto"/>
            <w:hideMark/>
          </w:tcPr>
          <w:p w14:paraId="4D428F26" w14:textId="77777777" w:rsidR="00322EBC" w:rsidRPr="00322EBC" w:rsidRDefault="00322EBC" w:rsidP="00322EBC">
            <w:pPr>
              <w:spacing w:line="240" w:lineRule="auto"/>
              <w:jc w:val="left"/>
              <w:rPr>
                <w:color w:val="auto"/>
                <w:szCs w:val="24"/>
              </w:rPr>
            </w:pPr>
            <w:r w:rsidRPr="00322EBC">
              <w:rPr>
                <w:color w:val="auto"/>
                <w:szCs w:val="24"/>
              </w:rPr>
              <w:t>человек</w:t>
            </w:r>
          </w:p>
        </w:tc>
        <w:tc>
          <w:tcPr>
            <w:tcW w:w="0" w:type="auto"/>
            <w:hideMark/>
          </w:tcPr>
          <w:p w14:paraId="0D7A7B33" w14:textId="77777777" w:rsidR="00322EBC" w:rsidRPr="00322EBC" w:rsidRDefault="00322EBC" w:rsidP="00322EBC">
            <w:pPr>
              <w:spacing w:line="240" w:lineRule="auto"/>
              <w:jc w:val="left"/>
              <w:rPr>
                <w:color w:val="auto"/>
                <w:szCs w:val="24"/>
              </w:rPr>
            </w:pPr>
            <w:r w:rsidRPr="00322EBC">
              <w:rPr>
                <w:b/>
                <w:bCs/>
                <w:color w:val="auto"/>
                <w:szCs w:val="24"/>
              </w:rPr>
              <w:t>9</w:t>
            </w:r>
          </w:p>
        </w:tc>
      </w:tr>
      <w:tr w:rsidR="00322EBC" w:rsidRPr="00322EBC" w14:paraId="2DADEF41" w14:textId="77777777" w:rsidTr="00322EBC">
        <w:tc>
          <w:tcPr>
            <w:tcW w:w="0" w:type="auto"/>
            <w:hideMark/>
          </w:tcPr>
          <w:p w14:paraId="3FF5C674" w14:textId="77777777" w:rsidR="00322EBC" w:rsidRPr="00322EBC" w:rsidRDefault="00322EBC" w:rsidP="00322EBC">
            <w:pPr>
              <w:spacing w:line="240" w:lineRule="auto"/>
              <w:jc w:val="left"/>
              <w:rPr>
                <w:color w:val="auto"/>
                <w:szCs w:val="24"/>
              </w:rPr>
            </w:pPr>
            <w:r w:rsidRPr="00322EBC">
              <w:rPr>
                <w:color w:val="auto"/>
                <w:szCs w:val="24"/>
              </w:rPr>
              <w:lastRenderedPageBreak/>
              <w:t>1.2.3</w:t>
            </w:r>
          </w:p>
        </w:tc>
        <w:tc>
          <w:tcPr>
            <w:tcW w:w="0" w:type="auto"/>
            <w:hideMark/>
          </w:tcPr>
          <w:p w14:paraId="52CB337F" w14:textId="77777777" w:rsidR="00322EBC" w:rsidRPr="00322EBC" w:rsidRDefault="00322EBC" w:rsidP="00322EBC">
            <w:pPr>
              <w:spacing w:line="240" w:lineRule="auto"/>
              <w:jc w:val="left"/>
              <w:rPr>
                <w:color w:val="auto"/>
                <w:szCs w:val="24"/>
              </w:rPr>
            </w:pPr>
            <w:r w:rsidRPr="00322EBC">
              <w:rPr>
                <w:color w:val="auto"/>
                <w:szCs w:val="24"/>
              </w:rPr>
              <w:t>Педагоги со средним профессиональным образованием</w:t>
            </w:r>
          </w:p>
        </w:tc>
        <w:tc>
          <w:tcPr>
            <w:tcW w:w="0" w:type="auto"/>
            <w:hideMark/>
          </w:tcPr>
          <w:p w14:paraId="5883636E" w14:textId="77777777" w:rsidR="00322EBC" w:rsidRPr="00322EBC" w:rsidRDefault="00322EBC" w:rsidP="00322EBC">
            <w:pPr>
              <w:spacing w:line="240" w:lineRule="auto"/>
              <w:jc w:val="left"/>
              <w:rPr>
                <w:color w:val="auto"/>
                <w:szCs w:val="24"/>
              </w:rPr>
            </w:pPr>
            <w:r w:rsidRPr="00322EBC">
              <w:rPr>
                <w:color w:val="auto"/>
                <w:szCs w:val="24"/>
              </w:rPr>
              <w:t>человек</w:t>
            </w:r>
          </w:p>
        </w:tc>
        <w:tc>
          <w:tcPr>
            <w:tcW w:w="0" w:type="auto"/>
            <w:hideMark/>
          </w:tcPr>
          <w:p w14:paraId="438A5A10" w14:textId="77777777" w:rsidR="00322EBC" w:rsidRPr="00322EBC" w:rsidRDefault="00322EBC" w:rsidP="00322EBC">
            <w:pPr>
              <w:spacing w:line="240" w:lineRule="auto"/>
              <w:jc w:val="left"/>
              <w:rPr>
                <w:color w:val="auto"/>
                <w:szCs w:val="24"/>
              </w:rPr>
            </w:pPr>
            <w:r w:rsidRPr="00322EBC">
              <w:rPr>
                <w:b/>
                <w:bCs/>
                <w:color w:val="auto"/>
                <w:szCs w:val="24"/>
              </w:rPr>
              <w:t>4</w:t>
            </w:r>
          </w:p>
        </w:tc>
      </w:tr>
      <w:tr w:rsidR="00322EBC" w:rsidRPr="00322EBC" w14:paraId="7E94F39A" w14:textId="77777777" w:rsidTr="00322EBC">
        <w:tc>
          <w:tcPr>
            <w:tcW w:w="0" w:type="auto"/>
            <w:hideMark/>
          </w:tcPr>
          <w:p w14:paraId="04C0697B" w14:textId="77777777" w:rsidR="00322EBC" w:rsidRPr="00322EBC" w:rsidRDefault="00322EBC" w:rsidP="00322EBC">
            <w:pPr>
              <w:spacing w:line="240" w:lineRule="auto"/>
              <w:jc w:val="left"/>
              <w:rPr>
                <w:color w:val="auto"/>
                <w:szCs w:val="24"/>
              </w:rPr>
            </w:pPr>
            <w:r w:rsidRPr="00322EBC">
              <w:rPr>
                <w:b/>
                <w:bCs/>
                <w:color w:val="auto"/>
                <w:szCs w:val="24"/>
              </w:rPr>
              <w:t>2. Инфраструктура</w:t>
            </w:r>
          </w:p>
        </w:tc>
        <w:tc>
          <w:tcPr>
            <w:tcW w:w="0" w:type="auto"/>
            <w:hideMark/>
          </w:tcPr>
          <w:p w14:paraId="649B577E" w14:textId="77777777" w:rsidR="00322EBC" w:rsidRPr="00322EBC" w:rsidRDefault="00322EBC" w:rsidP="00322EBC">
            <w:pPr>
              <w:spacing w:line="240" w:lineRule="auto"/>
              <w:jc w:val="left"/>
              <w:rPr>
                <w:color w:val="auto"/>
                <w:szCs w:val="24"/>
              </w:rPr>
            </w:pPr>
          </w:p>
        </w:tc>
        <w:tc>
          <w:tcPr>
            <w:tcW w:w="0" w:type="auto"/>
            <w:hideMark/>
          </w:tcPr>
          <w:p w14:paraId="36786560" w14:textId="77777777" w:rsidR="00322EBC" w:rsidRPr="00322EBC" w:rsidRDefault="00322EBC" w:rsidP="00322EBC">
            <w:pPr>
              <w:spacing w:line="240" w:lineRule="auto"/>
              <w:jc w:val="left"/>
              <w:rPr>
                <w:color w:val="auto"/>
                <w:sz w:val="20"/>
              </w:rPr>
            </w:pPr>
          </w:p>
        </w:tc>
        <w:tc>
          <w:tcPr>
            <w:tcW w:w="0" w:type="auto"/>
            <w:hideMark/>
          </w:tcPr>
          <w:p w14:paraId="43D5DD3B" w14:textId="77777777" w:rsidR="00322EBC" w:rsidRPr="00322EBC" w:rsidRDefault="00322EBC" w:rsidP="00322EBC">
            <w:pPr>
              <w:spacing w:line="240" w:lineRule="auto"/>
              <w:jc w:val="left"/>
              <w:rPr>
                <w:color w:val="auto"/>
                <w:sz w:val="20"/>
              </w:rPr>
            </w:pPr>
          </w:p>
        </w:tc>
      </w:tr>
      <w:tr w:rsidR="00322EBC" w:rsidRPr="00322EBC" w14:paraId="2E661D57" w14:textId="77777777" w:rsidTr="00322EBC">
        <w:tc>
          <w:tcPr>
            <w:tcW w:w="0" w:type="auto"/>
            <w:hideMark/>
          </w:tcPr>
          <w:p w14:paraId="33524C9D" w14:textId="77777777" w:rsidR="00322EBC" w:rsidRPr="00322EBC" w:rsidRDefault="00322EBC" w:rsidP="00322EBC">
            <w:pPr>
              <w:spacing w:line="240" w:lineRule="auto"/>
              <w:jc w:val="left"/>
              <w:rPr>
                <w:color w:val="auto"/>
                <w:szCs w:val="24"/>
              </w:rPr>
            </w:pPr>
            <w:r w:rsidRPr="00322EBC">
              <w:rPr>
                <w:color w:val="auto"/>
                <w:szCs w:val="24"/>
              </w:rPr>
              <w:t>2.1</w:t>
            </w:r>
          </w:p>
        </w:tc>
        <w:tc>
          <w:tcPr>
            <w:tcW w:w="0" w:type="auto"/>
            <w:hideMark/>
          </w:tcPr>
          <w:p w14:paraId="7751EBA3" w14:textId="77777777" w:rsidR="00322EBC" w:rsidRPr="00322EBC" w:rsidRDefault="00322EBC" w:rsidP="00322EBC">
            <w:pPr>
              <w:spacing w:line="240" w:lineRule="auto"/>
              <w:jc w:val="left"/>
              <w:rPr>
                <w:color w:val="auto"/>
                <w:szCs w:val="24"/>
              </w:rPr>
            </w:pPr>
            <w:r w:rsidRPr="00322EBC">
              <w:rPr>
                <w:color w:val="auto"/>
                <w:szCs w:val="24"/>
              </w:rPr>
              <w:t>Количество компьютеров в расчёте на одного учащегося</w:t>
            </w:r>
          </w:p>
        </w:tc>
        <w:tc>
          <w:tcPr>
            <w:tcW w:w="0" w:type="auto"/>
            <w:hideMark/>
          </w:tcPr>
          <w:p w14:paraId="1CC9CCCB" w14:textId="77777777" w:rsidR="00322EBC" w:rsidRPr="00322EBC" w:rsidRDefault="00322EBC" w:rsidP="00322EBC">
            <w:pPr>
              <w:spacing w:line="240" w:lineRule="auto"/>
              <w:jc w:val="left"/>
              <w:rPr>
                <w:color w:val="auto"/>
                <w:szCs w:val="24"/>
              </w:rPr>
            </w:pPr>
            <w:r w:rsidRPr="00322EBC">
              <w:rPr>
                <w:color w:val="auto"/>
                <w:szCs w:val="24"/>
              </w:rPr>
              <w:t>ед./чел.</w:t>
            </w:r>
          </w:p>
        </w:tc>
        <w:tc>
          <w:tcPr>
            <w:tcW w:w="0" w:type="auto"/>
            <w:hideMark/>
          </w:tcPr>
          <w:p w14:paraId="04C255E6" w14:textId="77777777" w:rsidR="00322EBC" w:rsidRPr="00322EBC" w:rsidRDefault="00322EBC" w:rsidP="00322EBC">
            <w:pPr>
              <w:spacing w:line="240" w:lineRule="auto"/>
              <w:jc w:val="left"/>
              <w:rPr>
                <w:color w:val="auto"/>
                <w:szCs w:val="24"/>
              </w:rPr>
            </w:pPr>
            <w:r w:rsidRPr="00322EBC">
              <w:rPr>
                <w:b/>
                <w:bCs/>
                <w:color w:val="auto"/>
                <w:szCs w:val="24"/>
              </w:rPr>
              <w:t>1,26</w:t>
            </w:r>
          </w:p>
        </w:tc>
      </w:tr>
      <w:tr w:rsidR="00322EBC" w:rsidRPr="00322EBC" w14:paraId="4C6157CC" w14:textId="77777777" w:rsidTr="00322EBC">
        <w:tc>
          <w:tcPr>
            <w:tcW w:w="0" w:type="auto"/>
            <w:hideMark/>
          </w:tcPr>
          <w:p w14:paraId="1E8062B5" w14:textId="77777777" w:rsidR="00322EBC" w:rsidRPr="00322EBC" w:rsidRDefault="00322EBC" w:rsidP="00322EBC">
            <w:pPr>
              <w:spacing w:line="240" w:lineRule="auto"/>
              <w:jc w:val="left"/>
              <w:rPr>
                <w:color w:val="auto"/>
                <w:szCs w:val="24"/>
              </w:rPr>
            </w:pPr>
            <w:r w:rsidRPr="00322EBC">
              <w:rPr>
                <w:color w:val="auto"/>
                <w:szCs w:val="24"/>
              </w:rPr>
              <w:t>2.2</w:t>
            </w:r>
          </w:p>
        </w:tc>
        <w:tc>
          <w:tcPr>
            <w:tcW w:w="0" w:type="auto"/>
            <w:hideMark/>
          </w:tcPr>
          <w:p w14:paraId="3E5773E6" w14:textId="77777777" w:rsidR="00322EBC" w:rsidRPr="00322EBC" w:rsidRDefault="00322EBC" w:rsidP="00322EBC">
            <w:pPr>
              <w:spacing w:line="240" w:lineRule="auto"/>
              <w:jc w:val="left"/>
              <w:rPr>
                <w:color w:val="auto"/>
                <w:szCs w:val="24"/>
              </w:rPr>
            </w:pPr>
            <w:r w:rsidRPr="00322EBC">
              <w:rPr>
                <w:color w:val="auto"/>
                <w:szCs w:val="24"/>
              </w:rPr>
              <w:t>Количество экземпляров учебной литературы в расчёте на одного учащегося</w:t>
            </w:r>
          </w:p>
        </w:tc>
        <w:tc>
          <w:tcPr>
            <w:tcW w:w="0" w:type="auto"/>
            <w:hideMark/>
          </w:tcPr>
          <w:p w14:paraId="3C061699" w14:textId="77777777" w:rsidR="00322EBC" w:rsidRPr="00322EBC" w:rsidRDefault="00322EBC" w:rsidP="00322EBC">
            <w:pPr>
              <w:spacing w:line="240" w:lineRule="auto"/>
              <w:jc w:val="left"/>
              <w:rPr>
                <w:color w:val="auto"/>
                <w:szCs w:val="24"/>
              </w:rPr>
            </w:pPr>
            <w:r w:rsidRPr="00322EBC">
              <w:rPr>
                <w:color w:val="auto"/>
                <w:szCs w:val="24"/>
              </w:rPr>
              <w:t>ед./чел.</w:t>
            </w:r>
          </w:p>
        </w:tc>
        <w:tc>
          <w:tcPr>
            <w:tcW w:w="0" w:type="auto"/>
            <w:hideMark/>
          </w:tcPr>
          <w:p w14:paraId="509DAF77" w14:textId="77777777" w:rsidR="00322EBC" w:rsidRPr="00322EBC" w:rsidRDefault="00322EBC" w:rsidP="00322EBC">
            <w:pPr>
              <w:spacing w:line="240" w:lineRule="auto"/>
              <w:jc w:val="left"/>
              <w:rPr>
                <w:color w:val="auto"/>
                <w:szCs w:val="24"/>
              </w:rPr>
            </w:pPr>
            <w:r w:rsidRPr="00322EBC">
              <w:rPr>
                <w:b/>
                <w:bCs/>
                <w:color w:val="auto"/>
                <w:szCs w:val="24"/>
              </w:rPr>
              <w:t>9,6</w:t>
            </w:r>
          </w:p>
        </w:tc>
      </w:tr>
    </w:tbl>
    <w:p w14:paraId="4D7218B5" w14:textId="2221FC46" w:rsidR="00322EBC" w:rsidRPr="00322EBC" w:rsidRDefault="00322EBC" w:rsidP="00322EBC">
      <w:pPr>
        <w:spacing w:before="100" w:beforeAutospacing="1" w:after="100" w:afterAutospacing="1" w:line="240" w:lineRule="auto"/>
        <w:jc w:val="left"/>
        <w:rPr>
          <w:color w:val="auto"/>
          <w:szCs w:val="24"/>
        </w:rPr>
      </w:pPr>
      <w:r w:rsidRPr="00322EBC">
        <w:rPr>
          <w:color w:val="auto"/>
          <w:szCs w:val="24"/>
        </w:rPr>
        <w:t xml:space="preserve">По состоянию на </w:t>
      </w:r>
      <w:r w:rsidRPr="00322EBC">
        <w:rPr>
          <w:b/>
          <w:bCs/>
          <w:color w:val="auto"/>
          <w:szCs w:val="24"/>
        </w:rPr>
        <w:t>2022 г.</w:t>
      </w:r>
      <w:r w:rsidRPr="00322EBC">
        <w:rPr>
          <w:color w:val="auto"/>
          <w:szCs w:val="24"/>
        </w:rPr>
        <w:t xml:space="preserve"> фактическое количество учащихся школы составило </w:t>
      </w:r>
      <w:r w:rsidRPr="00322EBC">
        <w:rPr>
          <w:b/>
          <w:bCs/>
          <w:color w:val="auto"/>
          <w:szCs w:val="24"/>
        </w:rPr>
        <w:t>14 человек</w:t>
      </w:r>
      <w:r w:rsidRPr="00322EBC">
        <w:rPr>
          <w:color w:val="auto"/>
          <w:szCs w:val="24"/>
        </w:rPr>
        <w:t xml:space="preserve">, что ниже проектной вместимости и соответствует </w:t>
      </w:r>
      <w:r w:rsidRPr="00322EBC">
        <w:rPr>
          <w:b/>
          <w:bCs/>
          <w:color w:val="auto"/>
          <w:szCs w:val="24"/>
        </w:rPr>
        <w:t>5,6%</w:t>
      </w:r>
      <w:r w:rsidRPr="00322EBC">
        <w:rPr>
          <w:color w:val="auto"/>
          <w:szCs w:val="24"/>
        </w:rPr>
        <w:t xml:space="preserve"> от имеющихся мест.</w:t>
      </w:r>
    </w:p>
    <w:p w14:paraId="2D2AAB4D" w14:textId="5C492F79" w:rsidR="00322EBC" w:rsidRPr="00370DAC" w:rsidRDefault="00322EBC" w:rsidP="00322EBC">
      <w:pPr>
        <w:spacing w:before="100" w:beforeAutospacing="1" w:after="100" w:afterAutospacing="1" w:line="240" w:lineRule="auto"/>
        <w:jc w:val="left"/>
        <w:rPr>
          <w:b/>
          <w:bCs/>
          <w:color w:val="auto"/>
          <w:szCs w:val="24"/>
        </w:rPr>
      </w:pPr>
      <w:r w:rsidRPr="00370DAC">
        <w:rPr>
          <w:b/>
          <w:bCs/>
          <w:color w:val="auto"/>
          <w:szCs w:val="24"/>
        </w:rPr>
        <w:t xml:space="preserve">Таблица </w:t>
      </w:r>
      <w:r w:rsidR="000712BE">
        <w:rPr>
          <w:b/>
          <w:bCs/>
          <w:color w:val="auto"/>
          <w:szCs w:val="24"/>
        </w:rPr>
        <w:t>7</w:t>
      </w:r>
      <w:r w:rsidRPr="00370DAC">
        <w:rPr>
          <w:b/>
          <w:bCs/>
          <w:color w:val="auto"/>
          <w:szCs w:val="24"/>
        </w:rPr>
        <w:t xml:space="preserve"> – Характеристика образовательных учреждений на территории муниципального образования «село </w:t>
      </w:r>
      <w:proofErr w:type="spellStart"/>
      <w:r w:rsidRPr="00370DAC">
        <w:rPr>
          <w:b/>
          <w:bCs/>
          <w:color w:val="auto"/>
          <w:szCs w:val="24"/>
        </w:rPr>
        <w:t>Каранайаул</w:t>
      </w:r>
      <w:proofErr w:type="spellEnd"/>
      <w:r w:rsidRPr="00370DAC">
        <w:rPr>
          <w:b/>
          <w:bCs/>
          <w:color w:val="auto"/>
          <w:szCs w:val="24"/>
        </w:rPr>
        <w:t>», 202</w:t>
      </w:r>
      <w:r w:rsidR="004B5BBE">
        <w:rPr>
          <w:b/>
          <w:bCs/>
          <w:color w:val="auto"/>
          <w:szCs w:val="24"/>
        </w:rPr>
        <w:t>6</w:t>
      </w:r>
      <w:r w:rsidRPr="00370DAC">
        <w:rPr>
          <w:b/>
          <w:bCs/>
          <w:color w:val="auto"/>
          <w:szCs w:val="24"/>
        </w:rPr>
        <w:t xml:space="preserve"> г.</w:t>
      </w:r>
    </w:p>
    <w:tbl>
      <w:tblPr>
        <w:tblStyle w:val="TableGridReport3"/>
        <w:tblW w:w="0" w:type="auto"/>
        <w:tblLook w:val="04A0" w:firstRow="1" w:lastRow="0" w:firstColumn="1" w:lastColumn="0" w:noHBand="0" w:noVBand="1"/>
      </w:tblPr>
      <w:tblGrid>
        <w:gridCol w:w="533"/>
        <w:gridCol w:w="1830"/>
        <w:gridCol w:w="1329"/>
        <w:gridCol w:w="1503"/>
        <w:gridCol w:w="1559"/>
        <w:gridCol w:w="788"/>
        <w:gridCol w:w="2135"/>
      </w:tblGrid>
      <w:tr w:rsidR="00322EBC" w:rsidRPr="00322EBC" w14:paraId="06659E35" w14:textId="77777777" w:rsidTr="00322EBC">
        <w:tc>
          <w:tcPr>
            <w:tcW w:w="0" w:type="auto"/>
            <w:hideMark/>
          </w:tcPr>
          <w:p w14:paraId="58FA70C1" w14:textId="77777777" w:rsidR="00322EBC" w:rsidRPr="00322EBC" w:rsidRDefault="00322EBC" w:rsidP="00322EBC">
            <w:pPr>
              <w:spacing w:line="240" w:lineRule="auto"/>
              <w:jc w:val="center"/>
              <w:rPr>
                <w:b/>
                <w:bCs/>
                <w:color w:val="auto"/>
                <w:szCs w:val="24"/>
              </w:rPr>
            </w:pPr>
            <w:r w:rsidRPr="00322EBC">
              <w:rPr>
                <w:b/>
                <w:bCs/>
                <w:color w:val="auto"/>
                <w:szCs w:val="24"/>
              </w:rPr>
              <w:t>№ п/п</w:t>
            </w:r>
          </w:p>
        </w:tc>
        <w:tc>
          <w:tcPr>
            <w:tcW w:w="0" w:type="auto"/>
            <w:hideMark/>
          </w:tcPr>
          <w:p w14:paraId="1AC47668" w14:textId="77777777" w:rsidR="00322EBC" w:rsidRPr="00322EBC" w:rsidRDefault="00322EBC" w:rsidP="00322EBC">
            <w:pPr>
              <w:spacing w:line="240" w:lineRule="auto"/>
              <w:jc w:val="center"/>
              <w:rPr>
                <w:b/>
                <w:bCs/>
                <w:color w:val="auto"/>
                <w:szCs w:val="24"/>
              </w:rPr>
            </w:pPr>
            <w:r w:rsidRPr="00322EBC">
              <w:rPr>
                <w:b/>
                <w:bCs/>
                <w:color w:val="auto"/>
                <w:szCs w:val="24"/>
              </w:rPr>
              <w:t>Наименование учреждения</w:t>
            </w:r>
          </w:p>
        </w:tc>
        <w:tc>
          <w:tcPr>
            <w:tcW w:w="0" w:type="auto"/>
            <w:hideMark/>
          </w:tcPr>
          <w:p w14:paraId="7DFF2288" w14:textId="77777777" w:rsidR="00322EBC" w:rsidRPr="00322EBC" w:rsidRDefault="00322EBC" w:rsidP="00322EBC">
            <w:pPr>
              <w:spacing w:line="240" w:lineRule="auto"/>
              <w:jc w:val="center"/>
              <w:rPr>
                <w:b/>
                <w:bCs/>
                <w:color w:val="auto"/>
                <w:szCs w:val="24"/>
              </w:rPr>
            </w:pPr>
            <w:r w:rsidRPr="00322EBC">
              <w:rPr>
                <w:b/>
                <w:bCs/>
                <w:color w:val="auto"/>
                <w:szCs w:val="24"/>
              </w:rPr>
              <w:t>Адрес</w:t>
            </w:r>
          </w:p>
        </w:tc>
        <w:tc>
          <w:tcPr>
            <w:tcW w:w="0" w:type="auto"/>
            <w:hideMark/>
          </w:tcPr>
          <w:p w14:paraId="3FDCC8CC" w14:textId="77777777" w:rsidR="00322EBC" w:rsidRPr="00322EBC" w:rsidRDefault="00322EBC" w:rsidP="00322EBC">
            <w:pPr>
              <w:spacing w:line="240" w:lineRule="auto"/>
              <w:jc w:val="center"/>
              <w:rPr>
                <w:b/>
                <w:bCs/>
                <w:color w:val="auto"/>
                <w:szCs w:val="24"/>
              </w:rPr>
            </w:pPr>
            <w:r w:rsidRPr="00322EBC">
              <w:rPr>
                <w:b/>
                <w:bCs/>
                <w:color w:val="auto"/>
                <w:szCs w:val="24"/>
              </w:rPr>
              <w:t>Плановая вместимость</w:t>
            </w:r>
          </w:p>
        </w:tc>
        <w:tc>
          <w:tcPr>
            <w:tcW w:w="0" w:type="auto"/>
            <w:hideMark/>
          </w:tcPr>
          <w:p w14:paraId="14100AA9" w14:textId="77777777" w:rsidR="00322EBC" w:rsidRPr="00322EBC" w:rsidRDefault="00322EBC" w:rsidP="00322EBC">
            <w:pPr>
              <w:spacing w:line="240" w:lineRule="auto"/>
              <w:jc w:val="center"/>
              <w:rPr>
                <w:b/>
                <w:bCs/>
                <w:color w:val="auto"/>
                <w:szCs w:val="24"/>
              </w:rPr>
            </w:pPr>
            <w:r w:rsidRPr="00322EBC">
              <w:rPr>
                <w:b/>
                <w:bCs/>
                <w:color w:val="auto"/>
                <w:szCs w:val="24"/>
              </w:rPr>
              <w:t>Фактическая численность</w:t>
            </w:r>
          </w:p>
        </w:tc>
        <w:tc>
          <w:tcPr>
            <w:tcW w:w="0" w:type="auto"/>
            <w:hideMark/>
          </w:tcPr>
          <w:p w14:paraId="4675B2FC" w14:textId="77777777" w:rsidR="00322EBC" w:rsidRPr="00322EBC" w:rsidRDefault="00322EBC" w:rsidP="00322EBC">
            <w:pPr>
              <w:spacing w:line="240" w:lineRule="auto"/>
              <w:jc w:val="center"/>
              <w:rPr>
                <w:b/>
                <w:bCs/>
                <w:color w:val="auto"/>
                <w:szCs w:val="24"/>
              </w:rPr>
            </w:pPr>
            <w:r w:rsidRPr="00322EBC">
              <w:rPr>
                <w:b/>
                <w:bCs/>
                <w:color w:val="auto"/>
                <w:szCs w:val="24"/>
              </w:rPr>
              <w:t>Год ввода</w:t>
            </w:r>
          </w:p>
        </w:tc>
        <w:tc>
          <w:tcPr>
            <w:tcW w:w="0" w:type="auto"/>
            <w:hideMark/>
          </w:tcPr>
          <w:p w14:paraId="2C60533A" w14:textId="77777777" w:rsidR="00322EBC" w:rsidRPr="00322EBC" w:rsidRDefault="00322EBC" w:rsidP="00322EBC">
            <w:pPr>
              <w:spacing w:line="240" w:lineRule="auto"/>
              <w:jc w:val="center"/>
              <w:rPr>
                <w:b/>
                <w:bCs/>
                <w:color w:val="auto"/>
                <w:szCs w:val="24"/>
              </w:rPr>
            </w:pPr>
            <w:r w:rsidRPr="00322EBC">
              <w:rPr>
                <w:b/>
                <w:bCs/>
                <w:color w:val="auto"/>
                <w:szCs w:val="24"/>
              </w:rPr>
              <w:t>Состояние</w:t>
            </w:r>
          </w:p>
        </w:tc>
      </w:tr>
      <w:tr w:rsidR="00322EBC" w:rsidRPr="00322EBC" w14:paraId="524E0280" w14:textId="77777777" w:rsidTr="00322EBC">
        <w:tc>
          <w:tcPr>
            <w:tcW w:w="0" w:type="auto"/>
            <w:hideMark/>
          </w:tcPr>
          <w:p w14:paraId="03730B55" w14:textId="77777777" w:rsidR="00322EBC" w:rsidRPr="00322EBC" w:rsidRDefault="00322EBC" w:rsidP="00322EBC">
            <w:pPr>
              <w:spacing w:line="240" w:lineRule="auto"/>
              <w:jc w:val="left"/>
              <w:rPr>
                <w:color w:val="auto"/>
                <w:szCs w:val="24"/>
              </w:rPr>
            </w:pPr>
            <w:r w:rsidRPr="00322EBC">
              <w:rPr>
                <w:color w:val="auto"/>
                <w:szCs w:val="24"/>
              </w:rPr>
              <w:t>1</w:t>
            </w:r>
          </w:p>
        </w:tc>
        <w:tc>
          <w:tcPr>
            <w:tcW w:w="0" w:type="auto"/>
            <w:hideMark/>
          </w:tcPr>
          <w:p w14:paraId="6F867891" w14:textId="77777777" w:rsidR="00322EBC" w:rsidRPr="00322EBC" w:rsidRDefault="00322EBC" w:rsidP="00322EBC">
            <w:pPr>
              <w:spacing w:line="240" w:lineRule="auto"/>
              <w:jc w:val="left"/>
              <w:rPr>
                <w:color w:val="auto"/>
                <w:szCs w:val="24"/>
              </w:rPr>
            </w:pPr>
            <w:r w:rsidRPr="00322EBC">
              <w:rPr>
                <w:color w:val="auto"/>
                <w:szCs w:val="24"/>
              </w:rPr>
              <w:t xml:space="preserve">МКОУ </w:t>
            </w:r>
            <w:proofErr w:type="spellStart"/>
            <w:r w:rsidRPr="00322EBC">
              <w:rPr>
                <w:color w:val="auto"/>
                <w:szCs w:val="24"/>
              </w:rPr>
              <w:t>Каранайаульская</w:t>
            </w:r>
            <w:proofErr w:type="spellEnd"/>
            <w:r w:rsidRPr="00322EBC">
              <w:rPr>
                <w:color w:val="auto"/>
                <w:szCs w:val="24"/>
              </w:rPr>
              <w:t xml:space="preserve"> СОШ</w:t>
            </w:r>
          </w:p>
        </w:tc>
        <w:tc>
          <w:tcPr>
            <w:tcW w:w="0" w:type="auto"/>
            <w:hideMark/>
          </w:tcPr>
          <w:p w14:paraId="14CC57D4" w14:textId="103F4C00" w:rsidR="00322EBC" w:rsidRPr="00322EBC" w:rsidRDefault="00322EBC" w:rsidP="00322EBC">
            <w:pPr>
              <w:spacing w:line="240" w:lineRule="auto"/>
              <w:jc w:val="left"/>
              <w:rPr>
                <w:color w:val="auto"/>
                <w:szCs w:val="24"/>
              </w:rPr>
            </w:pPr>
            <w:r w:rsidRPr="00322EBC">
              <w:rPr>
                <w:color w:val="auto"/>
                <w:szCs w:val="24"/>
              </w:rPr>
              <w:t>ул. Муталибов, 4 «а»</w:t>
            </w:r>
          </w:p>
        </w:tc>
        <w:tc>
          <w:tcPr>
            <w:tcW w:w="0" w:type="auto"/>
            <w:hideMark/>
          </w:tcPr>
          <w:p w14:paraId="7E520AF2" w14:textId="77777777" w:rsidR="00322EBC" w:rsidRPr="00322EBC" w:rsidRDefault="00322EBC" w:rsidP="00322EBC">
            <w:pPr>
              <w:spacing w:line="240" w:lineRule="auto"/>
              <w:jc w:val="left"/>
              <w:rPr>
                <w:color w:val="auto"/>
                <w:szCs w:val="24"/>
              </w:rPr>
            </w:pPr>
            <w:r w:rsidRPr="00322EBC">
              <w:rPr>
                <w:b/>
                <w:bCs/>
                <w:color w:val="auto"/>
                <w:szCs w:val="24"/>
              </w:rPr>
              <w:t>250</w:t>
            </w:r>
          </w:p>
        </w:tc>
        <w:tc>
          <w:tcPr>
            <w:tcW w:w="0" w:type="auto"/>
            <w:hideMark/>
          </w:tcPr>
          <w:p w14:paraId="2C7AE931" w14:textId="77777777" w:rsidR="00322EBC" w:rsidRPr="00322EBC" w:rsidRDefault="00322EBC" w:rsidP="00322EBC">
            <w:pPr>
              <w:spacing w:line="240" w:lineRule="auto"/>
              <w:jc w:val="left"/>
              <w:rPr>
                <w:color w:val="auto"/>
                <w:szCs w:val="24"/>
              </w:rPr>
            </w:pPr>
            <w:r w:rsidRPr="00322EBC">
              <w:rPr>
                <w:b/>
                <w:bCs/>
                <w:color w:val="auto"/>
                <w:szCs w:val="24"/>
              </w:rPr>
              <w:t>14</w:t>
            </w:r>
          </w:p>
        </w:tc>
        <w:tc>
          <w:tcPr>
            <w:tcW w:w="0" w:type="auto"/>
            <w:hideMark/>
          </w:tcPr>
          <w:p w14:paraId="0250B946" w14:textId="77777777" w:rsidR="00322EBC" w:rsidRPr="00322EBC" w:rsidRDefault="00322EBC" w:rsidP="00322EBC">
            <w:pPr>
              <w:spacing w:line="240" w:lineRule="auto"/>
              <w:jc w:val="left"/>
              <w:rPr>
                <w:color w:val="auto"/>
                <w:szCs w:val="24"/>
              </w:rPr>
            </w:pPr>
            <w:r w:rsidRPr="00322EBC">
              <w:rPr>
                <w:b/>
                <w:bCs/>
                <w:color w:val="auto"/>
                <w:szCs w:val="24"/>
              </w:rPr>
              <w:t>1954</w:t>
            </w:r>
          </w:p>
        </w:tc>
        <w:tc>
          <w:tcPr>
            <w:tcW w:w="0" w:type="auto"/>
            <w:hideMark/>
          </w:tcPr>
          <w:p w14:paraId="6DE055F1" w14:textId="77777777" w:rsidR="00322EBC" w:rsidRPr="00322EBC" w:rsidRDefault="00322EBC" w:rsidP="00322EBC">
            <w:pPr>
              <w:spacing w:line="240" w:lineRule="auto"/>
              <w:jc w:val="left"/>
              <w:rPr>
                <w:color w:val="auto"/>
                <w:szCs w:val="24"/>
              </w:rPr>
            </w:pPr>
            <w:r w:rsidRPr="00322EBC">
              <w:rPr>
                <w:color w:val="auto"/>
                <w:szCs w:val="24"/>
              </w:rPr>
              <w:t>удовлетворительное</w:t>
            </w:r>
          </w:p>
        </w:tc>
      </w:tr>
    </w:tbl>
    <w:p w14:paraId="5FE106AC" w14:textId="5409D953" w:rsidR="002405D6" w:rsidRPr="00936CE2" w:rsidRDefault="00322EBC" w:rsidP="00936CE2">
      <w:pPr>
        <w:spacing w:before="100" w:beforeAutospacing="1" w:after="100" w:afterAutospacing="1" w:line="240" w:lineRule="auto"/>
        <w:jc w:val="left"/>
        <w:rPr>
          <w:color w:val="auto"/>
          <w:szCs w:val="24"/>
        </w:rPr>
      </w:pPr>
      <w:r w:rsidRPr="00322EBC">
        <w:rPr>
          <w:color w:val="auto"/>
          <w:szCs w:val="24"/>
        </w:rPr>
        <w:t xml:space="preserve">Здание школы постройки </w:t>
      </w:r>
      <w:r w:rsidRPr="00322EBC">
        <w:rPr>
          <w:b/>
          <w:bCs/>
          <w:color w:val="auto"/>
          <w:szCs w:val="24"/>
        </w:rPr>
        <w:t>1945 года</w:t>
      </w:r>
      <w:r w:rsidRPr="00322EBC">
        <w:rPr>
          <w:color w:val="auto"/>
          <w:szCs w:val="24"/>
        </w:rPr>
        <w:t>, находится в удовлетворительном состоянии.</w:t>
      </w:r>
      <w:r w:rsidRPr="00322EBC">
        <w:rPr>
          <w:color w:val="auto"/>
          <w:szCs w:val="24"/>
        </w:rPr>
        <w:br/>
        <w:t xml:space="preserve">Медицинское обслуживание жителей села осуществляется фельдшерско-акушерским пунктом на </w:t>
      </w:r>
      <w:r w:rsidRPr="00322EBC">
        <w:rPr>
          <w:b/>
          <w:bCs/>
          <w:color w:val="auto"/>
          <w:szCs w:val="24"/>
        </w:rPr>
        <w:t>12 посещений в смену</w:t>
      </w:r>
      <w:r w:rsidRPr="00322EBC">
        <w:rPr>
          <w:color w:val="auto"/>
          <w:szCs w:val="24"/>
        </w:rPr>
        <w:t xml:space="preserve"> по проекту.</w:t>
      </w:r>
    </w:p>
    <w:p w14:paraId="56C9E434" w14:textId="2600F0DC" w:rsidR="00E43F79" w:rsidRPr="00F33F76" w:rsidRDefault="00E43F79" w:rsidP="002405D6">
      <w:pPr>
        <w:pStyle w:val="affa"/>
        <w:keepNext/>
        <w:tabs>
          <w:tab w:val="left" w:pos="993"/>
        </w:tabs>
        <w:spacing w:line="276" w:lineRule="auto"/>
        <w:rPr>
          <w:color w:val="auto"/>
        </w:rPr>
      </w:pPr>
      <w:r w:rsidRPr="00F33F76">
        <w:rPr>
          <w:color w:val="auto"/>
        </w:rPr>
        <w:t xml:space="preserve">Таблица </w:t>
      </w:r>
      <w:r w:rsidR="000712BE">
        <w:rPr>
          <w:noProof/>
          <w:color w:val="auto"/>
        </w:rPr>
        <w:t>8</w:t>
      </w:r>
      <w:r w:rsidRPr="00F33F76">
        <w:rPr>
          <w:color w:val="auto"/>
        </w:rPr>
        <w:t xml:space="preserve"> – Характеристика медицинских учреждений на территории муниципального образования «село </w:t>
      </w:r>
      <w:proofErr w:type="spellStart"/>
      <w:r w:rsidR="006A0ADD" w:rsidRPr="00F33F76">
        <w:rPr>
          <w:color w:val="auto"/>
        </w:rPr>
        <w:t>Каранайаул</w:t>
      </w:r>
      <w:proofErr w:type="spellEnd"/>
      <w:r w:rsidRPr="00F33F76">
        <w:rPr>
          <w:color w:val="auto"/>
        </w:rPr>
        <w:t>», 202</w:t>
      </w:r>
      <w:r w:rsidR="004B5BBE">
        <w:rPr>
          <w:color w:val="auto"/>
        </w:rPr>
        <w:t>6</w:t>
      </w:r>
      <w:r w:rsidRPr="00F33F76">
        <w:rPr>
          <w:color w:val="auto"/>
        </w:rPr>
        <w:t xml:space="preserve"> г.</w:t>
      </w:r>
    </w:p>
    <w:tbl>
      <w:tblPr>
        <w:tblW w:w="10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563"/>
        <w:gridCol w:w="3237"/>
        <w:gridCol w:w="2878"/>
        <w:gridCol w:w="2680"/>
      </w:tblGrid>
      <w:tr w:rsidR="00F33F76" w:rsidRPr="00F33F76" w14:paraId="4DC33C86" w14:textId="77777777" w:rsidTr="00F74602">
        <w:trPr>
          <w:trHeight w:val="1110"/>
        </w:trPr>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447210" w14:textId="77777777" w:rsidR="00E43F79" w:rsidRPr="00F33F76" w:rsidRDefault="00E43F79" w:rsidP="00E43F79">
            <w:pPr>
              <w:spacing w:line="240" w:lineRule="auto"/>
              <w:jc w:val="center"/>
              <w:rPr>
                <w:b/>
                <w:color w:val="auto"/>
                <w:sz w:val="22"/>
                <w:szCs w:val="22"/>
                <w:lang w:eastAsia="en-US" w:bidi="ru-RU"/>
              </w:rPr>
            </w:pPr>
            <w:r w:rsidRPr="00F33F76">
              <w:rPr>
                <w:b/>
                <w:color w:val="auto"/>
                <w:sz w:val="22"/>
                <w:szCs w:val="22"/>
                <w:lang w:bidi="ru-RU"/>
              </w:rPr>
              <w:t>Наименование учреждения</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89B1D" w14:textId="77777777" w:rsidR="00E43F79" w:rsidRPr="00F33F76" w:rsidRDefault="00E43F79" w:rsidP="00E43F79">
            <w:pPr>
              <w:spacing w:line="240" w:lineRule="auto"/>
              <w:ind w:hanging="73"/>
              <w:contextualSpacing/>
              <w:jc w:val="center"/>
              <w:rPr>
                <w:b/>
                <w:color w:val="auto"/>
                <w:sz w:val="22"/>
                <w:szCs w:val="22"/>
                <w:lang w:eastAsia="en-US" w:bidi="ru-RU"/>
              </w:rPr>
            </w:pPr>
            <w:r w:rsidRPr="00F33F76">
              <w:rPr>
                <w:b/>
                <w:color w:val="auto"/>
                <w:sz w:val="22"/>
                <w:szCs w:val="22"/>
                <w:lang w:bidi="ru-RU"/>
              </w:rPr>
              <w:t xml:space="preserve">Местоположение </w:t>
            </w:r>
          </w:p>
        </w:tc>
        <w:tc>
          <w:tcPr>
            <w:tcW w:w="2878" w:type="dxa"/>
            <w:tcBorders>
              <w:top w:val="single" w:sz="4" w:space="0" w:color="auto"/>
              <w:left w:val="single" w:sz="4" w:space="0" w:color="auto"/>
              <w:bottom w:val="single" w:sz="4" w:space="0" w:color="auto"/>
              <w:right w:val="single" w:sz="4" w:space="0" w:color="auto"/>
            </w:tcBorders>
            <w:shd w:val="clear" w:color="auto" w:fill="auto"/>
            <w:hideMark/>
          </w:tcPr>
          <w:p w14:paraId="66C3966D" w14:textId="77777777" w:rsidR="00E43F79" w:rsidRPr="00F33F76" w:rsidRDefault="00E43F79" w:rsidP="00E43F79">
            <w:pPr>
              <w:spacing w:line="240" w:lineRule="auto"/>
              <w:jc w:val="center"/>
              <w:rPr>
                <w:b/>
                <w:color w:val="auto"/>
                <w:sz w:val="22"/>
                <w:szCs w:val="22"/>
                <w:lang w:eastAsia="en-US" w:bidi="ru-RU"/>
              </w:rPr>
            </w:pPr>
            <w:r w:rsidRPr="00F33F76">
              <w:rPr>
                <w:b/>
                <w:color w:val="auto"/>
                <w:sz w:val="22"/>
                <w:szCs w:val="22"/>
                <w:lang w:bidi="ru-RU"/>
              </w:rPr>
              <w:t>Количество посещений в смену</w:t>
            </w:r>
          </w:p>
        </w:tc>
        <w:tc>
          <w:tcPr>
            <w:tcW w:w="2680" w:type="dxa"/>
            <w:tcBorders>
              <w:top w:val="single" w:sz="4" w:space="0" w:color="auto"/>
              <w:left w:val="single" w:sz="4" w:space="0" w:color="auto"/>
              <w:bottom w:val="single" w:sz="4" w:space="0" w:color="auto"/>
              <w:right w:val="single" w:sz="4" w:space="0" w:color="auto"/>
            </w:tcBorders>
            <w:shd w:val="clear" w:color="auto" w:fill="auto"/>
            <w:hideMark/>
          </w:tcPr>
          <w:p w14:paraId="786ECD34" w14:textId="77777777" w:rsidR="00E43F79" w:rsidRPr="00F33F76" w:rsidRDefault="00E43F79" w:rsidP="00E43F79">
            <w:pPr>
              <w:tabs>
                <w:tab w:val="left" w:pos="993"/>
              </w:tabs>
              <w:snapToGrid w:val="0"/>
              <w:spacing w:line="240" w:lineRule="auto"/>
              <w:jc w:val="center"/>
              <w:rPr>
                <w:b/>
                <w:color w:val="auto"/>
                <w:sz w:val="22"/>
                <w:szCs w:val="22"/>
                <w:lang w:eastAsia="en-US"/>
              </w:rPr>
            </w:pPr>
            <w:r w:rsidRPr="00F33F76">
              <w:rPr>
                <w:b/>
                <w:color w:val="auto"/>
                <w:sz w:val="22"/>
                <w:szCs w:val="22"/>
              </w:rPr>
              <w:t xml:space="preserve">Состояние зданий и сооружений </w:t>
            </w:r>
          </w:p>
        </w:tc>
      </w:tr>
      <w:tr w:rsidR="00A443E0" w:rsidRPr="00F33F76" w14:paraId="37A17B3A" w14:textId="77777777" w:rsidTr="009D1CB2">
        <w:trPr>
          <w:trHeight w:val="70"/>
        </w:trPr>
        <w:tc>
          <w:tcPr>
            <w:tcW w:w="1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F27273" w14:textId="77777777" w:rsidR="00A443E0" w:rsidRPr="00F33F76" w:rsidRDefault="00A443E0" w:rsidP="00E43F79">
            <w:pPr>
              <w:pStyle w:val="2d"/>
              <w:shd w:val="clear" w:color="auto" w:fill="auto"/>
              <w:spacing w:line="240" w:lineRule="auto"/>
              <w:ind w:firstLine="0"/>
              <w:jc w:val="center"/>
              <w:rPr>
                <w:rStyle w:val="212pt"/>
                <w:rFonts w:eastAsiaTheme="majorEastAsia"/>
                <w:color w:val="auto"/>
                <w:sz w:val="22"/>
                <w:szCs w:val="22"/>
              </w:rPr>
            </w:pPr>
            <w:r w:rsidRPr="00F33F76">
              <w:rPr>
                <w:rStyle w:val="212pt"/>
                <w:rFonts w:eastAsiaTheme="majorEastAsia"/>
                <w:color w:val="auto"/>
                <w:sz w:val="22"/>
                <w:szCs w:val="22"/>
              </w:rPr>
              <w:t>ФАП</w:t>
            </w:r>
          </w:p>
        </w:tc>
        <w:tc>
          <w:tcPr>
            <w:tcW w:w="3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1D87DC" w14:textId="3452DF53" w:rsidR="00A443E0" w:rsidRPr="00F33F76" w:rsidRDefault="00A443E0" w:rsidP="00E43F79">
            <w:pPr>
              <w:pStyle w:val="2d"/>
              <w:shd w:val="clear" w:color="auto" w:fill="auto"/>
              <w:spacing w:line="240" w:lineRule="auto"/>
              <w:ind w:firstLine="0"/>
              <w:jc w:val="center"/>
              <w:rPr>
                <w:rFonts w:eastAsiaTheme="majorEastAsia"/>
                <w:color w:val="auto"/>
                <w:sz w:val="22"/>
                <w:szCs w:val="22"/>
                <w:lang w:eastAsia="en-US"/>
              </w:rPr>
            </w:pPr>
            <w:r w:rsidRPr="00F33F76">
              <w:rPr>
                <w:rFonts w:eastAsiaTheme="majorEastAsia"/>
                <w:color w:val="auto"/>
                <w:sz w:val="22"/>
                <w:szCs w:val="22"/>
              </w:rPr>
              <w:t xml:space="preserve">с. </w:t>
            </w:r>
            <w:proofErr w:type="spellStart"/>
            <w:r w:rsidRPr="00F33F76">
              <w:rPr>
                <w:rFonts w:eastAsiaTheme="majorEastAsia"/>
                <w:color w:val="auto"/>
                <w:sz w:val="22"/>
                <w:szCs w:val="22"/>
              </w:rPr>
              <w:t>Каранайаул</w:t>
            </w:r>
            <w:proofErr w:type="spellEnd"/>
            <w:r w:rsidRPr="00F33F76">
              <w:rPr>
                <w:rFonts w:eastAsiaTheme="majorEastAsia"/>
                <w:color w:val="auto"/>
                <w:sz w:val="22"/>
                <w:szCs w:val="22"/>
              </w:rPr>
              <w:t xml:space="preserve">, ул. Муталибова </w:t>
            </w:r>
            <w:proofErr w:type="gramStart"/>
            <w:r w:rsidRPr="00F33F76">
              <w:rPr>
                <w:rFonts w:eastAsiaTheme="majorEastAsia"/>
                <w:color w:val="auto"/>
                <w:sz w:val="22"/>
                <w:szCs w:val="22"/>
              </w:rPr>
              <w:t>С.С.</w:t>
            </w:r>
            <w:proofErr w:type="gramEnd"/>
            <w:r w:rsidRPr="00F33F76">
              <w:rPr>
                <w:rFonts w:eastAsiaTheme="majorEastAsia"/>
                <w:color w:val="auto"/>
                <w:sz w:val="22"/>
                <w:szCs w:val="22"/>
              </w:rPr>
              <w:t xml:space="preserve"> д. № 2 «а»</w:t>
            </w:r>
          </w:p>
        </w:tc>
        <w:tc>
          <w:tcPr>
            <w:tcW w:w="28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58E5E6" w14:textId="0229107A" w:rsidR="00A443E0" w:rsidRPr="00F33F76" w:rsidRDefault="00A443E0" w:rsidP="00E43F79">
            <w:pPr>
              <w:tabs>
                <w:tab w:val="left" w:pos="993"/>
              </w:tabs>
              <w:snapToGrid w:val="0"/>
              <w:spacing w:line="240" w:lineRule="auto"/>
              <w:jc w:val="center"/>
              <w:rPr>
                <w:color w:val="auto"/>
                <w:sz w:val="22"/>
                <w:szCs w:val="22"/>
                <w:lang w:eastAsia="en-US"/>
              </w:rPr>
            </w:pPr>
            <w:r w:rsidRPr="00F33F76">
              <w:rPr>
                <w:color w:val="auto"/>
                <w:sz w:val="22"/>
                <w:szCs w:val="22"/>
              </w:rPr>
              <w:t>1</w:t>
            </w:r>
            <w:r>
              <w:rPr>
                <w:color w:val="auto"/>
                <w:sz w:val="22"/>
                <w:szCs w:val="22"/>
              </w:rPr>
              <w:t>5</w:t>
            </w:r>
          </w:p>
        </w:tc>
        <w:tc>
          <w:tcPr>
            <w:tcW w:w="2680" w:type="dxa"/>
            <w:tcBorders>
              <w:top w:val="single" w:sz="4" w:space="0" w:color="auto"/>
              <w:left w:val="single" w:sz="4" w:space="0" w:color="auto"/>
              <w:bottom w:val="single" w:sz="4" w:space="0" w:color="auto"/>
              <w:right w:val="single" w:sz="4" w:space="0" w:color="auto"/>
            </w:tcBorders>
            <w:shd w:val="clear" w:color="auto" w:fill="auto"/>
            <w:hideMark/>
          </w:tcPr>
          <w:p w14:paraId="1D78A011" w14:textId="77777777" w:rsidR="00A443E0" w:rsidRPr="00F33F76" w:rsidRDefault="00A443E0" w:rsidP="00E43F79">
            <w:pPr>
              <w:tabs>
                <w:tab w:val="left" w:pos="993"/>
              </w:tabs>
              <w:snapToGrid w:val="0"/>
              <w:spacing w:line="240" w:lineRule="auto"/>
              <w:jc w:val="center"/>
              <w:rPr>
                <w:color w:val="auto"/>
                <w:sz w:val="22"/>
                <w:szCs w:val="22"/>
                <w:lang w:eastAsia="en-US"/>
              </w:rPr>
            </w:pPr>
            <w:r w:rsidRPr="00F33F76">
              <w:rPr>
                <w:color w:val="auto"/>
                <w:sz w:val="22"/>
                <w:szCs w:val="22"/>
              </w:rPr>
              <w:t>удовлетворительное</w:t>
            </w:r>
          </w:p>
        </w:tc>
      </w:tr>
    </w:tbl>
    <w:p w14:paraId="49012BBF" w14:textId="77777777" w:rsidR="002405D6" w:rsidRPr="00F33F76" w:rsidRDefault="002405D6" w:rsidP="00C0087F">
      <w:pPr>
        <w:pStyle w:val="S0"/>
        <w:spacing w:line="276" w:lineRule="auto"/>
        <w:rPr>
          <w:color w:val="auto"/>
          <w:sz w:val="24"/>
        </w:rPr>
      </w:pPr>
    </w:p>
    <w:p w14:paraId="2272D764" w14:textId="6338C054" w:rsidR="006C4441" w:rsidRPr="00370DAC" w:rsidRDefault="00322EBC" w:rsidP="00370DAC">
      <w:pPr>
        <w:pStyle w:val="S0"/>
        <w:spacing w:line="276" w:lineRule="auto"/>
        <w:rPr>
          <w:color w:val="auto"/>
          <w:sz w:val="24"/>
        </w:rPr>
      </w:pPr>
      <w:r w:rsidRPr="00322EBC">
        <w:rPr>
          <w:color w:val="auto"/>
          <w:sz w:val="24"/>
        </w:rPr>
        <w:t>Фельдшерско</w:t>
      </w:r>
      <w:r w:rsidRPr="00322EBC">
        <w:rPr>
          <w:color w:val="auto"/>
          <w:sz w:val="24"/>
        </w:rPr>
        <w:noBreakHyphen/>
        <w:t xml:space="preserve">акушерский пункт (ФАП) с. </w:t>
      </w:r>
      <w:proofErr w:type="spellStart"/>
      <w:r w:rsidRPr="00322EBC">
        <w:rPr>
          <w:color w:val="auto"/>
          <w:sz w:val="24"/>
        </w:rPr>
        <w:t>Каранайаул</w:t>
      </w:r>
      <w:proofErr w:type="spellEnd"/>
      <w:r w:rsidRPr="00322EBC">
        <w:rPr>
          <w:color w:val="auto"/>
          <w:sz w:val="24"/>
        </w:rPr>
        <w:t xml:space="preserve"> функционирует самостоятельно. Состояние здания удовлетворительное</w:t>
      </w:r>
      <w:r w:rsidR="00A443E0">
        <w:rPr>
          <w:color w:val="auto"/>
          <w:sz w:val="24"/>
        </w:rPr>
        <w:t>.</w:t>
      </w:r>
    </w:p>
    <w:p w14:paraId="782DA586" w14:textId="30DC78FC" w:rsidR="006C4441" w:rsidRPr="006C4441" w:rsidRDefault="006C4441" w:rsidP="00370DAC">
      <w:pPr>
        <w:pStyle w:val="affa"/>
      </w:pPr>
      <w:bookmarkStart w:id="27" w:name="_Toc216081075"/>
      <w:r w:rsidRPr="006C4441">
        <w:t xml:space="preserve">Таблица </w:t>
      </w:r>
      <w:r w:rsidR="000712BE">
        <w:t>9</w:t>
      </w:r>
      <w:r w:rsidRPr="006C4441">
        <w:t xml:space="preserve"> – Характеристика культурных учреждений на территории муниципального образования «село </w:t>
      </w:r>
      <w:proofErr w:type="spellStart"/>
      <w:r w:rsidRPr="006C4441">
        <w:t>Каранайаул</w:t>
      </w:r>
      <w:proofErr w:type="spellEnd"/>
      <w:r w:rsidRPr="006C4441">
        <w:t>», 202</w:t>
      </w:r>
      <w:r w:rsidR="004B5BBE">
        <w:t>6</w:t>
      </w:r>
      <w:r w:rsidRPr="006C4441">
        <w:t xml:space="preserve"> г.</w:t>
      </w:r>
      <w:bookmarkEnd w:id="27"/>
    </w:p>
    <w:tbl>
      <w:tblPr>
        <w:tblStyle w:val="TableGridReport3"/>
        <w:tblW w:w="0" w:type="auto"/>
        <w:tblLook w:val="04A0" w:firstRow="1" w:lastRow="0" w:firstColumn="1" w:lastColumn="0" w:noHBand="0" w:noVBand="1"/>
      </w:tblPr>
      <w:tblGrid>
        <w:gridCol w:w="567"/>
        <w:gridCol w:w="1856"/>
        <w:gridCol w:w="2145"/>
        <w:gridCol w:w="1690"/>
        <w:gridCol w:w="1809"/>
        <w:gridCol w:w="1610"/>
      </w:tblGrid>
      <w:tr w:rsidR="006C4441" w:rsidRPr="006C4441" w14:paraId="3F8D05D3" w14:textId="77777777" w:rsidTr="006C4441">
        <w:tc>
          <w:tcPr>
            <w:tcW w:w="0" w:type="auto"/>
            <w:hideMark/>
          </w:tcPr>
          <w:p w14:paraId="25196E3D" w14:textId="77777777" w:rsidR="006C4441" w:rsidRPr="006C4441" w:rsidRDefault="006C4441" w:rsidP="006C4441">
            <w:pPr>
              <w:spacing w:line="240" w:lineRule="auto"/>
              <w:jc w:val="center"/>
              <w:rPr>
                <w:b/>
                <w:bCs/>
                <w:color w:val="auto"/>
                <w:szCs w:val="24"/>
              </w:rPr>
            </w:pPr>
            <w:r w:rsidRPr="006C4441">
              <w:rPr>
                <w:b/>
                <w:bCs/>
                <w:color w:val="auto"/>
                <w:szCs w:val="24"/>
              </w:rPr>
              <w:t>№ п/п</w:t>
            </w:r>
          </w:p>
        </w:tc>
        <w:tc>
          <w:tcPr>
            <w:tcW w:w="0" w:type="auto"/>
            <w:hideMark/>
          </w:tcPr>
          <w:p w14:paraId="5BA6D281" w14:textId="77777777" w:rsidR="006C4441" w:rsidRPr="006C4441" w:rsidRDefault="006C4441" w:rsidP="006C4441">
            <w:pPr>
              <w:spacing w:line="240" w:lineRule="auto"/>
              <w:jc w:val="center"/>
              <w:rPr>
                <w:b/>
                <w:bCs/>
                <w:color w:val="auto"/>
                <w:szCs w:val="24"/>
              </w:rPr>
            </w:pPr>
            <w:r w:rsidRPr="006C4441">
              <w:rPr>
                <w:b/>
                <w:bCs/>
                <w:color w:val="auto"/>
                <w:szCs w:val="24"/>
              </w:rPr>
              <w:t>Наименование учреждения</w:t>
            </w:r>
          </w:p>
        </w:tc>
        <w:tc>
          <w:tcPr>
            <w:tcW w:w="0" w:type="auto"/>
            <w:hideMark/>
          </w:tcPr>
          <w:p w14:paraId="29E68F7B" w14:textId="77777777" w:rsidR="006C4441" w:rsidRPr="006C4441" w:rsidRDefault="006C4441" w:rsidP="006C4441">
            <w:pPr>
              <w:spacing w:line="240" w:lineRule="auto"/>
              <w:jc w:val="center"/>
              <w:rPr>
                <w:b/>
                <w:bCs/>
                <w:color w:val="auto"/>
                <w:szCs w:val="24"/>
              </w:rPr>
            </w:pPr>
            <w:r w:rsidRPr="006C4441">
              <w:rPr>
                <w:b/>
                <w:bCs/>
                <w:color w:val="auto"/>
                <w:szCs w:val="24"/>
              </w:rPr>
              <w:t>Местоположение (адрес, населённый пункт)</w:t>
            </w:r>
          </w:p>
        </w:tc>
        <w:tc>
          <w:tcPr>
            <w:tcW w:w="0" w:type="auto"/>
            <w:hideMark/>
          </w:tcPr>
          <w:p w14:paraId="0D1B3BC0" w14:textId="77777777" w:rsidR="006C4441" w:rsidRPr="006C4441" w:rsidRDefault="006C4441" w:rsidP="006C4441">
            <w:pPr>
              <w:spacing w:line="240" w:lineRule="auto"/>
              <w:jc w:val="center"/>
              <w:rPr>
                <w:b/>
                <w:bCs/>
                <w:color w:val="auto"/>
                <w:szCs w:val="24"/>
              </w:rPr>
            </w:pPr>
            <w:r w:rsidRPr="006C4441">
              <w:rPr>
                <w:b/>
                <w:bCs/>
                <w:color w:val="auto"/>
                <w:szCs w:val="24"/>
              </w:rPr>
              <w:t>Емкость (посадочные места / единицы хранения)</w:t>
            </w:r>
          </w:p>
        </w:tc>
        <w:tc>
          <w:tcPr>
            <w:tcW w:w="0" w:type="auto"/>
            <w:hideMark/>
          </w:tcPr>
          <w:p w14:paraId="68CFF4F6" w14:textId="77777777" w:rsidR="006C4441" w:rsidRPr="006C4441" w:rsidRDefault="006C4441" w:rsidP="006C4441">
            <w:pPr>
              <w:spacing w:line="240" w:lineRule="auto"/>
              <w:jc w:val="center"/>
              <w:rPr>
                <w:b/>
                <w:bCs/>
                <w:color w:val="auto"/>
                <w:szCs w:val="24"/>
              </w:rPr>
            </w:pPr>
            <w:r w:rsidRPr="006C4441">
              <w:rPr>
                <w:b/>
                <w:bCs/>
                <w:color w:val="auto"/>
                <w:szCs w:val="24"/>
              </w:rPr>
              <w:t>Год ввода в эксплуатацию</w:t>
            </w:r>
          </w:p>
        </w:tc>
        <w:tc>
          <w:tcPr>
            <w:tcW w:w="0" w:type="auto"/>
            <w:hideMark/>
          </w:tcPr>
          <w:p w14:paraId="0CF574C3" w14:textId="77777777" w:rsidR="006C4441" w:rsidRPr="006C4441" w:rsidRDefault="006C4441" w:rsidP="006C4441">
            <w:pPr>
              <w:spacing w:line="240" w:lineRule="auto"/>
              <w:jc w:val="center"/>
              <w:rPr>
                <w:b/>
                <w:bCs/>
                <w:color w:val="auto"/>
                <w:szCs w:val="24"/>
              </w:rPr>
            </w:pPr>
            <w:r w:rsidRPr="006C4441">
              <w:rPr>
                <w:b/>
                <w:bCs/>
                <w:color w:val="auto"/>
                <w:szCs w:val="24"/>
              </w:rPr>
              <w:t>Состояние зданий и сооружений</w:t>
            </w:r>
          </w:p>
        </w:tc>
      </w:tr>
      <w:tr w:rsidR="006C4441" w:rsidRPr="006C4441" w14:paraId="2D7EB18F" w14:textId="77777777" w:rsidTr="006C4441">
        <w:tc>
          <w:tcPr>
            <w:tcW w:w="0" w:type="auto"/>
            <w:hideMark/>
          </w:tcPr>
          <w:p w14:paraId="20255735" w14:textId="77777777" w:rsidR="006C4441" w:rsidRPr="006C4441" w:rsidRDefault="006C4441" w:rsidP="006C4441">
            <w:pPr>
              <w:spacing w:line="240" w:lineRule="auto"/>
              <w:jc w:val="left"/>
              <w:rPr>
                <w:color w:val="auto"/>
                <w:szCs w:val="24"/>
              </w:rPr>
            </w:pPr>
            <w:r w:rsidRPr="006C4441">
              <w:rPr>
                <w:color w:val="auto"/>
                <w:szCs w:val="24"/>
              </w:rPr>
              <w:t>1</w:t>
            </w:r>
          </w:p>
        </w:tc>
        <w:tc>
          <w:tcPr>
            <w:tcW w:w="0" w:type="auto"/>
            <w:hideMark/>
          </w:tcPr>
          <w:p w14:paraId="538F40C7" w14:textId="77777777" w:rsidR="006C4441" w:rsidRPr="006C4441" w:rsidRDefault="006C4441" w:rsidP="006C4441">
            <w:pPr>
              <w:spacing w:line="240" w:lineRule="auto"/>
              <w:jc w:val="left"/>
              <w:rPr>
                <w:color w:val="auto"/>
                <w:szCs w:val="24"/>
              </w:rPr>
            </w:pPr>
            <w:r w:rsidRPr="006C4441">
              <w:rPr>
                <w:color w:val="auto"/>
                <w:szCs w:val="24"/>
              </w:rPr>
              <w:t>СДК</w:t>
            </w:r>
          </w:p>
        </w:tc>
        <w:tc>
          <w:tcPr>
            <w:tcW w:w="0" w:type="auto"/>
            <w:hideMark/>
          </w:tcPr>
          <w:p w14:paraId="39B4F8CC" w14:textId="77777777" w:rsidR="006C4441" w:rsidRPr="006C4441" w:rsidRDefault="006C4441" w:rsidP="006C4441">
            <w:pPr>
              <w:spacing w:line="240" w:lineRule="auto"/>
              <w:jc w:val="left"/>
              <w:rPr>
                <w:color w:val="auto"/>
                <w:szCs w:val="24"/>
              </w:rPr>
            </w:pPr>
            <w:r w:rsidRPr="006C4441">
              <w:rPr>
                <w:color w:val="auto"/>
                <w:szCs w:val="24"/>
              </w:rPr>
              <w:t xml:space="preserve">ул. Муталибова </w:t>
            </w:r>
            <w:proofErr w:type="gramStart"/>
            <w:r w:rsidRPr="006C4441">
              <w:rPr>
                <w:color w:val="auto"/>
                <w:szCs w:val="24"/>
              </w:rPr>
              <w:t>С.С.</w:t>
            </w:r>
            <w:proofErr w:type="gramEnd"/>
            <w:r w:rsidRPr="006C4441">
              <w:rPr>
                <w:color w:val="auto"/>
                <w:szCs w:val="24"/>
              </w:rPr>
              <w:t>, д. № 10 «б»</w:t>
            </w:r>
          </w:p>
        </w:tc>
        <w:tc>
          <w:tcPr>
            <w:tcW w:w="0" w:type="auto"/>
            <w:hideMark/>
          </w:tcPr>
          <w:p w14:paraId="6EB9702A" w14:textId="77777777" w:rsidR="006C4441" w:rsidRPr="006C4441" w:rsidRDefault="006C4441" w:rsidP="006C4441">
            <w:pPr>
              <w:spacing w:line="240" w:lineRule="auto"/>
              <w:jc w:val="left"/>
              <w:rPr>
                <w:color w:val="auto"/>
                <w:szCs w:val="24"/>
              </w:rPr>
            </w:pPr>
            <w:r w:rsidRPr="006C4441">
              <w:rPr>
                <w:color w:val="auto"/>
                <w:szCs w:val="24"/>
              </w:rPr>
              <w:t>130</w:t>
            </w:r>
          </w:p>
        </w:tc>
        <w:tc>
          <w:tcPr>
            <w:tcW w:w="0" w:type="auto"/>
            <w:hideMark/>
          </w:tcPr>
          <w:p w14:paraId="5B10F517" w14:textId="77777777" w:rsidR="006C4441" w:rsidRPr="006C4441" w:rsidRDefault="006C4441" w:rsidP="006C4441">
            <w:pPr>
              <w:spacing w:line="240" w:lineRule="auto"/>
              <w:jc w:val="left"/>
              <w:rPr>
                <w:color w:val="auto"/>
                <w:szCs w:val="24"/>
              </w:rPr>
            </w:pPr>
            <w:r w:rsidRPr="006C4441">
              <w:rPr>
                <w:color w:val="auto"/>
                <w:szCs w:val="24"/>
              </w:rPr>
              <w:t>1949</w:t>
            </w:r>
          </w:p>
        </w:tc>
        <w:tc>
          <w:tcPr>
            <w:tcW w:w="0" w:type="auto"/>
            <w:hideMark/>
          </w:tcPr>
          <w:p w14:paraId="34975AAF" w14:textId="77777777" w:rsidR="006C4441" w:rsidRPr="006C4441" w:rsidRDefault="006C4441" w:rsidP="006C4441">
            <w:pPr>
              <w:spacing w:line="240" w:lineRule="auto"/>
              <w:jc w:val="left"/>
              <w:rPr>
                <w:color w:val="auto"/>
                <w:szCs w:val="24"/>
              </w:rPr>
            </w:pPr>
            <w:r w:rsidRPr="006C4441">
              <w:rPr>
                <w:color w:val="auto"/>
                <w:szCs w:val="24"/>
              </w:rPr>
              <w:t>требуется капитальный ремонт</w:t>
            </w:r>
          </w:p>
        </w:tc>
      </w:tr>
      <w:tr w:rsidR="006C4441" w:rsidRPr="006C4441" w14:paraId="3008147B" w14:textId="77777777" w:rsidTr="006C4441">
        <w:tc>
          <w:tcPr>
            <w:tcW w:w="0" w:type="auto"/>
            <w:hideMark/>
          </w:tcPr>
          <w:p w14:paraId="706E8773" w14:textId="77777777" w:rsidR="006C4441" w:rsidRPr="006C4441" w:rsidRDefault="006C4441" w:rsidP="006C4441">
            <w:pPr>
              <w:spacing w:line="240" w:lineRule="auto"/>
              <w:jc w:val="left"/>
              <w:rPr>
                <w:color w:val="auto"/>
                <w:szCs w:val="24"/>
              </w:rPr>
            </w:pPr>
            <w:r w:rsidRPr="006C4441">
              <w:rPr>
                <w:color w:val="auto"/>
                <w:szCs w:val="24"/>
              </w:rPr>
              <w:lastRenderedPageBreak/>
              <w:t>2</w:t>
            </w:r>
          </w:p>
        </w:tc>
        <w:tc>
          <w:tcPr>
            <w:tcW w:w="0" w:type="auto"/>
            <w:hideMark/>
          </w:tcPr>
          <w:p w14:paraId="5B4F3213" w14:textId="77777777" w:rsidR="006C4441" w:rsidRPr="006C4441" w:rsidRDefault="006C4441" w:rsidP="006C4441">
            <w:pPr>
              <w:spacing w:line="240" w:lineRule="auto"/>
              <w:jc w:val="left"/>
              <w:rPr>
                <w:color w:val="auto"/>
                <w:szCs w:val="24"/>
              </w:rPr>
            </w:pPr>
            <w:r w:rsidRPr="006C4441">
              <w:rPr>
                <w:color w:val="auto"/>
                <w:szCs w:val="24"/>
              </w:rPr>
              <w:t>Библиотека</w:t>
            </w:r>
          </w:p>
        </w:tc>
        <w:tc>
          <w:tcPr>
            <w:tcW w:w="0" w:type="auto"/>
            <w:hideMark/>
          </w:tcPr>
          <w:p w14:paraId="0840E0F1" w14:textId="77777777" w:rsidR="006C4441" w:rsidRPr="006C4441" w:rsidRDefault="006C4441" w:rsidP="006C4441">
            <w:pPr>
              <w:spacing w:line="240" w:lineRule="auto"/>
              <w:jc w:val="left"/>
              <w:rPr>
                <w:color w:val="auto"/>
                <w:szCs w:val="24"/>
              </w:rPr>
            </w:pPr>
            <w:r w:rsidRPr="006C4441">
              <w:rPr>
                <w:color w:val="auto"/>
                <w:szCs w:val="24"/>
              </w:rPr>
              <w:t xml:space="preserve">ул. Муталибова </w:t>
            </w:r>
            <w:proofErr w:type="gramStart"/>
            <w:r w:rsidRPr="006C4441">
              <w:rPr>
                <w:color w:val="auto"/>
                <w:szCs w:val="24"/>
              </w:rPr>
              <w:t>С.С.</w:t>
            </w:r>
            <w:proofErr w:type="gramEnd"/>
            <w:r w:rsidRPr="006C4441">
              <w:rPr>
                <w:color w:val="auto"/>
                <w:szCs w:val="24"/>
              </w:rPr>
              <w:t>, д. № 10 «б»</w:t>
            </w:r>
          </w:p>
        </w:tc>
        <w:tc>
          <w:tcPr>
            <w:tcW w:w="0" w:type="auto"/>
            <w:hideMark/>
          </w:tcPr>
          <w:p w14:paraId="3C022F74" w14:textId="77777777" w:rsidR="006C4441" w:rsidRPr="006C4441" w:rsidRDefault="006C4441" w:rsidP="006C4441">
            <w:pPr>
              <w:spacing w:line="240" w:lineRule="auto"/>
              <w:jc w:val="left"/>
              <w:rPr>
                <w:color w:val="auto"/>
                <w:szCs w:val="24"/>
              </w:rPr>
            </w:pPr>
            <w:r w:rsidRPr="006C4441">
              <w:rPr>
                <w:color w:val="auto"/>
                <w:szCs w:val="24"/>
              </w:rPr>
              <w:t>13 500</w:t>
            </w:r>
          </w:p>
        </w:tc>
        <w:tc>
          <w:tcPr>
            <w:tcW w:w="0" w:type="auto"/>
            <w:hideMark/>
          </w:tcPr>
          <w:p w14:paraId="3AE34DEE" w14:textId="77777777" w:rsidR="006C4441" w:rsidRPr="006C4441" w:rsidRDefault="006C4441" w:rsidP="006C4441">
            <w:pPr>
              <w:spacing w:line="240" w:lineRule="auto"/>
              <w:jc w:val="left"/>
              <w:rPr>
                <w:color w:val="auto"/>
                <w:szCs w:val="24"/>
              </w:rPr>
            </w:pPr>
            <w:r w:rsidRPr="006C4441">
              <w:rPr>
                <w:color w:val="auto"/>
                <w:szCs w:val="24"/>
              </w:rPr>
              <w:t>1949</w:t>
            </w:r>
          </w:p>
        </w:tc>
        <w:tc>
          <w:tcPr>
            <w:tcW w:w="0" w:type="auto"/>
            <w:hideMark/>
          </w:tcPr>
          <w:p w14:paraId="3D3186AB" w14:textId="77777777" w:rsidR="006C4441" w:rsidRPr="006C4441" w:rsidRDefault="006C4441" w:rsidP="006C4441">
            <w:pPr>
              <w:spacing w:line="240" w:lineRule="auto"/>
              <w:jc w:val="left"/>
              <w:rPr>
                <w:color w:val="auto"/>
                <w:szCs w:val="24"/>
              </w:rPr>
            </w:pPr>
            <w:r w:rsidRPr="006C4441">
              <w:rPr>
                <w:color w:val="auto"/>
                <w:szCs w:val="24"/>
              </w:rPr>
              <w:t>требуется капитальный ремонт</w:t>
            </w:r>
          </w:p>
        </w:tc>
      </w:tr>
    </w:tbl>
    <w:p w14:paraId="41067BAA" w14:textId="77777777" w:rsidR="006C4441" w:rsidRPr="006C4441" w:rsidRDefault="006C4441" w:rsidP="006C4441">
      <w:pPr>
        <w:spacing w:before="100" w:beforeAutospacing="1" w:after="100" w:afterAutospacing="1" w:line="240" w:lineRule="auto"/>
        <w:jc w:val="left"/>
        <w:rPr>
          <w:color w:val="auto"/>
          <w:szCs w:val="24"/>
        </w:rPr>
      </w:pPr>
      <w:r w:rsidRPr="006C4441">
        <w:rPr>
          <w:color w:val="auto"/>
          <w:szCs w:val="24"/>
        </w:rPr>
        <w:t xml:space="preserve">Культурно-досуговую деятельность представляет МКУК «Культурно-досуговый центр с. </w:t>
      </w:r>
      <w:proofErr w:type="spellStart"/>
      <w:r w:rsidRPr="006C4441">
        <w:rPr>
          <w:color w:val="auto"/>
          <w:szCs w:val="24"/>
        </w:rPr>
        <w:t>Каранайаул</w:t>
      </w:r>
      <w:proofErr w:type="spellEnd"/>
      <w:r w:rsidRPr="006C4441">
        <w:rPr>
          <w:color w:val="auto"/>
          <w:szCs w:val="24"/>
        </w:rPr>
        <w:t xml:space="preserve">», который включает в себя зал на </w:t>
      </w:r>
      <w:r w:rsidRPr="006C4441">
        <w:rPr>
          <w:b/>
          <w:bCs/>
          <w:color w:val="auto"/>
          <w:szCs w:val="24"/>
        </w:rPr>
        <w:t>130 посадочных мест</w:t>
      </w:r>
      <w:r w:rsidRPr="006C4441">
        <w:rPr>
          <w:color w:val="auto"/>
          <w:szCs w:val="24"/>
        </w:rPr>
        <w:t xml:space="preserve"> и общественную библиотеку на </w:t>
      </w:r>
      <w:r w:rsidRPr="006C4441">
        <w:rPr>
          <w:b/>
          <w:bCs/>
          <w:color w:val="auto"/>
          <w:szCs w:val="24"/>
        </w:rPr>
        <w:t>13,5 тыс. единиц хранения</w:t>
      </w:r>
      <w:r w:rsidRPr="006C4441">
        <w:rPr>
          <w:color w:val="auto"/>
          <w:szCs w:val="24"/>
        </w:rPr>
        <w:t>.</w:t>
      </w:r>
      <w:r w:rsidRPr="006C4441">
        <w:rPr>
          <w:color w:val="auto"/>
          <w:szCs w:val="24"/>
        </w:rPr>
        <w:br/>
        <w:t xml:space="preserve">На территории с. </w:t>
      </w:r>
      <w:proofErr w:type="spellStart"/>
      <w:r w:rsidRPr="006C4441">
        <w:rPr>
          <w:color w:val="auto"/>
          <w:szCs w:val="24"/>
        </w:rPr>
        <w:t>Каранайаул</w:t>
      </w:r>
      <w:proofErr w:type="spellEnd"/>
      <w:r w:rsidRPr="006C4441">
        <w:rPr>
          <w:color w:val="auto"/>
          <w:szCs w:val="24"/>
        </w:rPr>
        <w:t xml:space="preserve"> имеется музей, который включает в себя значительное количество экспонатов, найденных на территории сельского поселения.</w:t>
      </w:r>
    </w:p>
    <w:p w14:paraId="43CEBEB0" w14:textId="33F4F2D9" w:rsidR="006C4441" w:rsidRPr="006C4441" w:rsidRDefault="006C4441" w:rsidP="00370DAC">
      <w:pPr>
        <w:spacing w:before="100" w:beforeAutospacing="1" w:after="100" w:afterAutospacing="1" w:line="240" w:lineRule="auto"/>
        <w:jc w:val="left"/>
        <w:rPr>
          <w:color w:val="auto"/>
          <w:szCs w:val="24"/>
        </w:rPr>
      </w:pPr>
      <w:r w:rsidRPr="006C4441">
        <w:rPr>
          <w:color w:val="auto"/>
          <w:szCs w:val="24"/>
        </w:rPr>
        <w:t xml:space="preserve">Основным объектом религиозного значения муниципального образования «село </w:t>
      </w:r>
      <w:proofErr w:type="spellStart"/>
      <w:r w:rsidRPr="006C4441">
        <w:rPr>
          <w:color w:val="auto"/>
          <w:szCs w:val="24"/>
        </w:rPr>
        <w:t>Каранайаул</w:t>
      </w:r>
      <w:proofErr w:type="spellEnd"/>
      <w:r w:rsidRPr="006C4441">
        <w:rPr>
          <w:color w:val="auto"/>
          <w:szCs w:val="24"/>
        </w:rPr>
        <w:t xml:space="preserve">» является </w:t>
      </w:r>
      <w:r w:rsidRPr="006C4441">
        <w:rPr>
          <w:b/>
          <w:bCs/>
          <w:color w:val="auto"/>
          <w:szCs w:val="24"/>
        </w:rPr>
        <w:t>Джума-мечеть</w:t>
      </w:r>
      <w:r w:rsidR="00370DAC">
        <w:rPr>
          <w:color w:val="auto"/>
          <w:szCs w:val="24"/>
        </w:rPr>
        <w:t>.</w:t>
      </w:r>
    </w:p>
    <w:p w14:paraId="6D762C98" w14:textId="1DE2CDC2" w:rsidR="006C4441" w:rsidRPr="006C4441" w:rsidRDefault="006C4441" w:rsidP="00370DAC">
      <w:pPr>
        <w:pStyle w:val="affa"/>
      </w:pPr>
      <w:bookmarkStart w:id="28" w:name="_Toc216081076"/>
      <w:r w:rsidRPr="006C4441">
        <w:t xml:space="preserve">Таблица </w:t>
      </w:r>
      <w:r w:rsidR="000712BE">
        <w:t>10</w:t>
      </w:r>
      <w:r w:rsidRPr="006C4441">
        <w:t xml:space="preserve"> – Характеристика объектов религиозного значения на территории муниципального образования «село </w:t>
      </w:r>
      <w:proofErr w:type="spellStart"/>
      <w:r w:rsidRPr="006C4441">
        <w:t>Каранайаул</w:t>
      </w:r>
      <w:proofErr w:type="spellEnd"/>
      <w:r w:rsidRPr="006C4441">
        <w:t>», 202</w:t>
      </w:r>
      <w:r w:rsidR="004B5BBE">
        <w:t>6</w:t>
      </w:r>
      <w:r w:rsidRPr="006C4441">
        <w:t xml:space="preserve"> г.</w:t>
      </w:r>
      <w:bookmarkEnd w:id="28"/>
    </w:p>
    <w:tbl>
      <w:tblPr>
        <w:tblStyle w:val="TableGridReport3"/>
        <w:tblW w:w="0" w:type="auto"/>
        <w:tblLook w:val="04A0" w:firstRow="1" w:lastRow="0" w:firstColumn="1" w:lastColumn="0" w:noHBand="0" w:noVBand="1"/>
      </w:tblPr>
      <w:tblGrid>
        <w:gridCol w:w="722"/>
        <w:gridCol w:w="2557"/>
        <w:gridCol w:w="3325"/>
        <w:gridCol w:w="3073"/>
      </w:tblGrid>
      <w:tr w:rsidR="006C4441" w:rsidRPr="006C4441" w14:paraId="0B42DCAC" w14:textId="77777777" w:rsidTr="006C4441">
        <w:tc>
          <w:tcPr>
            <w:tcW w:w="0" w:type="auto"/>
            <w:hideMark/>
          </w:tcPr>
          <w:p w14:paraId="6999A812" w14:textId="77777777" w:rsidR="006C4441" w:rsidRPr="006C4441" w:rsidRDefault="006C4441" w:rsidP="006C4441">
            <w:pPr>
              <w:spacing w:line="240" w:lineRule="auto"/>
              <w:jc w:val="center"/>
              <w:rPr>
                <w:b/>
                <w:bCs/>
                <w:color w:val="auto"/>
                <w:szCs w:val="24"/>
              </w:rPr>
            </w:pPr>
            <w:r w:rsidRPr="006C4441">
              <w:rPr>
                <w:b/>
                <w:bCs/>
                <w:color w:val="auto"/>
                <w:szCs w:val="24"/>
              </w:rPr>
              <w:t>№ п/п</w:t>
            </w:r>
          </w:p>
        </w:tc>
        <w:tc>
          <w:tcPr>
            <w:tcW w:w="0" w:type="auto"/>
            <w:hideMark/>
          </w:tcPr>
          <w:p w14:paraId="46D1A743" w14:textId="77777777" w:rsidR="006C4441" w:rsidRPr="006C4441" w:rsidRDefault="006C4441" w:rsidP="006C4441">
            <w:pPr>
              <w:spacing w:line="240" w:lineRule="auto"/>
              <w:jc w:val="center"/>
              <w:rPr>
                <w:b/>
                <w:bCs/>
                <w:color w:val="auto"/>
                <w:szCs w:val="24"/>
              </w:rPr>
            </w:pPr>
            <w:r w:rsidRPr="006C4441">
              <w:rPr>
                <w:b/>
                <w:bCs/>
                <w:color w:val="auto"/>
                <w:szCs w:val="24"/>
              </w:rPr>
              <w:t>Наименование учреждения</w:t>
            </w:r>
          </w:p>
        </w:tc>
        <w:tc>
          <w:tcPr>
            <w:tcW w:w="0" w:type="auto"/>
            <w:hideMark/>
          </w:tcPr>
          <w:p w14:paraId="740A7E51" w14:textId="77777777" w:rsidR="006C4441" w:rsidRPr="006C4441" w:rsidRDefault="006C4441" w:rsidP="006C4441">
            <w:pPr>
              <w:spacing w:line="240" w:lineRule="auto"/>
              <w:jc w:val="center"/>
              <w:rPr>
                <w:b/>
                <w:bCs/>
                <w:color w:val="auto"/>
                <w:szCs w:val="24"/>
              </w:rPr>
            </w:pPr>
            <w:r w:rsidRPr="006C4441">
              <w:rPr>
                <w:b/>
                <w:bCs/>
                <w:color w:val="auto"/>
                <w:szCs w:val="24"/>
              </w:rPr>
              <w:t>Адрес</w:t>
            </w:r>
          </w:p>
        </w:tc>
        <w:tc>
          <w:tcPr>
            <w:tcW w:w="0" w:type="auto"/>
            <w:hideMark/>
          </w:tcPr>
          <w:p w14:paraId="519CE67B" w14:textId="77777777" w:rsidR="006C4441" w:rsidRPr="006C4441" w:rsidRDefault="006C4441" w:rsidP="006C4441">
            <w:pPr>
              <w:spacing w:line="240" w:lineRule="auto"/>
              <w:jc w:val="center"/>
              <w:rPr>
                <w:b/>
                <w:bCs/>
                <w:color w:val="auto"/>
                <w:szCs w:val="24"/>
              </w:rPr>
            </w:pPr>
            <w:r w:rsidRPr="006C4441">
              <w:rPr>
                <w:b/>
                <w:bCs/>
                <w:color w:val="auto"/>
                <w:szCs w:val="24"/>
              </w:rPr>
              <w:t>Состояние зданий и сооружений</w:t>
            </w:r>
          </w:p>
        </w:tc>
      </w:tr>
      <w:tr w:rsidR="006C4441" w:rsidRPr="006C4441" w14:paraId="659C6576" w14:textId="77777777" w:rsidTr="006C4441">
        <w:tc>
          <w:tcPr>
            <w:tcW w:w="0" w:type="auto"/>
            <w:hideMark/>
          </w:tcPr>
          <w:p w14:paraId="1F1859C0" w14:textId="77777777" w:rsidR="006C4441" w:rsidRPr="006C4441" w:rsidRDefault="006C4441" w:rsidP="006C4441">
            <w:pPr>
              <w:spacing w:line="240" w:lineRule="auto"/>
              <w:jc w:val="left"/>
              <w:rPr>
                <w:color w:val="auto"/>
                <w:szCs w:val="24"/>
              </w:rPr>
            </w:pPr>
            <w:r w:rsidRPr="006C4441">
              <w:rPr>
                <w:color w:val="auto"/>
                <w:szCs w:val="24"/>
              </w:rPr>
              <w:t>1</w:t>
            </w:r>
          </w:p>
        </w:tc>
        <w:tc>
          <w:tcPr>
            <w:tcW w:w="0" w:type="auto"/>
            <w:hideMark/>
          </w:tcPr>
          <w:p w14:paraId="0437D520" w14:textId="77777777" w:rsidR="006C4441" w:rsidRPr="006C4441" w:rsidRDefault="006C4441" w:rsidP="006C4441">
            <w:pPr>
              <w:spacing w:line="240" w:lineRule="auto"/>
              <w:jc w:val="left"/>
              <w:rPr>
                <w:color w:val="auto"/>
                <w:szCs w:val="24"/>
              </w:rPr>
            </w:pPr>
            <w:r w:rsidRPr="006C4441">
              <w:rPr>
                <w:color w:val="auto"/>
                <w:szCs w:val="24"/>
              </w:rPr>
              <w:t>Мечеть</w:t>
            </w:r>
          </w:p>
        </w:tc>
        <w:tc>
          <w:tcPr>
            <w:tcW w:w="0" w:type="auto"/>
            <w:hideMark/>
          </w:tcPr>
          <w:p w14:paraId="6CF7CCD7" w14:textId="77777777" w:rsidR="006C4441" w:rsidRPr="006C4441" w:rsidRDefault="006C4441" w:rsidP="006C4441">
            <w:pPr>
              <w:spacing w:line="240" w:lineRule="auto"/>
              <w:jc w:val="left"/>
              <w:rPr>
                <w:color w:val="auto"/>
                <w:szCs w:val="24"/>
              </w:rPr>
            </w:pPr>
            <w:r w:rsidRPr="006C4441">
              <w:rPr>
                <w:color w:val="auto"/>
                <w:szCs w:val="24"/>
              </w:rPr>
              <w:t xml:space="preserve">с. </w:t>
            </w:r>
            <w:proofErr w:type="spellStart"/>
            <w:r w:rsidRPr="006C4441">
              <w:rPr>
                <w:color w:val="auto"/>
                <w:szCs w:val="24"/>
              </w:rPr>
              <w:t>Каранайаул</w:t>
            </w:r>
            <w:proofErr w:type="spellEnd"/>
            <w:r w:rsidRPr="006C4441">
              <w:rPr>
                <w:color w:val="auto"/>
                <w:szCs w:val="24"/>
              </w:rPr>
              <w:t xml:space="preserve">, ул. Ширинова </w:t>
            </w:r>
            <w:proofErr w:type="gramStart"/>
            <w:r w:rsidRPr="006C4441">
              <w:rPr>
                <w:color w:val="auto"/>
                <w:szCs w:val="24"/>
              </w:rPr>
              <w:t>И.С.</w:t>
            </w:r>
            <w:proofErr w:type="gramEnd"/>
            <w:r w:rsidRPr="006C4441">
              <w:rPr>
                <w:color w:val="auto"/>
                <w:szCs w:val="24"/>
              </w:rPr>
              <w:t>, д. № 3 «а»</w:t>
            </w:r>
          </w:p>
        </w:tc>
        <w:tc>
          <w:tcPr>
            <w:tcW w:w="0" w:type="auto"/>
            <w:hideMark/>
          </w:tcPr>
          <w:p w14:paraId="797A585A" w14:textId="77777777" w:rsidR="006C4441" w:rsidRPr="006C4441" w:rsidRDefault="006C4441" w:rsidP="006C4441">
            <w:pPr>
              <w:spacing w:line="240" w:lineRule="auto"/>
              <w:jc w:val="left"/>
              <w:rPr>
                <w:color w:val="auto"/>
                <w:szCs w:val="24"/>
              </w:rPr>
            </w:pPr>
            <w:r w:rsidRPr="006C4441">
              <w:rPr>
                <w:color w:val="auto"/>
                <w:szCs w:val="24"/>
              </w:rPr>
              <w:t>удовлетворительное</w:t>
            </w:r>
          </w:p>
        </w:tc>
      </w:tr>
    </w:tbl>
    <w:p w14:paraId="71FD4B7A" w14:textId="1161137A" w:rsidR="00334857" w:rsidRPr="0044256A" w:rsidRDefault="00334857" w:rsidP="00F75E58">
      <w:pPr>
        <w:ind w:firstLine="709"/>
        <w:rPr>
          <w:color w:val="FF0000"/>
        </w:rPr>
      </w:pPr>
    </w:p>
    <w:p w14:paraId="1D457F5C" w14:textId="77777777" w:rsidR="00BA20C0" w:rsidRDefault="00BA20C0" w:rsidP="00F75E58">
      <w:pPr>
        <w:ind w:firstLine="709"/>
      </w:pPr>
    </w:p>
    <w:p w14:paraId="222B8E63" w14:textId="77777777" w:rsidR="000151CF" w:rsidRDefault="000151CF" w:rsidP="00F75E58">
      <w:pPr>
        <w:ind w:firstLine="709"/>
      </w:pPr>
    </w:p>
    <w:p w14:paraId="7A5DBDE1" w14:textId="77777777" w:rsidR="000151CF" w:rsidRPr="00334857" w:rsidRDefault="000151CF" w:rsidP="00F75E58">
      <w:pPr>
        <w:ind w:firstLine="709"/>
      </w:pPr>
    </w:p>
    <w:p w14:paraId="0E339F9A" w14:textId="77777777" w:rsidR="004C104C" w:rsidRPr="00110661" w:rsidRDefault="00110661" w:rsidP="00F75E58">
      <w:pPr>
        <w:outlineLvl w:val="1"/>
        <w:rPr>
          <w:b/>
          <w:sz w:val="28"/>
          <w:szCs w:val="28"/>
        </w:rPr>
      </w:pPr>
      <w:bookmarkStart w:id="29" w:name="_Toc138712938"/>
      <w:bookmarkStart w:id="30" w:name="_Toc224131500"/>
      <w:r w:rsidRPr="006D1DBA">
        <w:rPr>
          <w:b/>
          <w:sz w:val="28"/>
          <w:szCs w:val="28"/>
        </w:rPr>
        <w:t>2.</w:t>
      </w:r>
      <w:r w:rsidR="00C4532F" w:rsidRPr="006D1DBA">
        <w:rPr>
          <w:b/>
          <w:sz w:val="28"/>
          <w:szCs w:val="28"/>
        </w:rPr>
        <w:t>7</w:t>
      </w:r>
      <w:r w:rsidR="00FA465D" w:rsidRPr="006D1DBA">
        <w:rPr>
          <w:b/>
          <w:sz w:val="28"/>
          <w:szCs w:val="28"/>
        </w:rPr>
        <w:t xml:space="preserve"> Транспортная инфраструктура</w:t>
      </w:r>
      <w:bookmarkEnd w:id="29"/>
      <w:bookmarkEnd w:id="30"/>
      <w:r w:rsidR="00CF4D43">
        <w:rPr>
          <w:b/>
          <w:sz w:val="28"/>
          <w:szCs w:val="28"/>
        </w:rPr>
        <w:t xml:space="preserve"> </w:t>
      </w:r>
    </w:p>
    <w:p w14:paraId="6D7E8CBE" w14:textId="0FF58D83" w:rsidR="00F75E58" w:rsidRPr="00F75E58" w:rsidRDefault="00F75E58" w:rsidP="00F75E58">
      <w:pPr>
        <w:ind w:firstLine="709"/>
      </w:pPr>
      <w:r w:rsidRPr="00F75E58">
        <w:t xml:space="preserve">Развитие транспортной инфраструктуры </w:t>
      </w:r>
      <w:r>
        <w:t xml:space="preserve">муниципального образования «село </w:t>
      </w:r>
      <w:proofErr w:type="spellStart"/>
      <w:r w:rsidR="0044256A">
        <w:t>Каранайаул</w:t>
      </w:r>
      <w:proofErr w:type="spellEnd"/>
      <w:r>
        <w:t xml:space="preserve">» </w:t>
      </w:r>
      <w:r w:rsidRPr="00F75E58">
        <w:t xml:space="preserve">является необходимым условием улучшения качества жизни населения в поселении. Транспорт играет важную роль в социально-экономическом развитии территорий. Транспортная система определяет условия экономического роста, повышения конкурентоспособности экономики и качества жизни населения. Доступ к безопасным и качественным транспортным услугам определяет эффективность работы и развития производства, бизнеса и социальной сферы. Эффективное функционирование транспортного комплекса сельского поселения является важным условием для модернизации, перехода на инновационный путь развития и устойчивого роста экономики данной территории. </w:t>
      </w:r>
    </w:p>
    <w:p w14:paraId="2353952F" w14:textId="34CA8E6C" w:rsidR="0054543A" w:rsidRDefault="00F75E58" w:rsidP="0044256A">
      <w:pPr>
        <w:ind w:firstLine="709"/>
        <w:contextualSpacing/>
      </w:pPr>
      <w:r w:rsidRPr="00F75E58">
        <w:t xml:space="preserve">В настоящее время </w:t>
      </w:r>
      <w:r>
        <w:t>п</w:t>
      </w:r>
      <w:r w:rsidRPr="00641705">
        <w:t xml:space="preserve">ротяженность улично-дорожной сети в сельском поселении составляет </w:t>
      </w:r>
      <w:r w:rsidR="0044256A">
        <w:t>5,6</w:t>
      </w:r>
      <w:r w:rsidRPr="00641705">
        <w:t>км</w:t>
      </w:r>
      <w:r w:rsidRPr="00F75E58">
        <w:t>.</w:t>
      </w:r>
      <w:r>
        <w:t xml:space="preserve"> </w:t>
      </w:r>
      <w:r w:rsidR="0054543A">
        <w:rPr>
          <w:szCs w:val="24"/>
        </w:rPr>
        <w:t xml:space="preserve">Дорожная сеть поселения не развита. Село </w:t>
      </w:r>
      <w:r w:rsidR="0054543A" w:rsidRPr="00C83739">
        <w:rPr>
          <w:szCs w:val="24"/>
        </w:rPr>
        <w:t xml:space="preserve">имеет прямое транспортное сообщение с административным центром </w:t>
      </w:r>
      <w:r w:rsidR="0044256A">
        <w:rPr>
          <w:szCs w:val="24"/>
        </w:rPr>
        <w:t>Каякентского</w:t>
      </w:r>
      <w:r w:rsidR="0054543A">
        <w:rPr>
          <w:szCs w:val="24"/>
        </w:rPr>
        <w:t xml:space="preserve"> </w:t>
      </w:r>
      <w:r w:rsidR="0054543A" w:rsidRPr="00C83739">
        <w:rPr>
          <w:szCs w:val="24"/>
        </w:rPr>
        <w:t xml:space="preserve">района (с. </w:t>
      </w:r>
      <w:r w:rsidR="0044256A">
        <w:rPr>
          <w:szCs w:val="24"/>
        </w:rPr>
        <w:t>Новокаякент).</w:t>
      </w:r>
    </w:p>
    <w:p w14:paraId="588EFF18" w14:textId="3102CDE8" w:rsidR="00F75E58" w:rsidRPr="00036A24" w:rsidRDefault="00F75E58" w:rsidP="00036A24">
      <w:pPr>
        <w:ind w:firstLine="709"/>
        <w:contextualSpacing/>
        <w:rPr>
          <w:szCs w:val="24"/>
        </w:rPr>
      </w:pPr>
      <w:r w:rsidRPr="00C83739">
        <w:rPr>
          <w:szCs w:val="24"/>
        </w:rPr>
        <w:t xml:space="preserve">Улично-дорожная сеть </w:t>
      </w:r>
      <w:r w:rsidRPr="009C7DD8">
        <w:rPr>
          <w:bCs/>
          <w:szCs w:val="24"/>
        </w:rPr>
        <w:t>муниципального образования</w:t>
      </w:r>
      <w:r w:rsidRPr="009C7DD8">
        <w:rPr>
          <w:szCs w:val="24"/>
        </w:rPr>
        <w:t xml:space="preserve"> </w:t>
      </w:r>
      <w:r w:rsidRPr="002F0232">
        <w:rPr>
          <w:szCs w:val="24"/>
        </w:rPr>
        <w:t xml:space="preserve">имеет </w:t>
      </w:r>
      <w:r w:rsidRPr="00036A24">
        <w:t>низкий</w:t>
      </w:r>
      <w:r w:rsidRPr="002F0232">
        <w:rPr>
          <w:szCs w:val="24"/>
        </w:rPr>
        <w:t xml:space="preserve"> уровень благоустройства. Большая часть дорог имеет грунтовое покрытие.</w:t>
      </w:r>
      <w:r w:rsidR="00036A24">
        <w:rPr>
          <w:szCs w:val="24"/>
        </w:rPr>
        <w:t xml:space="preserve"> </w:t>
      </w:r>
      <w:r w:rsidRPr="00C83739">
        <w:rPr>
          <w:szCs w:val="24"/>
        </w:rPr>
        <w:t xml:space="preserve">Большинство трудовых передвижений в </w:t>
      </w:r>
      <w:r>
        <w:rPr>
          <w:szCs w:val="24"/>
        </w:rPr>
        <w:t xml:space="preserve">сельском </w:t>
      </w:r>
      <w:r w:rsidRPr="00C83739">
        <w:rPr>
          <w:szCs w:val="24"/>
        </w:rPr>
        <w:t xml:space="preserve">поселении приходится на </w:t>
      </w:r>
      <w:r w:rsidR="00036A24">
        <w:rPr>
          <w:szCs w:val="24"/>
        </w:rPr>
        <w:t>автомобильный транспорт.</w:t>
      </w:r>
    </w:p>
    <w:p w14:paraId="00DD1F74" w14:textId="77777777" w:rsidR="00F75E58" w:rsidRDefault="00F75E58" w:rsidP="00885F0E">
      <w:pPr>
        <w:ind w:firstLine="709"/>
      </w:pPr>
    </w:p>
    <w:p w14:paraId="3E0C4F8D" w14:textId="77777777" w:rsidR="004C104C" w:rsidRPr="005260A1" w:rsidRDefault="00A55963" w:rsidP="00A55963">
      <w:pPr>
        <w:outlineLvl w:val="1"/>
        <w:rPr>
          <w:b/>
          <w:sz w:val="28"/>
          <w:szCs w:val="28"/>
        </w:rPr>
      </w:pPr>
      <w:bookmarkStart w:id="31" w:name="_Toc138712939"/>
      <w:bookmarkStart w:id="32" w:name="_Toc224131501"/>
      <w:r w:rsidRPr="005260A1">
        <w:rPr>
          <w:b/>
          <w:sz w:val="28"/>
          <w:szCs w:val="28"/>
        </w:rPr>
        <w:t>2.</w:t>
      </w:r>
      <w:r w:rsidR="00C4532F" w:rsidRPr="005260A1">
        <w:rPr>
          <w:b/>
          <w:sz w:val="28"/>
          <w:szCs w:val="28"/>
        </w:rPr>
        <w:t>8</w:t>
      </w:r>
      <w:r w:rsidR="00FA465D" w:rsidRPr="005260A1">
        <w:rPr>
          <w:b/>
          <w:sz w:val="28"/>
          <w:szCs w:val="28"/>
        </w:rPr>
        <w:t xml:space="preserve"> Инженерная инфраструктура</w:t>
      </w:r>
      <w:bookmarkEnd w:id="31"/>
      <w:bookmarkEnd w:id="32"/>
    </w:p>
    <w:p w14:paraId="7954A6B7" w14:textId="77777777" w:rsidR="00885F0E" w:rsidRDefault="00641705" w:rsidP="00641705">
      <w:pPr>
        <w:ind w:firstLine="709"/>
      </w:pPr>
      <w:r w:rsidRPr="00641705">
        <w:t xml:space="preserve">На территории сельского поселения уровень инженерного благоустройства </w:t>
      </w:r>
      <w:r w:rsidR="000C5139" w:rsidRPr="00641705">
        <w:t>- с</w:t>
      </w:r>
      <w:r w:rsidRPr="00641705">
        <w:t>редний, отсутствуют системы централизованного горячего водоснабжения и</w:t>
      </w:r>
      <w:r w:rsidR="00885F0E">
        <w:t xml:space="preserve"> </w:t>
      </w:r>
      <w:r w:rsidRPr="00641705">
        <w:t xml:space="preserve">водоотведения. </w:t>
      </w:r>
    </w:p>
    <w:p w14:paraId="3F8CC59F" w14:textId="77777777" w:rsidR="00885F0E" w:rsidRDefault="00641705" w:rsidP="00641705">
      <w:pPr>
        <w:ind w:firstLine="709"/>
      </w:pPr>
      <w:r w:rsidRPr="00641705">
        <w:t>Централизованы только системы электроснабжения, газоснабжения</w:t>
      </w:r>
      <w:r w:rsidR="00885F0E">
        <w:t xml:space="preserve"> </w:t>
      </w:r>
      <w:r w:rsidRPr="00641705">
        <w:t>и холодного водоснабжения. Существующие системы централизованного</w:t>
      </w:r>
      <w:r w:rsidR="00885F0E">
        <w:t xml:space="preserve"> </w:t>
      </w:r>
      <w:r w:rsidRPr="00641705">
        <w:t>холодного водоснабжения в сельском поселении слабо развиты и не отвечают</w:t>
      </w:r>
      <w:r w:rsidR="00885F0E">
        <w:t xml:space="preserve"> </w:t>
      </w:r>
      <w:r w:rsidRPr="00641705">
        <w:t>требованиям, предъявляемым к таким системам.</w:t>
      </w:r>
    </w:p>
    <w:p w14:paraId="67CEC083" w14:textId="2219B060" w:rsidR="00297FB8" w:rsidRDefault="00297FB8" w:rsidP="008904BF">
      <w:pPr>
        <w:ind w:firstLine="709"/>
      </w:pPr>
      <w:r w:rsidRPr="00885F0E">
        <w:lastRenderedPageBreak/>
        <w:t xml:space="preserve">Источниками хозяйственно-питьевого водоснабжения </w:t>
      </w:r>
      <w:r w:rsidR="000C5139">
        <w:t>муниципального образования</w:t>
      </w:r>
      <w:r w:rsidR="008904BF" w:rsidRPr="00564D30">
        <w:t xml:space="preserve"> «село </w:t>
      </w:r>
      <w:proofErr w:type="spellStart"/>
      <w:r w:rsidR="0044256A">
        <w:t>Каранайаул</w:t>
      </w:r>
      <w:proofErr w:type="spellEnd"/>
      <w:r w:rsidR="008904BF" w:rsidRPr="00564D30">
        <w:t>»</w:t>
      </w:r>
      <w:r w:rsidR="008904BF">
        <w:t xml:space="preserve"> </w:t>
      </w:r>
      <w:r w:rsidRPr="00885F0E">
        <w:t>являются</w:t>
      </w:r>
      <w:r>
        <w:t xml:space="preserve"> местные родники</w:t>
      </w:r>
      <w:r w:rsidR="008904BF">
        <w:t xml:space="preserve">. </w:t>
      </w:r>
      <w:r w:rsidR="00564D30" w:rsidRPr="00564D30">
        <w:t>На территории сельского поселения также имеются локальные</w:t>
      </w:r>
      <w:r>
        <w:t xml:space="preserve"> </w:t>
      </w:r>
      <w:r w:rsidR="00564D30" w:rsidRPr="00564D30">
        <w:t>распределительные емкости, водоразборные точки и источники водоснабжения</w:t>
      </w:r>
      <w:r>
        <w:t xml:space="preserve"> </w:t>
      </w:r>
      <w:r w:rsidR="00564D30" w:rsidRPr="00564D30">
        <w:t>(родники) с небольшим дебитом, нецентрализованной системы водоснабжения.</w:t>
      </w:r>
      <w:r>
        <w:t xml:space="preserve"> С</w:t>
      </w:r>
      <w:r w:rsidR="00885F0E" w:rsidRPr="00885F0E">
        <w:t>истема</w:t>
      </w:r>
      <w:r w:rsidR="00885F0E">
        <w:t xml:space="preserve"> </w:t>
      </w:r>
      <w:r w:rsidR="00885F0E" w:rsidRPr="00885F0E">
        <w:t xml:space="preserve">централизованного водоснабжения не отвечает требованиям, </w:t>
      </w:r>
      <w:r>
        <w:t>т</w:t>
      </w:r>
      <w:r w:rsidR="00885F0E" w:rsidRPr="00885F0E">
        <w:t>ехническое состояние водозаборных устройств</w:t>
      </w:r>
      <w:r>
        <w:t xml:space="preserve"> </w:t>
      </w:r>
      <w:r w:rsidR="00885F0E" w:rsidRPr="00885F0E">
        <w:t>неудовлетворительное, с пониженным</w:t>
      </w:r>
      <w:r w:rsidR="00885F0E">
        <w:t xml:space="preserve"> </w:t>
      </w:r>
      <w:r w:rsidR="00885F0E" w:rsidRPr="00885F0E">
        <w:t>коэффициентом полезного действия и использования мощностей. Водоподготовка и</w:t>
      </w:r>
      <w:r w:rsidR="00885F0E">
        <w:t xml:space="preserve"> </w:t>
      </w:r>
      <w:r w:rsidR="00885F0E" w:rsidRPr="00885F0E">
        <w:t xml:space="preserve">водоочистка не осуществляются. </w:t>
      </w:r>
    </w:p>
    <w:p w14:paraId="01BC44A6" w14:textId="77777777" w:rsidR="00885F0E" w:rsidRDefault="00885F0E" w:rsidP="008904BF">
      <w:pPr>
        <w:ind w:firstLine="709"/>
      </w:pPr>
      <w:r w:rsidRPr="00885F0E">
        <w:t>Канализационные сети на территории поселения</w:t>
      </w:r>
      <w:r>
        <w:t xml:space="preserve"> </w:t>
      </w:r>
      <w:r w:rsidRPr="00885F0E">
        <w:t>слабо развиты, очистные сооружения канализации отсутствуют.</w:t>
      </w:r>
      <w:r>
        <w:t xml:space="preserve"> </w:t>
      </w:r>
    </w:p>
    <w:p w14:paraId="2EA24CBA" w14:textId="77777777" w:rsidR="00885F0E" w:rsidRDefault="00885F0E" w:rsidP="008904BF">
      <w:pPr>
        <w:ind w:firstLine="709"/>
      </w:pPr>
      <w:r w:rsidRPr="00885F0E">
        <w:t>Объекты системы водоснабжения являются муниципальной собственностью и</w:t>
      </w:r>
      <w:r>
        <w:t xml:space="preserve"> </w:t>
      </w:r>
      <w:r w:rsidRPr="00885F0E">
        <w:t>эксплуатируются администрацией сельского поселения.</w:t>
      </w:r>
      <w:r>
        <w:t xml:space="preserve"> </w:t>
      </w:r>
    </w:p>
    <w:p w14:paraId="523232D7" w14:textId="7AED1578" w:rsidR="00616F84" w:rsidRDefault="0044256A" w:rsidP="0044256A">
      <w:r>
        <w:t xml:space="preserve">            </w:t>
      </w:r>
      <w:r w:rsidR="00616F84" w:rsidRPr="00616F84">
        <w:t>Насосное оборудование в системе централизованного водоснабжения</w:t>
      </w:r>
      <w:r w:rsidR="00616F84">
        <w:t xml:space="preserve"> </w:t>
      </w:r>
      <w:r w:rsidR="00616F84" w:rsidRPr="00616F84">
        <w:t xml:space="preserve">сельского поселения «село </w:t>
      </w:r>
      <w:proofErr w:type="spellStart"/>
      <w:r>
        <w:t>Каранайаул</w:t>
      </w:r>
      <w:proofErr w:type="spellEnd"/>
      <w:r w:rsidR="00616F84" w:rsidRPr="00616F84">
        <w:t>» не используется. Подача воды от источников</w:t>
      </w:r>
      <w:r w:rsidR="00616F84">
        <w:t xml:space="preserve"> </w:t>
      </w:r>
      <w:r w:rsidR="00616F84" w:rsidRPr="00616F84">
        <w:t>осуществляется за счет напора, создаваемого перепадом высот в диктующих точках</w:t>
      </w:r>
      <w:r w:rsidR="00616F84">
        <w:t xml:space="preserve"> </w:t>
      </w:r>
      <w:r w:rsidR="00616F84" w:rsidRPr="00616F84">
        <w:t xml:space="preserve">на </w:t>
      </w:r>
      <w:r w:rsidR="008904BF">
        <w:t>водозаборных устройствах</w:t>
      </w:r>
      <w:r w:rsidR="00616F84" w:rsidRPr="00616F84">
        <w:t>, резервуарах и в точках водоразбора.</w:t>
      </w:r>
      <w:r w:rsidR="00616F84">
        <w:t xml:space="preserve"> </w:t>
      </w:r>
    </w:p>
    <w:p w14:paraId="6AD53FD7" w14:textId="77777777" w:rsidR="000A0501" w:rsidRDefault="00616F84" w:rsidP="00616F84">
      <w:pPr>
        <w:ind w:firstLine="709"/>
      </w:pPr>
      <w:r w:rsidRPr="00616F84">
        <w:t xml:space="preserve">Водоподготовка и водоочистка на территории сельского поселения </w:t>
      </w:r>
      <w:r>
        <w:t>н</w:t>
      </w:r>
      <w:r w:rsidRPr="00616F84">
        <w:t>е</w:t>
      </w:r>
      <w:r>
        <w:t xml:space="preserve"> </w:t>
      </w:r>
      <w:r w:rsidRPr="00616F84">
        <w:t>осуществляется. Очистные сооружения водоснабжения отсутствуют, потребителям</w:t>
      </w:r>
      <w:r>
        <w:t xml:space="preserve"> </w:t>
      </w:r>
      <w:r w:rsidRPr="00616F84">
        <w:t>подается исходная (природная) вода. Проведенные анализы родниковой воды на</w:t>
      </w:r>
      <w:r>
        <w:t xml:space="preserve"> </w:t>
      </w:r>
      <w:r w:rsidRPr="00616F84">
        <w:t>источниках водоснабжения показывают ее соответствие требованиям СанПиН</w:t>
      </w:r>
      <w:r>
        <w:t xml:space="preserve"> </w:t>
      </w:r>
      <w:r w:rsidRPr="00616F84">
        <w:t>2.1.4.1074-01 «Питьевая вода. Гигиенические требования к качеству воды</w:t>
      </w:r>
      <w:r>
        <w:t xml:space="preserve"> </w:t>
      </w:r>
      <w:r w:rsidRPr="00616F84">
        <w:t>централизованных систем питьевого водоснабжения. Контроль качества».</w:t>
      </w:r>
      <w:r>
        <w:t xml:space="preserve"> </w:t>
      </w:r>
      <w:r w:rsidRPr="00616F84">
        <w:t>Отдельные пробы воды из разводящей водопроводной сети не соответствуют</w:t>
      </w:r>
      <w:r>
        <w:t xml:space="preserve"> </w:t>
      </w:r>
      <w:r w:rsidRPr="00616F84">
        <w:t>требованиям санитарных норм по микробиологическим показателям</w:t>
      </w:r>
      <w:r w:rsidR="008904BF">
        <w:rPr>
          <w:rStyle w:val="afff3"/>
        </w:rPr>
        <w:footnoteReference w:id="3"/>
      </w:r>
      <w:r w:rsidRPr="00616F84">
        <w:t>.</w:t>
      </w:r>
    </w:p>
    <w:p w14:paraId="11FEFDDD" w14:textId="77777777" w:rsidR="00616F84" w:rsidRDefault="00616F84" w:rsidP="00616F84">
      <w:pPr>
        <w:ind w:firstLine="709"/>
      </w:pPr>
      <w:r w:rsidRPr="00616F84">
        <w:t>Основными причинами бактериального загрязнения питьевой воды являются:</w:t>
      </w:r>
    </w:p>
    <w:p w14:paraId="7E5DCA58" w14:textId="77777777" w:rsidR="00616F84" w:rsidRDefault="00616F84" w:rsidP="00616F84">
      <w:pPr>
        <w:ind w:firstLine="709"/>
      </w:pPr>
      <w:r w:rsidRPr="00616F84">
        <w:t>- отсутствие очистных сооружений и обеззараживающих установок;</w:t>
      </w:r>
    </w:p>
    <w:p w14:paraId="6F28819C" w14:textId="77777777" w:rsidR="00616F84" w:rsidRDefault="00616F84" w:rsidP="00616F84">
      <w:pPr>
        <w:ind w:firstLine="709"/>
      </w:pPr>
      <w:r w:rsidRPr="00616F84">
        <w:t>- загрязнение источников водоснабжения, из-за отсутствия зон санитарной</w:t>
      </w:r>
      <w:r>
        <w:t xml:space="preserve"> </w:t>
      </w:r>
      <w:r w:rsidRPr="00616F84">
        <w:t>охраны;</w:t>
      </w:r>
    </w:p>
    <w:p w14:paraId="00013064" w14:textId="77777777" w:rsidR="008904BF" w:rsidRDefault="00616F84" w:rsidP="00616F84">
      <w:pPr>
        <w:ind w:firstLine="709"/>
      </w:pPr>
      <w:r w:rsidRPr="00616F84">
        <w:t>- ветхое состояние водопроводных сетей.</w:t>
      </w:r>
      <w:r w:rsidR="008904BF" w:rsidRPr="008904BF">
        <w:t xml:space="preserve"> </w:t>
      </w:r>
    </w:p>
    <w:p w14:paraId="459FF7EE" w14:textId="77777777" w:rsidR="0044256A" w:rsidRDefault="0044256A" w:rsidP="00E15F68">
      <w:pPr>
        <w:ind w:firstLine="709"/>
      </w:pPr>
    </w:p>
    <w:p w14:paraId="421CED4D" w14:textId="745D9813" w:rsidR="00E15F68" w:rsidRPr="00A94972" w:rsidRDefault="00E15F68" w:rsidP="00E15F68">
      <w:pPr>
        <w:ind w:firstLine="709"/>
        <w:rPr>
          <w:b/>
          <w:color w:val="auto"/>
        </w:rPr>
      </w:pPr>
      <w:r w:rsidRPr="00A94972">
        <w:rPr>
          <w:b/>
          <w:color w:val="auto"/>
        </w:rPr>
        <w:t>Электроснабжение</w:t>
      </w:r>
    </w:p>
    <w:p w14:paraId="7EF43C0D" w14:textId="77777777" w:rsidR="00A94972" w:rsidRPr="00A94972" w:rsidRDefault="00A94972" w:rsidP="00A94972">
      <w:pPr>
        <w:contextualSpacing/>
        <w:rPr>
          <w:color w:val="auto"/>
          <w:szCs w:val="24"/>
        </w:rPr>
      </w:pPr>
      <w:r w:rsidRPr="00A94972">
        <w:rPr>
          <w:color w:val="auto"/>
          <w:szCs w:val="24"/>
        </w:rPr>
        <w:t xml:space="preserve">Электроснабжение села </w:t>
      </w:r>
      <w:proofErr w:type="spellStart"/>
      <w:r w:rsidRPr="00A94972">
        <w:rPr>
          <w:b/>
          <w:bCs/>
          <w:color w:val="auto"/>
          <w:szCs w:val="24"/>
        </w:rPr>
        <w:t>Каранайаул</w:t>
      </w:r>
      <w:proofErr w:type="spellEnd"/>
      <w:r w:rsidRPr="00A94972">
        <w:rPr>
          <w:color w:val="auto"/>
          <w:szCs w:val="24"/>
        </w:rPr>
        <w:t xml:space="preserve"> осуществляется за счёт </w:t>
      </w:r>
      <w:r w:rsidRPr="00A94972">
        <w:rPr>
          <w:b/>
          <w:bCs/>
          <w:color w:val="auto"/>
          <w:szCs w:val="24"/>
        </w:rPr>
        <w:t xml:space="preserve">внешних сетей 10 </w:t>
      </w:r>
      <w:proofErr w:type="spellStart"/>
      <w:r w:rsidRPr="00A94972">
        <w:rPr>
          <w:b/>
          <w:bCs/>
          <w:color w:val="auto"/>
          <w:szCs w:val="24"/>
        </w:rPr>
        <w:t>кВ</w:t>
      </w:r>
      <w:proofErr w:type="spellEnd"/>
      <w:r w:rsidRPr="00A94972">
        <w:rPr>
          <w:b/>
          <w:bCs/>
          <w:color w:val="auto"/>
          <w:szCs w:val="24"/>
        </w:rPr>
        <w:t xml:space="preserve"> от подстанции 110/35/10 </w:t>
      </w:r>
      <w:proofErr w:type="spellStart"/>
      <w:r w:rsidRPr="00A94972">
        <w:rPr>
          <w:b/>
          <w:bCs/>
          <w:color w:val="auto"/>
          <w:szCs w:val="24"/>
        </w:rPr>
        <w:t>кВ</w:t>
      </w:r>
      <w:proofErr w:type="spellEnd"/>
      <w:r w:rsidRPr="00A94972">
        <w:rPr>
          <w:b/>
          <w:bCs/>
          <w:color w:val="auto"/>
          <w:szCs w:val="24"/>
        </w:rPr>
        <w:t xml:space="preserve"> «Каякент»</w:t>
      </w:r>
      <w:r w:rsidRPr="00A94972">
        <w:rPr>
          <w:color w:val="auto"/>
          <w:szCs w:val="24"/>
        </w:rPr>
        <w:t xml:space="preserve">. Поставщик электроэнергии — </w:t>
      </w:r>
      <w:r w:rsidRPr="00A94972">
        <w:rPr>
          <w:b/>
          <w:bCs/>
          <w:color w:val="auto"/>
          <w:szCs w:val="24"/>
        </w:rPr>
        <w:t>Каякентские РЭС филиала ПАО «</w:t>
      </w:r>
      <w:proofErr w:type="spellStart"/>
      <w:r w:rsidRPr="00A94972">
        <w:rPr>
          <w:b/>
          <w:bCs/>
          <w:color w:val="auto"/>
          <w:szCs w:val="24"/>
        </w:rPr>
        <w:t>Россети</w:t>
      </w:r>
      <w:proofErr w:type="spellEnd"/>
      <w:r w:rsidRPr="00A94972">
        <w:rPr>
          <w:b/>
          <w:bCs/>
          <w:color w:val="auto"/>
          <w:szCs w:val="24"/>
        </w:rPr>
        <w:t xml:space="preserve"> Северный Кавказ» — «Дагэнерго»</w:t>
      </w:r>
      <w:r w:rsidRPr="00A94972">
        <w:rPr>
          <w:color w:val="auto"/>
          <w:szCs w:val="24"/>
        </w:rPr>
        <w:t>.</w:t>
      </w:r>
    </w:p>
    <w:p w14:paraId="7AB0AB71" w14:textId="77777777" w:rsidR="00A94972" w:rsidRDefault="00A94972" w:rsidP="00A94972">
      <w:pPr>
        <w:contextualSpacing/>
        <w:rPr>
          <w:color w:val="auto"/>
          <w:szCs w:val="24"/>
        </w:rPr>
      </w:pPr>
      <w:r w:rsidRPr="00A94972">
        <w:rPr>
          <w:color w:val="auto"/>
          <w:szCs w:val="24"/>
        </w:rPr>
        <w:t xml:space="preserve">Дополнительно территория села частично обеспечивается электроэнергией от </w:t>
      </w:r>
      <w:r w:rsidRPr="00A94972">
        <w:rPr>
          <w:b/>
          <w:bCs/>
          <w:color w:val="auto"/>
          <w:szCs w:val="24"/>
        </w:rPr>
        <w:t>малой гидроэлектростанции на реке Самур</w:t>
      </w:r>
      <w:r w:rsidRPr="00A94972">
        <w:rPr>
          <w:color w:val="auto"/>
          <w:szCs w:val="24"/>
        </w:rPr>
        <w:t xml:space="preserve">, расположенной вблизи села. Гидроэлектростанция относится к </w:t>
      </w:r>
      <w:r w:rsidRPr="00A94972">
        <w:rPr>
          <w:b/>
          <w:bCs/>
          <w:color w:val="auto"/>
          <w:szCs w:val="24"/>
        </w:rPr>
        <w:t>малым ГЭС</w:t>
      </w:r>
      <w:r w:rsidRPr="00A94972">
        <w:rPr>
          <w:color w:val="auto"/>
          <w:szCs w:val="24"/>
        </w:rPr>
        <w:t xml:space="preserve">, состоит из </w:t>
      </w:r>
      <w:r w:rsidRPr="00A94972">
        <w:rPr>
          <w:b/>
          <w:bCs/>
          <w:color w:val="auto"/>
          <w:szCs w:val="24"/>
        </w:rPr>
        <w:t>двух гидроагрегатов по 0,5 МВт каждый</w:t>
      </w:r>
      <w:r w:rsidRPr="00A94972">
        <w:rPr>
          <w:color w:val="auto"/>
          <w:szCs w:val="24"/>
        </w:rPr>
        <w:t xml:space="preserve">. Мощность ГЭС составляет </w:t>
      </w:r>
      <w:r w:rsidRPr="00A94972">
        <w:rPr>
          <w:b/>
          <w:bCs/>
          <w:color w:val="auto"/>
          <w:szCs w:val="24"/>
        </w:rPr>
        <w:t>1,0 МВт</w:t>
      </w:r>
      <w:r w:rsidRPr="00A94972">
        <w:rPr>
          <w:color w:val="auto"/>
          <w:szCs w:val="24"/>
        </w:rPr>
        <w:t xml:space="preserve">, среднегодовая выработка электроэнергии — </w:t>
      </w:r>
      <w:r w:rsidRPr="00A94972">
        <w:rPr>
          <w:b/>
          <w:bCs/>
          <w:color w:val="auto"/>
          <w:szCs w:val="24"/>
        </w:rPr>
        <w:t xml:space="preserve">около 2,0 млн </w:t>
      </w:r>
      <w:proofErr w:type="spellStart"/>
      <w:r w:rsidRPr="00A94972">
        <w:rPr>
          <w:b/>
          <w:bCs/>
          <w:color w:val="auto"/>
          <w:szCs w:val="24"/>
        </w:rPr>
        <w:t>кВт·ч</w:t>
      </w:r>
      <w:proofErr w:type="spellEnd"/>
      <w:r w:rsidRPr="00A94972">
        <w:rPr>
          <w:color w:val="auto"/>
          <w:szCs w:val="24"/>
        </w:rPr>
        <w:t>.</w:t>
      </w:r>
    </w:p>
    <w:p w14:paraId="677E94A3" w14:textId="77777777" w:rsidR="00036A24" w:rsidRPr="008C6BDD" w:rsidRDefault="00036A24" w:rsidP="00036A24">
      <w:pPr>
        <w:rPr>
          <w:color w:val="FF0000"/>
        </w:rPr>
      </w:pPr>
    </w:p>
    <w:p w14:paraId="2D21F132" w14:textId="384EFFBC" w:rsidR="00B67A50" w:rsidRPr="00B67A50" w:rsidRDefault="00B67A50" w:rsidP="00370DAC">
      <w:pPr>
        <w:pStyle w:val="affa"/>
      </w:pPr>
      <w:bookmarkStart w:id="33" w:name="_Toc216081079"/>
      <w:r w:rsidRPr="00B67A50">
        <w:t>Таблица 1</w:t>
      </w:r>
      <w:r w:rsidR="000712BE">
        <w:t>1</w:t>
      </w:r>
      <w:r w:rsidRPr="00B67A50">
        <w:t xml:space="preserve"> – Основные характеристики трансформаторных пунктов муниципального образования «село </w:t>
      </w:r>
      <w:proofErr w:type="spellStart"/>
      <w:r w:rsidRPr="00B67A50">
        <w:t>Каранайаул</w:t>
      </w:r>
      <w:proofErr w:type="spellEnd"/>
      <w:r w:rsidRPr="00B67A50">
        <w:t>»</w:t>
      </w:r>
      <w:bookmarkEnd w:id="33"/>
    </w:p>
    <w:tbl>
      <w:tblPr>
        <w:tblStyle w:val="TableGridReport3"/>
        <w:tblW w:w="0" w:type="auto"/>
        <w:tblLook w:val="04A0" w:firstRow="1" w:lastRow="0" w:firstColumn="1" w:lastColumn="0" w:noHBand="0" w:noVBand="1"/>
      </w:tblPr>
      <w:tblGrid>
        <w:gridCol w:w="2604"/>
        <w:gridCol w:w="2244"/>
        <w:gridCol w:w="2693"/>
        <w:gridCol w:w="2136"/>
      </w:tblGrid>
      <w:tr w:rsidR="00B67A50" w:rsidRPr="00B67A50" w14:paraId="1CE26A5C" w14:textId="77777777" w:rsidTr="00B67A50">
        <w:tc>
          <w:tcPr>
            <w:tcW w:w="0" w:type="auto"/>
            <w:hideMark/>
          </w:tcPr>
          <w:p w14:paraId="0A2EDF76" w14:textId="77777777" w:rsidR="00B67A50" w:rsidRPr="00B67A50" w:rsidRDefault="00B67A50" w:rsidP="00B67A50">
            <w:pPr>
              <w:spacing w:line="240" w:lineRule="auto"/>
              <w:jc w:val="center"/>
              <w:rPr>
                <w:b/>
                <w:bCs/>
                <w:color w:val="auto"/>
                <w:szCs w:val="24"/>
              </w:rPr>
            </w:pPr>
            <w:r w:rsidRPr="00B67A50">
              <w:rPr>
                <w:b/>
                <w:bCs/>
                <w:color w:val="auto"/>
                <w:szCs w:val="24"/>
              </w:rPr>
              <w:t>Наименование трансформатора</w:t>
            </w:r>
          </w:p>
        </w:tc>
        <w:tc>
          <w:tcPr>
            <w:tcW w:w="0" w:type="auto"/>
            <w:hideMark/>
          </w:tcPr>
          <w:p w14:paraId="433F729B" w14:textId="77777777" w:rsidR="00B67A50" w:rsidRPr="00B67A50" w:rsidRDefault="00B67A50" w:rsidP="00B67A50">
            <w:pPr>
              <w:spacing w:line="240" w:lineRule="auto"/>
              <w:jc w:val="center"/>
              <w:rPr>
                <w:b/>
                <w:bCs/>
                <w:color w:val="auto"/>
                <w:szCs w:val="24"/>
              </w:rPr>
            </w:pPr>
            <w:r w:rsidRPr="00B67A50">
              <w:rPr>
                <w:b/>
                <w:bCs/>
                <w:color w:val="auto"/>
                <w:szCs w:val="24"/>
              </w:rPr>
              <w:t>Населённый пункт, № фидера</w:t>
            </w:r>
          </w:p>
        </w:tc>
        <w:tc>
          <w:tcPr>
            <w:tcW w:w="0" w:type="auto"/>
            <w:hideMark/>
          </w:tcPr>
          <w:p w14:paraId="741C7BBF" w14:textId="77777777" w:rsidR="00B67A50" w:rsidRPr="00B67A50" w:rsidRDefault="00B67A50" w:rsidP="00B67A50">
            <w:pPr>
              <w:spacing w:line="240" w:lineRule="auto"/>
              <w:jc w:val="center"/>
              <w:rPr>
                <w:b/>
                <w:bCs/>
                <w:color w:val="auto"/>
                <w:szCs w:val="24"/>
              </w:rPr>
            </w:pPr>
            <w:r w:rsidRPr="00B67A50">
              <w:rPr>
                <w:b/>
                <w:bCs/>
                <w:color w:val="auto"/>
                <w:szCs w:val="24"/>
              </w:rPr>
              <w:t xml:space="preserve">Мощность трансформатора, </w:t>
            </w:r>
            <w:proofErr w:type="spellStart"/>
            <w:r w:rsidRPr="00B67A50">
              <w:rPr>
                <w:b/>
                <w:bCs/>
                <w:color w:val="auto"/>
                <w:szCs w:val="24"/>
              </w:rPr>
              <w:t>кВА</w:t>
            </w:r>
            <w:proofErr w:type="spellEnd"/>
          </w:p>
        </w:tc>
        <w:tc>
          <w:tcPr>
            <w:tcW w:w="0" w:type="auto"/>
            <w:hideMark/>
          </w:tcPr>
          <w:p w14:paraId="03C44D9E" w14:textId="77777777" w:rsidR="00B67A50" w:rsidRPr="00B67A50" w:rsidRDefault="00B67A50" w:rsidP="00B67A50">
            <w:pPr>
              <w:spacing w:line="240" w:lineRule="auto"/>
              <w:jc w:val="center"/>
              <w:rPr>
                <w:b/>
                <w:bCs/>
                <w:color w:val="auto"/>
                <w:szCs w:val="24"/>
              </w:rPr>
            </w:pPr>
            <w:r w:rsidRPr="00B67A50">
              <w:rPr>
                <w:b/>
                <w:bCs/>
                <w:color w:val="auto"/>
                <w:szCs w:val="24"/>
              </w:rPr>
              <w:t>Износ оборудования, %</w:t>
            </w:r>
          </w:p>
        </w:tc>
      </w:tr>
      <w:tr w:rsidR="00B67A50" w:rsidRPr="00B67A50" w14:paraId="030B28CD" w14:textId="77777777" w:rsidTr="00B67A50">
        <w:tc>
          <w:tcPr>
            <w:tcW w:w="0" w:type="auto"/>
            <w:hideMark/>
          </w:tcPr>
          <w:p w14:paraId="35171B99" w14:textId="77777777" w:rsidR="00B67A50" w:rsidRPr="00B67A50" w:rsidRDefault="00B67A50" w:rsidP="00B67A50">
            <w:pPr>
              <w:spacing w:line="240" w:lineRule="auto"/>
              <w:jc w:val="left"/>
              <w:rPr>
                <w:color w:val="auto"/>
                <w:szCs w:val="24"/>
              </w:rPr>
            </w:pPr>
            <w:r w:rsidRPr="00B67A50">
              <w:rPr>
                <w:color w:val="auto"/>
                <w:szCs w:val="24"/>
              </w:rPr>
              <w:t>ТП-1</w:t>
            </w:r>
          </w:p>
        </w:tc>
        <w:tc>
          <w:tcPr>
            <w:tcW w:w="0" w:type="auto"/>
            <w:hideMark/>
          </w:tcPr>
          <w:p w14:paraId="528A7DB2" w14:textId="77777777" w:rsidR="00B67A50" w:rsidRPr="00B67A50" w:rsidRDefault="00B67A50" w:rsidP="00B67A50">
            <w:pPr>
              <w:spacing w:line="240" w:lineRule="auto"/>
              <w:jc w:val="left"/>
              <w:rPr>
                <w:color w:val="auto"/>
                <w:szCs w:val="24"/>
              </w:rPr>
            </w:pPr>
            <w:proofErr w:type="spellStart"/>
            <w:r w:rsidRPr="00B67A50">
              <w:rPr>
                <w:color w:val="auto"/>
                <w:szCs w:val="24"/>
              </w:rPr>
              <w:t>Каранайаул</w:t>
            </w:r>
            <w:proofErr w:type="spellEnd"/>
            <w:r w:rsidRPr="00B67A50">
              <w:rPr>
                <w:color w:val="auto"/>
                <w:szCs w:val="24"/>
              </w:rPr>
              <w:t>, фидер 01</w:t>
            </w:r>
          </w:p>
        </w:tc>
        <w:tc>
          <w:tcPr>
            <w:tcW w:w="0" w:type="auto"/>
            <w:hideMark/>
          </w:tcPr>
          <w:p w14:paraId="2604E996" w14:textId="0E77FC92" w:rsidR="00B67A50" w:rsidRPr="00B67A50" w:rsidRDefault="00A90F74" w:rsidP="00B67A50">
            <w:pPr>
              <w:spacing w:line="240" w:lineRule="auto"/>
              <w:jc w:val="left"/>
              <w:rPr>
                <w:color w:val="auto"/>
                <w:szCs w:val="24"/>
              </w:rPr>
            </w:pPr>
            <w:r>
              <w:rPr>
                <w:color w:val="auto"/>
                <w:szCs w:val="24"/>
              </w:rPr>
              <w:t>400</w:t>
            </w:r>
          </w:p>
        </w:tc>
        <w:tc>
          <w:tcPr>
            <w:tcW w:w="0" w:type="auto"/>
            <w:hideMark/>
          </w:tcPr>
          <w:p w14:paraId="2581E3C1" w14:textId="77777777" w:rsidR="00B67A50" w:rsidRPr="00B67A50" w:rsidRDefault="00B67A50" w:rsidP="00B67A50">
            <w:pPr>
              <w:spacing w:line="240" w:lineRule="auto"/>
              <w:jc w:val="left"/>
              <w:rPr>
                <w:color w:val="auto"/>
                <w:szCs w:val="24"/>
              </w:rPr>
            </w:pPr>
            <w:r w:rsidRPr="00B67A50">
              <w:rPr>
                <w:color w:val="auto"/>
                <w:szCs w:val="24"/>
              </w:rPr>
              <w:t>30</w:t>
            </w:r>
          </w:p>
        </w:tc>
      </w:tr>
      <w:tr w:rsidR="00B67A50" w:rsidRPr="00B67A50" w14:paraId="7C5B417E" w14:textId="77777777" w:rsidTr="00B67A50">
        <w:tc>
          <w:tcPr>
            <w:tcW w:w="0" w:type="auto"/>
            <w:hideMark/>
          </w:tcPr>
          <w:p w14:paraId="5E28F119" w14:textId="77777777" w:rsidR="00B67A50" w:rsidRPr="00B67A50" w:rsidRDefault="00B67A50" w:rsidP="00B67A50">
            <w:pPr>
              <w:spacing w:line="240" w:lineRule="auto"/>
              <w:jc w:val="left"/>
              <w:rPr>
                <w:color w:val="auto"/>
                <w:szCs w:val="24"/>
              </w:rPr>
            </w:pPr>
            <w:r w:rsidRPr="00B67A50">
              <w:rPr>
                <w:color w:val="auto"/>
                <w:szCs w:val="24"/>
              </w:rPr>
              <w:lastRenderedPageBreak/>
              <w:t>ТП-2</w:t>
            </w:r>
          </w:p>
        </w:tc>
        <w:tc>
          <w:tcPr>
            <w:tcW w:w="0" w:type="auto"/>
            <w:hideMark/>
          </w:tcPr>
          <w:p w14:paraId="63B647DD" w14:textId="77777777" w:rsidR="00B67A50" w:rsidRPr="00B67A50" w:rsidRDefault="00B67A50" w:rsidP="00B67A50">
            <w:pPr>
              <w:spacing w:line="240" w:lineRule="auto"/>
              <w:jc w:val="left"/>
              <w:rPr>
                <w:color w:val="auto"/>
                <w:szCs w:val="24"/>
              </w:rPr>
            </w:pPr>
            <w:proofErr w:type="spellStart"/>
            <w:r w:rsidRPr="00B67A50">
              <w:rPr>
                <w:color w:val="auto"/>
                <w:szCs w:val="24"/>
              </w:rPr>
              <w:t>Каранайаул</w:t>
            </w:r>
            <w:proofErr w:type="spellEnd"/>
            <w:r w:rsidRPr="00B67A50">
              <w:rPr>
                <w:color w:val="auto"/>
                <w:szCs w:val="24"/>
              </w:rPr>
              <w:t>, фидер 02</w:t>
            </w:r>
          </w:p>
        </w:tc>
        <w:tc>
          <w:tcPr>
            <w:tcW w:w="0" w:type="auto"/>
            <w:hideMark/>
          </w:tcPr>
          <w:p w14:paraId="62EFDCD3" w14:textId="77777777" w:rsidR="00B67A50" w:rsidRPr="00B67A50" w:rsidRDefault="00B67A50" w:rsidP="00B67A50">
            <w:pPr>
              <w:spacing w:line="240" w:lineRule="auto"/>
              <w:jc w:val="left"/>
              <w:rPr>
                <w:color w:val="auto"/>
                <w:szCs w:val="24"/>
              </w:rPr>
            </w:pPr>
            <w:r w:rsidRPr="00B67A50">
              <w:rPr>
                <w:color w:val="auto"/>
                <w:szCs w:val="24"/>
              </w:rPr>
              <w:t>100</w:t>
            </w:r>
          </w:p>
        </w:tc>
        <w:tc>
          <w:tcPr>
            <w:tcW w:w="0" w:type="auto"/>
            <w:hideMark/>
          </w:tcPr>
          <w:p w14:paraId="26F767F1" w14:textId="77777777" w:rsidR="00B67A50" w:rsidRPr="00B67A50" w:rsidRDefault="00B67A50" w:rsidP="00B67A50">
            <w:pPr>
              <w:spacing w:line="240" w:lineRule="auto"/>
              <w:jc w:val="left"/>
              <w:rPr>
                <w:color w:val="auto"/>
                <w:szCs w:val="24"/>
              </w:rPr>
            </w:pPr>
            <w:r w:rsidRPr="00B67A50">
              <w:rPr>
                <w:color w:val="auto"/>
                <w:szCs w:val="24"/>
              </w:rPr>
              <w:t>25</w:t>
            </w:r>
          </w:p>
        </w:tc>
      </w:tr>
      <w:tr w:rsidR="00B67A50" w:rsidRPr="00B67A50" w14:paraId="3A1F0FDC" w14:textId="77777777" w:rsidTr="00B67A50">
        <w:tc>
          <w:tcPr>
            <w:tcW w:w="0" w:type="auto"/>
            <w:hideMark/>
          </w:tcPr>
          <w:p w14:paraId="53EC80C6" w14:textId="77777777" w:rsidR="00B67A50" w:rsidRPr="00B67A50" w:rsidRDefault="00B67A50" w:rsidP="00B67A50">
            <w:pPr>
              <w:spacing w:line="240" w:lineRule="auto"/>
              <w:jc w:val="left"/>
              <w:rPr>
                <w:color w:val="auto"/>
                <w:szCs w:val="24"/>
              </w:rPr>
            </w:pPr>
            <w:r w:rsidRPr="00B67A50">
              <w:rPr>
                <w:color w:val="auto"/>
                <w:szCs w:val="24"/>
              </w:rPr>
              <w:t>ТП-3</w:t>
            </w:r>
          </w:p>
        </w:tc>
        <w:tc>
          <w:tcPr>
            <w:tcW w:w="0" w:type="auto"/>
            <w:hideMark/>
          </w:tcPr>
          <w:p w14:paraId="33150B77" w14:textId="77777777" w:rsidR="00B67A50" w:rsidRPr="00B67A50" w:rsidRDefault="00B67A50" w:rsidP="00B67A50">
            <w:pPr>
              <w:spacing w:line="240" w:lineRule="auto"/>
              <w:jc w:val="left"/>
              <w:rPr>
                <w:color w:val="auto"/>
                <w:szCs w:val="24"/>
              </w:rPr>
            </w:pPr>
            <w:proofErr w:type="spellStart"/>
            <w:r w:rsidRPr="00B67A50">
              <w:rPr>
                <w:color w:val="auto"/>
                <w:szCs w:val="24"/>
              </w:rPr>
              <w:t>Каранайаул</w:t>
            </w:r>
            <w:proofErr w:type="spellEnd"/>
            <w:r w:rsidRPr="00B67A50">
              <w:rPr>
                <w:color w:val="auto"/>
                <w:szCs w:val="24"/>
              </w:rPr>
              <w:t>, фидер 03</w:t>
            </w:r>
          </w:p>
        </w:tc>
        <w:tc>
          <w:tcPr>
            <w:tcW w:w="0" w:type="auto"/>
            <w:hideMark/>
          </w:tcPr>
          <w:p w14:paraId="49659E69" w14:textId="77777777" w:rsidR="00B67A50" w:rsidRPr="00B67A50" w:rsidRDefault="00B67A50" w:rsidP="00B67A50">
            <w:pPr>
              <w:spacing w:line="240" w:lineRule="auto"/>
              <w:jc w:val="left"/>
              <w:rPr>
                <w:color w:val="auto"/>
                <w:szCs w:val="24"/>
              </w:rPr>
            </w:pPr>
            <w:r w:rsidRPr="00B67A50">
              <w:rPr>
                <w:color w:val="auto"/>
                <w:szCs w:val="24"/>
              </w:rPr>
              <w:t>250</w:t>
            </w:r>
          </w:p>
        </w:tc>
        <w:tc>
          <w:tcPr>
            <w:tcW w:w="0" w:type="auto"/>
            <w:hideMark/>
          </w:tcPr>
          <w:p w14:paraId="5A7AF53D" w14:textId="77777777" w:rsidR="00B67A50" w:rsidRPr="00B67A50" w:rsidRDefault="00B67A50" w:rsidP="00B67A50">
            <w:pPr>
              <w:spacing w:line="240" w:lineRule="auto"/>
              <w:jc w:val="left"/>
              <w:rPr>
                <w:color w:val="auto"/>
                <w:szCs w:val="24"/>
              </w:rPr>
            </w:pPr>
            <w:r w:rsidRPr="00B67A50">
              <w:rPr>
                <w:color w:val="auto"/>
                <w:szCs w:val="24"/>
              </w:rPr>
              <w:t>20</w:t>
            </w:r>
          </w:p>
        </w:tc>
      </w:tr>
      <w:tr w:rsidR="00A90F74" w:rsidRPr="00B67A50" w14:paraId="22453EB3" w14:textId="77777777" w:rsidTr="00B67A50">
        <w:tc>
          <w:tcPr>
            <w:tcW w:w="0" w:type="auto"/>
          </w:tcPr>
          <w:p w14:paraId="033E4F76" w14:textId="7E3574C5" w:rsidR="00A90F74" w:rsidRPr="00B67A50" w:rsidRDefault="00A90F74" w:rsidP="00B67A50">
            <w:pPr>
              <w:spacing w:line="240" w:lineRule="auto"/>
              <w:jc w:val="left"/>
              <w:rPr>
                <w:color w:val="auto"/>
                <w:szCs w:val="24"/>
              </w:rPr>
            </w:pPr>
            <w:r w:rsidRPr="00B67A50">
              <w:rPr>
                <w:color w:val="auto"/>
                <w:szCs w:val="24"/>
              </w:rPr>
              <w:t>ТП-</w:t>
            </w:r>
            <w:r>
              <w:rPr>
                <w:color w:val="auto"/>
                <w:szCs w:val="24"/>
              </w:rPr>
              <w:t>4</w:t>
            </w:r>
          </w:p>
        </w:tc>
        <w:tc>
          <w:tcPr>
            <w:tcW w:w="0" w:type="auto"/>
          </w:tcPr>
          <w:p w14:paraId="087B13D9" w14:textId="02C0650E" w:rsidR="00A90F74" w:rsidRPr="00B67A50" w:rsidRDefault="00A90F74" w:rsidP="00B67A50">
            <w:pPr>
              <w:spacing w:line="240" w:lineRule="auto"/>
              <w:jc w:val="left"/>
              <w:rPr>
                <w:color w:val="auto"/>
                <w:szCs w:val="24"/>
              </w:rPr>
            </w:pPr>
            <w:proofErr w:type="spellStart"/>
            <w:r w:rsidRPr="00B67A50">
              <w:rPr>
                <w:color w:val="auto"/>
                <w:szCs w:val="24"/>
              </w:rPr>
              <w:t>Каранайаул</w:t>
            </w:r>
            <w:proofErr w:type="spellEnd"/>
            <w:r w:rsidRPr="00B67A50">
              <w:rPr>
                <w:color w:val="auto"/>
                <w:szCs w:val="24"/>
              </w:rPr>
              <w:t>, фидер 0</w:t>
            </w:r>
            <w:r>
              <w:rPr>
                <w:color w:val="auto"/>
                <w:szCs w:val="24"/>
              </w:rPr>
              <w:t>4</w:t>
            </w:r>
          </w:p>
        </w:tc>
        <w:tc>
          <w:tcPr>
            <w:tcW w:w="0" w:type="auto"/>
          </w:tcPr>
          <w:p w14:paraId="74B5253A" w14:textId="6EF42704" w:rsidR="00A90F74" w:rsidRPr="00B67A50" w:rsidRDefault="00A90F74" w:rsidP="00B67A50">
            <w:pPr>
              <w:spacing w:line="240" w:lineRule="auto"/>
              <w:jc w:val="left"/>
              <w:rPr>
                <w:color w:val="auto"/>
                <w:szCs w:val="24"/>
              </w:rPr>
            </w:pPr>
            <w:r>
              <w:rPr>
                <w:color w:val="auto"/>
                <w:szCs w:val="24"/>
              </w:rPr>
              <w:t>630</w:t>
            </w:r>
          </w:p>
        </w:tc>
        <w:tc>
          <w:tcPr>
            <w:tcW w:w="0" w:type="auto"/>
          </w:tcPr>
          <w:p w14:paraId="64621825" w14:textId="6AB7994C" w:rsidR="00A90F74" w:rsidRPr="00B67A50" w:rsidRDefault="00A90F74" w:rsidP="00B67A50">
            <w:pPr>
              <w:spacing w:line="240" w:lineRule="auto"/>
              <w:jc w:val="left"/>
              <w:rPr>
                <w:color w:val="auto"/>
                <w:szCs w:val="24"/>
              </w:rPr>
            </w:pPr>
            <w:r>
              <w:rPr>
                <w:color w:val="auto"/>
                <w:szCs w:val="24"/>
              </w:rPr>
              <w:t>20</w:t>
            </w:r>
          </w:p>
        </w:tc>
      </w:tr>
    </w:tbl>
    <w:p w14:paraId="54B03793" w14:textId="0DE225B7" w:rsidR="00B67A50" w:rsidRPr="00B67A50" w:rsidRDefault="00B67A50" w:rsidP="00B67A50">
      <w:pPr>
        <w:spacing w:before="100" w:beforeAutospacing="1" w:after="100" w:afterAutospacing="1" w:line="240" w:lineRule="auto"/>
        <w:jc w:val="left"/>
        <w:rPr>
          <w:color w:val="auto"/>
          <w:szCs w:val="24"/>
        </w:rPr>
      </w:pPr>
      <w:r w:rsidRPr="00B67A50">
        <w:rPr>
          <w:color w:val="auto"/>
          <w:szCs w:val="24"/>
        </w:rPr>
        <w:t xml:space="preserve">Протяжённость электрических сетей на территории сельского поселения «село </w:t>
      </w:r>
      <w:proofErr w:type="spellStart"/>
      <w:r w:rsidRPr="00B67A50">
        <w:rPr>
          <w:color w:val="auto"/>
          <w:szCs w:val="24"/>
        </w:rPr>
        <w:t>Каранайаул</w:t>
      </w:r>
      <w:proofErr w:type="spellEnd"/>
      <w:r w:rsidRPr="00B67A50">
        <w:rPr>
          <w:color w:val="auto"/>
          <w:szCs w:val="24"/>
        </w:rPr>
        <w:t xml:space="preserve">» составляет </w:t>
      </w:r>
      <w:r w:rsidR="00A90F74">
        <w:rPr>
          <w:b/>
          <w:bCs/>
          <w:color w:val="auto"/>
          <w:szCs w:val="24"/>
        </w:rPr>
        <w:t>3,4</w:t>
      </w:r>
      <w:r w:rsidRPr="00B67A50">
        <w:rPr>
          <w:b/>
          <w:bCs/>
          <w:color w:val="auto"/>
          <w:szCs w:val="24"/>
        </w:rPr>
        <w:t xml:space="preserve"> км</w:t>
      </w:r>
      <w:r w:rsidRPr="00B67A50">
        <w:rPr>
          <w:color w:val="auto"/>
          <w:szCs w:val="24"/>
        </w:rPr>
        <w:t>.</w:t>
      </w:r>
      <w:r w:rsidRPr="00B67A50">
        <w:rPr>
          <w:color w:val="auto"/>
          <w:szCs w:val="24"/>
        </w:rPr>
        <w:br/>
        <w:t xml:space="preserve">Обеспеченность жилищного фонда электроснабжением составляет </w:t>
      </w:r>
      <w:r w:rsidRPr="00B67A50">
        <w:rPr>
          <w:b/>
          <w:bCs/>
          <w:color w:val="auto"/>
          <w:szCs w:val="24"/>
        </w:rPr>
        <w:t>100%</w:t>
      </w:r>
      <w:r w:rsidRPr="00B67A50">
        <w:rPr>
          <w:color w:val="auto"/>
          <w:szCs w:val="24"/>
        </w:rPr>
        <w:t xml:space="preserve">. Социально-значимые объекты </w:t>
      </w:r>
      <w:r w:rsidRPr="00B67A50">
        <w:rPr>
          <w:b/>
          <w:bCs/>
          <w:color w:val="auto"/>
          <w:szCs w:val="24"/>
        </w:rPr>
        <w:t>не обеспечены автономными резервными источниками энергообеспечения</w:t>
      </w:r>
      <w:r w:rsidRPr="00B67A50">
        <w:rPr>
          <w:color w:val="auto"/>
          <w:szCs w:val="24"/>
        </w:rPr>
        <w:t>.</w:t>
      </w:r>
      <w:r w:rsidRPr="00B67A50">
        <w:rPr>
          <w:color w:val="auto"/>
          <w:szCs w:val="24"/>
        </w:rPr>
        <w:br/>
        <w:t xml:space="preserve">Распределительная сеть в селе </w:t>
      </w:r>
      <w:proofErr w:type="spellStart"/>
      <w:r w:rsidRPr="00B67A50">
        <w:rPr>
          <w:color w:val="auto"/>
          <w:szCs w:val="24"/>
        </w:rPr>
        <w:t>Каранайаул</w:t>
      </w:r>
      <w:proofErr w:type="spellEnd"/>
      <w:r w:rsidRPr="00B67A50">
        <w:rPr>
          <w:color w:val="auto"/>
          <w:szCs w:val="24"/>
        </w:rPr>
        <w:t xml:space="preserve"> обеспечивается </w:t>
      </w:r>
      <w:r w:rsidRPr="00B67A50">
        <w:rPr>
          <w:b/>
          <w:bCs/>
          <w:color w:val="auto"/>
          <w:szCs w:val="24"/>
        </w:rPr>
        <w:t xml:space="preserve">ВЛ 0,4 </w:t>
      </w:r>
      <w:proofErr w:type="spellStart"/>
      <w:r w:rsidRPr="00B67A50">
        <w:rPr>
          <w:b/>
          <w:bCs/>
          <w:color w:val="auto"/>
          <w:szCs w:val="24"/>
        </w:rPr>
        <w:t>кВ</w:t>
      </w:r>
      <w:proofErr w:type="spellEnd"/>
      <w:r w:rsidRPr="00B67A50">
        <w:rPr>
          <w:b/>
          <w:bCs/>
          <w:color w:val="auto"/>
          <w:szCs w:val="24"/>
        </w:rPr>
        <w:t xml:space="preserve"> от КТП 10/0,4</w:t>
      </w:r>
      <w:r w:rsidRPr="00B67A50">
        <w:rPr>
          <w:color w:val="auto"/>
          <w:szCs w:val="24"/>
        </w:rPr>
        <w:t>.</w:t>
      </w:r>
      <w:r w:rsidRPr="00B67A50">
        <w:rPr>
          <w:color w:val="auto"/>
          <w:szCs w:val="24"/>
        </w:rPr>
        <w:br/>
        <w:t xml:space="preserve">Износ оборудования незначителен, сети находятся в </w:t>
      </w:r>
      <w:r w:rsidRPr="00B67A50">
        <w:rPr>
          <w:b/>
          <w:bCs/>
          <w:color w:val="auto"/>
          <w:szCs w:val="24"/>
        </w:rPr>
        <w:t>удовлетворительном состоянии</w:t>
      </w:r>
      <w:r w:rsidRPr="00B67A50">
        <w:rPr>
          <w:color w:val="auto"/>
          <w:szCs w:val="24"/>
        </w:rPr>
        <w:t>.</w:t>
      </w:r>
    </w:p>
    <w:p w14:paraId="650D3841" w14:textId="77777777" w:rsidR="00E15F68" w:rsidRPr="00E15F68" w:rsidRDefault="0043429C" w:rsidP="00616F84">
      <w:pPr>
        <w:ind w:firstLine="709"/>
        <w:rPr>
          <w:b/>
        </w:rPr>
      </w:pPr>
      <w:r>
        <w:rPr>
          <w:b/>
        </w:rPr>
        <w:t>Теплоснабжение</w:t>
      </w:r>
    </w:p>
    <w:p w14:paraId="4733F705" w14:textId="319E4118" w:rsidR="00E15F68" w:rsidRPr="000C5139" w:rsidRDefault="00E15F68" w:rsidP="0043429C">
      <w:pPr>
        <w:pStyle w:val="aff0"/>
        <w:spacing w:after="0"/>
        <w:ind w:left="0" w:firstLine="720"/>
        <w:contextualSpacing/>
        <w:rPr>
          <w:szCs w:val="24"/>
        </w:rPr>
      </w:pPr>
      <w:r w:rsidRPr="00AA2918">
        <w:rPr>
          <w:szCs w:val="24"/>
        </w:rPr>
        <w:t xml:space="preserve">В настоящее время централизованная система теплоснабжения в сельском поселении </w:t>
      </w:r>
      <w:r w:rsidR="000C5139">
        <w:rPr>
          <w:szCs w:val="24"/>
        </w:rPr>
        <w:t xml:space="preserve">«село </w:t>
      </w:r>
      <w:proofErr w:type="spellStart"/>
      <w:r w:rsidR="00F3513E">
        <w:rPr>
          <w:szCs w:val="24"/>
        </w:rPr>
        <w:t>Каранайаул</w:t>
      </w:r>
      <w:proofErr w:type="spellEnd"/>
      <w:r w:rsidR="000C5139">
        <w:rPr>
          <w:szCs w:val="24"/>
        </w:rPr>
        <w:t>»</w:t>
      </w:r>
      <w:r w:rsidRPr="00AA2918">
        <w:rPr>
          <w:szCs w:val="24"/>
        </w:rPr>
        <w:t xml:space="preserve"> отсутствует.</w:t>
      </w:r>
      <w:r w:rsidR="0043429C">
        <w:rPr>
          <w:szCs w:val="24"/>
        </w:rPr>
        <w:t xml:space="preserve"> </w:t>
      </w:r>
      <w:r w:rsidRPr="000C5139">
        <w:rPr>
          <w:szCs w:val="24"/>
        </w:rPr>
        <w:t xml:space="preserve">Отопление жилых домов </w:t>
      </w:r>
      <w:r w:rsidR="0043429C">
        <w:rPr>
          <w:szCs w:val="24"/>
        </w:rPr>
        <w:t xml:space="preserve">и </w:t>
      </w:r>
      <w:r w:rsidR="0043429C" w:rsidRPr="000C5139">
        <w:rPr>
          <w:szCs w:val="24"/>
        </w:rPr>
        <w:t>здани</w:t>
      </w:r>
      <w:r w:rsidR="0043429C">
        <w:rPr>
          <w:szCs w:val="24"/>
        </w:rPr>
        <w:t>й</w:t>
      </w:r>
      <w:r w:rsidR="0043429C" w:rsidRPr="000C5139">
        <w:rPr>
          <w:szCs w:val="24"/>
        </w:rPr>
        <w:t xml:space="preserve"> учреждений </w:t>
      </w:r>
      <w:r w:rsidRPr="000C5139">
        <w:rPr>
          <w:szCs w:val="24"/>
        </w:rPr>
        <w:t xml:space="preserve">– печное на твердом топливе. </w:t>
      </w:r>
    </w:p>
    <w:p w14:paraId="5FA3EF28" w14:textId="77777777" w:rsidR="007B6819" w:rsidRDefault="0043429C" w:rsidP="007B6819">
      <w:pPr>
        <w:ind w:firstLine="709"/>
        <w:rPr>
          <w:b/>
        </w:rPr>
      </w:pPr>
      <w:r w:rsidRPr="0043429C">
        <w:rPr>
          <w:b/>
        </w:rPr>
        <w:t>Газоснабжение</w:t>
      </w:r>
    </w:p>
    <w:p w14:paraId="5300C82D" w14:textId="627D8E4E" w:rsidR="00AF1FA9" w:rsidRDefault="00267499" w:rsidP="00AF1FA9">
      <w:pPr>
        <w:ind w:firstLine="709"/>
        <w:rPr>
          <w:b/>
        </w:rPr>
      </w:pPr>
      <w:r w:rsidRPr="00267499">
        <w:rPr>
          <w:color w:val="auto"/>
          <w:szCs w:val="24"/>
        </w:rPr>
        <w:t>Газос</w:t>
      </w:r>
      <w:r w:rsidR="007B6819">
        <w:rPr>
          <w:color w:val="auto"/>
          <w:szCs w:val="24"/>
        </w:rPr>
        <w:t>н</w:t>
      </w:r>
      <w:r w:rsidRPr="00267499">
        <w:rPr>
          <w:color w:val="auto"/>
          <w:szCs w:val="24"/>
        </w:rPr>
        <w:t xml:space="preserve">абжение села </w:t>
      </w:r>
      <w:proofErr w:type="spellStart"/>
      <w:r w:rsidRPr="00267499">
        <w:rPr>
          <w:color w:val="auto"/>
          <w:szCs w:val="24"/>
        </w:rPr>
        <w:t>Каранайаул</w:t>
      </w:r>
      <w:proofErr w:type="spellEnd"/>
      <w:r w:rsidRPr="00267499">
        <w:rPr>
          <w:color w:val="auto"/>
          <w:szCs w:val="24"/>
        </w:rPr>
        <w:t xml:space="preserve"> осуществляется от </w:t>
      </w:r>
      <w:r w:rsidRPr="00267499">
        <w:rPr>
          <w:b/>
          <w:bCs/>
          <w:color w:val="auto"/>
          <w:szCs w:val="24"/>
        </w:rPr>
        <w:t>местной газораспределительной сети</w:t>
      </w:r>
      <w:r w:rsidRPr="00267499">
        <w:rPr>
          <w:color w:val="auto"/>
          <w:szCs w:val="24"/>
        </w:rPr>
        <w:t>, подключенной к магистральному газопроводу. Размещение сетей газопровода надземное на опорах.</w:t>
      </w:r>
      <w:r w:rsidR="00AF1FA9">
        <w:rPr>
          <w:color w:val="auto"/>
          <w:szCs w:val="24"/>
        </w:rPr>
        <w:t xml:space="preserve"> Общая протяженность сетей газоснабжения – 19 км.</w:t>
      </w:r>
    </w:p>
    <w:p w14:paraId="6A62DAD8" w14:textId="172DCC3C" w:rsidR="00267499" w:rsidRPr="00AF1FA9" w:rsidRDefault="00267499" w:rsidP="00AF1FA9">
      <w:pPr>
        <w:ind w:firstLine="709"/>
        <w:rPr>
          <w:b/>
        </w:rPr>
      </w:pPr>
      <w:r w:rsidRPr="00267499">
        <w:rPr>
          <w:color w:val="auto"/>
          <w:szCs w:val="24"/>
        </w:rPr>
        <w:t xml:space="preserve">Социально-значимые объекты </w:t>
      </w:r>
      <w:r w:rsidRPr="00267499">
        <w:rPr>
          <w:b/>
          <w:bCs/>
          <w:color w:val="auto"/>
          <w:szCs w:val="24"/>
        </w:rPr>
        <w:t>не обеспечены автономными резервными источниками газоснабжения</w:t>
      </w:r>
      <w:r w:rsidRPr="00267499">
        <w:rPr>
          <w:color w:val="auto"/>
          <w:szCs w:val="24"/>
        </w:rPr>
        <w:t xml:space="preserve">. Сети находятся в </w:t>
      </w:r>
      <w:r w:rsidRPr="00267499">
        <w:rPr>
          <w:b/>
          <w:bCs/>
          <w:color w:val="auto"/>
          <w:szCs w:val="24"/>
        </w:rPr>
        <w:t>удовлетворительном состоянии</w:t>
      </w:r>
      <w:r w:rsidRPr="00267499">
        <w:rPr>
          <w:color w:val="auto"/>
          <w:szCs w:val="24"/>
        </w:rPr>
        <w:t>.</w:t>
      </w:r>
    </w:p>
    <w:p w14:paraId="35496784" w14:textId="77F6A3E5" w:rsidR="00E37282" w:rsidRPr="009310E0" w:rsidRDefault="00E37282" w:rsidP="000C5139">
      <w:pPr>
        <w:ind w:firstLine="709"/>
        <w:contextualSpacing/>
        <w:rPr>
          <w:color w:val="FF0000"/>
          <w:szCs w:val="24"/>
        </w:rPr>
      </w:pPr>
    </w:p>
    <w:p w14:paraId="66FB2D58" w14:textId="77777777" w:rsidR="00FA596C" w:rsidRPr="00A94972" w:rsidRDefault="00FA596C" w:rsidP="000C5139">
      <w:pPr>
        <w:ind w:firstLine="709"/>
        <w:contextualSpacing/>
        <w:rPr>
          <w:b/>
          <w:color w:val="auto"/>
        </w:rPr>
      </w:pPr>
      <w:r w:rsidRPr="00A94972">
        <w:rPr>
          <w:b/>
          <w:color w:val="auto"/>
        </w:rPr>
        <w:t>Связь. Радиовещание. Телевидение.</w:t>
      </w:r>
    </w:p>
    <w:p w14:paraId="4D0770AC" w14:textId="77777777" w:rsidR="00844DAE" w:rsidRPr="00A94972" w:rsidRDefault="00844DAE" w:rsidP="00844DAE">
      <w:pPr>
        <w:widowControl w:val="0"/>
        <w:suppressAutoHyphens/>
        <w:ind w:firstLine="709"/>
        <w:rPr>
          <w:color w:val="auto"/>
          <w:szCs w:val="23"/>
        </w:rPr>
      </w:pPr>
      <w:r w:rsidRPr="00A94972">
        <w:rPr>
          <w:color w:val="auto"/>
          <w:szCs w:val="23"/>
        </w:rPr>
        <w:t>На территории сельского поселения действует беспроводная связь нескольких операторов мобильной связи. Большая часть территории сельского поселения находится в зоне умеренного и удовлетворительного приема сигнала.</w:t>
      </w:r>
    </w:p>
    <w:p w14:paraId="317A4FF3" w14:textId="2EE94A7F" w:rsidR="00844DAE" w:rsidRPr="00A94972" w:rsidRDefault="00844DAE" w:rsidP="00844DAE">
      <w:pPr>
        <w:widowControl w:val="0"/>
        <w:tabs>
          <w:tab w:val="left" w:pos="0"/>
        </w:tabs>
        <w:suppressAutoHyphens/>
        <w:ind w:firstLine="709"/>
        <w:rPr>
          <w:color w:val="auto"/>
          <w:szCs w:val="24"/>
          <w:lang w:bidi="ru-RU"/>
        </w:rPr>
      </w:pPr>
      <w:r w:rsidRPr="00A94972">
        <w:rPr>
          <w:color w:val="auto"/>
          <w:szCs w:val="24"/>
          <w:lang w:bidi="ru-RU"/>
        </w:rPr>
        <w:t xml:space="preserve">В селе </w:t>
      </w:r>
      <w:proofErr w:type="spellStart"/>
      <w:r w:rsidR="00A94972">
        <w:rPr>
          <w:color w:val="auto"/>
          <w:szCs w:val="24"/>
          <w:lang w:bidi="ru-RU"/>
        </w:rPr>
        <w:t>Каранайаул</w:t>
      </w:r>
      <w:proofErr w:type="spellEnd"/>
      <w:r w:rsidRPr="00A94972">
        <w:rPr>
          <w:color w:val="auto"/>
          <w:szCs w:val="24"/>
          <w:lang w:bidi="ru-RU"/>
        </w:rPr>
        <w:t xml:space="preserve"> находится отделение почтовой связи ФГУП «Почта России», оказывающее населению следующие услуги: </w:t>
      </w:r>
    </w:p>
    <w:p w14:paraId="3C59F279" w14:textId="77777777" w:rsidR="00844DAE" w:rsidRPr="00A94972" w:rsidRDefault="00844DAE" w:rsidP="00685865">
      <w:pPr>
        <w:widowControl w:val="0"/>
        <w:numPr>
          <w:ilvl w:val="0"/>
          <w:numId w:val="23"/>
        </w:numPr>
        <w:tabs>
          <w:tab w:val="left" w:pos="0"/>
          <w:tab w:val="left" w:pos="1134"/>
        </w:tabs>
        <w:suppressAutoHyphens/>
        <w:ind w:left="0" w:firstLine="709"/>
        <w:rPr>
          <w:color w:val="auto"/>
          <w:szCs w:val="24"/>
        </w:rPr>
      </w:pPr>
      <w:r w:rsidRPr="00A94972">
        <w:rPr>
          <w:color w:val="auto"/>
          <w:szCs w:val="24"/>
        </w:rPr>
        <w:t>подписка на газеты и журналы, денежные переводы;</w:t>
      </w:r>
    </w:p>
    <w:p w14:paraId="61B7D396" w14:textId="77777777" w:rsidR="00844DAE" w:rsidRPr="00A94972" w:rsidRDefault="00844DAE" w:rsidP="00685865">
      <w:pPr>
        <w:widowControl w:val="0"/>
        <w:numPr>
          <w:ilvl w:val="0"/>
          <w:numId w:val="23"/>
        </w:numPr>
        <w:tabs>
          <w:tab w:val="left" w:pos="0"/>
          <w:tab w:val="left" w:pos="1134"/>
        </w:tabs>
        <w:suppressAutoHyphens/>
        <w:ind w:left="0" w:firstLine="709"/>
        <w:rPr>
          <w:color w:val="auto"/>
          <w:szCs w:val="24"/>
        </w:rPr>
      </w:pPr>
      <w:r w:rsidRPr="00A94972">
        <w:rPr>
          <w:color w:val="auto"/>
          <w:szCs w:val="24"/>
        </w:rPr>
        <w:t>почтовые услуги: прием миграционных уведомлений, прием/выдача международных отправлений;</w:t>
      </w:r>
    </w:p>
    <w:p w14:paraId="643D1435" w14:textId="77777777" w:rsidR="00844DAE" w:rsidRPr="00A94972" w:rsidRDefault="00844DAE" w:rsidP="00685865">
      <w:pPr>
        <w:widowControl w:val="0"/>
        <w:numPr>
          <w:ilvl w:val="0"/>
          <w:numId w:val="23"/>
        </w:numPr>
        <w:tabs>
          <w:tab w:val="left" w:pos="0"/>
          <w:tab w:val="left" w:pos="1134"/>
        </w:tabs>
        <w:suppressAutoHyphens/>
        <w:ind w:left="0" w:firstLine="709"/>
        <w:rPr>
          <w:color w:val="auto"/>
          <w:szCs w:val="24"/>
        </w:rPr>
      </w:pPr>
      <w:r w:rsidRPr="00A94972">
        <w:rPr>
          <w:color w:val="auto"/>
          <w:szCs w:val="24"/>
        </w:rPr>
        <w:t xml:space="preserve">приём посылок, выдача посылок. </w:t>
      </w:r>
    </w:p>
    <w:p w14:paraId="163D129E" w14:textId="0B710FA7" w:rsidR="00844DAE" w:rsidRPr="00A94972" w:rsidRDefault="00844DAE" w:rsidP="00685865">
      <w:pPr>
        <w:widowControl w:val="0"/>
        <w:numPr>
          <w:ilvl w:val="0"/>
          <w:numId w:val="23"/>
        </w:numPr>
        <w:tabs>
          <w:tab w:val="left" w:pos="0"/>
          <w:tab w:val="left" w:pos="1134"/>
        </w:tabs>
        <w:suppressAutoHyphens/>
        <w:ind w:left="0" w:firstLine="709"/>
        <w:rPr>
          <w:color w:val="auto"/>
          <w:szCs w:val="24"/>
          <w:lang w:bidi="ru-RU"/>
        </w:rPr>
      </w:pPr>
      <w:r w:rsidRPr="00A94972">
        <w:rPr>
          <w:color w:val="auto"/>
          <w:szCs w:val="24"/>
        </w:rPr>
        <w:t xml:space="preserve">финансовые услуги: услуги страхования, выплата пенсий, пособий, субсидий и компенсаций. </w:t>
      </w:r>
      <w:r w:rsidRPr="00A94972">
        <w:rPr>
          <w:color w:val="auto"/>
          <w:szCs w:val="24"/>
          <w:lang w:bidi="ru-RU"/>
        </w:rPr>
        <w:t xml:space="preserve">Село </w:t>
      </w:r>
      <w:proofErr w:type="spellStart"/>
      <w:r w:rsidR="00A94972">
        <w:rPr>
          <w:color w:val="auto"/>
          <w:szCs w:val="24"/>
          <w:lang w:bidi="ru-RU"/>
        </w:rPr>
        <w:t>Каранайаул</w:t>
      </w:r>
      <w:proofErr w:type="spellEnd"/>
      <w:r w:rsidRPr="00A94972">
        <w:rPr>
          <w:color w:val="auto"/>
          <w:szCs w:val="24"/>
          <w:lang w:bidi="ru-RU"/>
        </w:rPr>
        <w:t xml:space="preserve"> обеспечено волоконно-оптической линией связи (ВОЛС), проведена линия телефонной связи. </w:t>
      </w:r>
    </w:p>
    <w:p w14:paraId="3FFFF750" w14:textId="77777777" w:rsidR="00844DAE" w:rsidRPr="00FA596C" w:rsidRDefault="00844DAE" w:rsidP="000C5139">
      <w:pPr>
        <w:ind w:firstLine="709"/>
        <w:contextualSpacing/>
      </w:pPr>
    </w:p>
    <w:p w14:paraId="59BF8F94" w14:textId="77777777" w:rsidR="00110661" w:rsidRDefault="00A55963" w:rsidP="00110661">
      <w:pPr>
        <w:outlineLvl w:val="1"/>
        <w:rPr>
          <w:b/>
          <w:sz w:val="28"/>
          <w:szCs w:val="28"/>
        </w:rPr>
      </w:pPr>
      <w:bookmarkStart w:id="34" w:name="_Toc138712940"/>
      <w:bookmarkStart w:id="35" w:name="_Toc224131502"/>
      <w:r w:rsidRPr="00914A23">
        <w:rPr>
          <w:b/>
          <w:sz w:val="28"/>
          <w:szCs w:val="28"/>
        </w:rPr>
        <w:t>2.</w:t>
      </w:r>
      <w:r w:rsidR="00C4532F" w:rsidRPr="00914A23">
        <w:rPr>
          <w:b/>
          <w:sz w:val="28"/>
          <w:szCs w:val="28"/>
        </w:rPr>
        <w:t>9</w:t>
      </w:r>
      <w:r w:rsidR="00110661" w:rsidRPr="00914A23">
        <w:rPr>
          <w:b/>
          <w:sz w:val="28"/>
          <w:szCs w:val="28"/>
        </w:rPr>
        <w:t xml:space="preserve"> Жилищный фонд</w:t>
      </w:r>
      <w:bookmarkEnd w:id="34"/>
      <w:bookmarkEnd w:id="35"/>
    </w:p>
    <w:p w14:paraId="34253115" w14:textId="77777777" w:rsidR="00A94972" w:rsidRPr="00A94972" w:rsidRDefault="00A94972" w:rsidP="00A94972">
      <w:pPr>
        <w:pStyle w:val="ac"/>
        <w:spacing w:after="0" w:line="276" w:lineRule="auto"/>
        <w:ind w:firstLine="709"/>
        <w:jc w:val="both"/>
        <w:rPr>
          <w:rFonts w:ascii="Times New Roman" w:hAnsi="Times New Roman"/>
          <w:color w:val="auto"/>
        </w:rPr>
      </w:pPr>
      <w:r w:rsidRPr="00A94972">
        <w:rPr>
          <w:rFonts w:ascii="Times New Roman" w:hAnsi="Times New Roman"/>
          <w:color w:val="auto"/>
        </w:rPr>
        <w:t xml:space="preserve">Жилищное хозяйство является одним из ключевых направлений деятельности, от функционирования которого зависит уровень жизни населения. Статистическое наблюдение отражает состояние жилищного фонда, степень его благоустройства, изношенности, капитальный ремонт, приватизацию жилья гражданами и обеспечение населения жилыми помещениями. Основной частью жилищного хозяйства является </w:t>
      </w:r>
      <w:r w:rsidRPr="00A94972">
        <w:rPr>
          <w:rFonts w:ascii="Times New Roman" w:hAnsi="Times New Roman"/>
          <w:b/>
          <w:bCs/>
          <w:color w:val="auto"/>
        </w:rPr>
        <w:t>жилой фонд</w:t>
      </w:r>
      <w:r w:rsidRPr="00A94972">
        <w:rPr>
          <w:rFonts w:ascii="Times New Roman" w:hAnsi="Times New Roman"/>
          <w:color w:val="auto"/>
        </w:rPr>
        <w:t>.</w:t>
      </w:r>
    </w:p>
    <w:p w14:paraId="11D8D071" w14:textId="379CE331" w:rsidR="00A94972" w:rsidRPr="00A94972" w:rsidRDefault="00A94972" w:rsidP="00A94972">
      <w:pPr>
        <w:pStyle w:val="ac"/>
        <w:spacing w:after="0" w:line="276" w:lineRule="auto"/>
        <w:ind w:firstLine="709"/>
        <w:jc w:val="both"/>
        <w:rPr>
          <w:rFonts w:ascii="Times New Roman" w:hAnsi="Times New Roman"/>
          <w:color w:val="auto"/>
        </w:rPr>
      </w:pPr>
      <w:r w:rsidRPr="00A94972">
        <w:rPr>
          <w:rFonts w:ascii="Times New Roman" w:hAnsi="Times New Roman"/>
          <w:color w:val="auto"/>
        </w:rPr>
        <w:lastRenderedPageBreak/>
        <w:t xml:space="preserve">По данным администрации муниципального образования </w:t>
      </w:r>
      <w:r w:rsidRPr="00A94972">
        <w:rPr>
          <w:rFonts w:ascii="Times New Roman" w:hAnsi="Times New Roman"/>
          <w:b/>
          <w:bCs/>
          <w:color w:val="auto"/>
        </w:rPr>
        <w:t xml:space="preserve">«село </w:t>
      </w:r>
      <w:proofErr w:type="spellStart"/>
      <w:r w:rsidRPr="00A94972">
        <w:rPr>
          <w:rFonts w:ascii="Times New Roman" w:hAnsi="Times New Roman"/>
          <w:b/>
          <w:bCs/>
          <w:color w:val="auto"/>
        </w:rPr>
        <w:t>Каранайаул</w:t>
      </w:r>
      <w:proofErr w:type="spellEnd"/>
      <w:r w:rsidRPr="00A94972">
        <w:rPr>
          <w:rFonts w:ascii="Times New Roman" w:hAnsi="Times New Roman"/>
          <w:b/>
          <w:bCs/>
          <w:color w:val="auto"/>
        </w:rPr>
        <w:t>»</w:t>
      </w:r>
      <w:r w:rsidRPr="00A94972">
        <w:rPr>
          <w:rFonts w:ascii="Times New Roman" w:hAnsi="Times New Roman"/>
          <w:color w:val="auto"/>
        </w:rPr>
        <w:t xml:space="preserve">, на </w:t>
      </w:r>
      <w:r w:rsidRPr="00A94972">
        <w:rPr>
          <w:rFonts w:ascii="Times New Roman" w:hAnsi="Times New Roman"/>
          <w:b/>
          <w:bCs/>
          <w:color w:val="auto"/>
        </w:rPr>
        <w:t>01.01.2024 г.</w:t>
      </w:r>
      <w:r w:rsidRPr="00A94972">
        <w:rPr>
          <w:rFonts w:ascii="Times New Roman" w:hAnsi="Times New Roman"/>
          <w:color w:val="auto"/>
        </w:rPr>
        <w:t xml:space="preserve"> общая площадь жилищного фонда составляет </w:t>
      </w:r>
      <w:r w:rsidR="00E57988">
        <w:rPr>
          <w:rFonts w:ascii="Times New Roman" w:hAnsi="Times New Roman"/>
          <w:b/>
          <w:bCs/>
          <w:color w:val="auto"/>
        </w:rPr>
        <w:t>32</w:t>
      </w:r>
      <w:r w:rsidRPr="00A94972">
        <w:rPr>
          <w:rFonts w:ascii="Times New Roman" w:hAnsi="Times New Roman"/>
          <w:b/>
          <w:bCs/>
          <w:color w:val="auto"/>
        </w:rPr>
        <w:t xml:space="preserve"> тыс. м²</w:t>
      </w:r>
      <w:r w:rsidRPr="00A94972">
        <w:rPr>
          <w:rFonts w:ascii="Times New Roman" w:hAnsi="Times New Roman"/>
          <w:color w:val="auto"/>
        </w:rPr>
        <w:t xml:space="preserve">. Общее количество жилых домовладений — </w:t>
      </w:r>
      <w:r w:rsidR="005B400C">
        <w:rPr>
          <w:rFonts w:ascii="Times New Roman" w:hAnsi="Times New Roman"/>
          <w:b/>
          <w:bCs/>
          <w:color w:val="auto"/>
        </w:rPr>
        <w:t>438</w:t>
      </w:r>
      <w:r w:rsidRPr="00A94972">
        <w:rPr>
          <w:rFonts w:ascii="Times New Roman" w:hAnsi="Times New Roman"/>
          <w:b/>
          <w:bCs/>
          <w:color w:val="auto"/>
        </w:rPr>
        <w:t xml:space="preserve"> домовладений</w:t>
      </w:r>
      <w:r w:rsidRPr="00A94972">
        <w:rPr>
          <w:rFonts w:ascii="Times New Roman" w:hAnsi="Times New Roman"/>
          <w:color w:val="auto"/>
        </w:rPr>
        <w:t>.</w:t>
      </w:r>
    </w:p>
    <w:p w14:paraId="45C14269" w14:textId="2A217B02" w:rsidR="00A94972" w:rsidRPr="00A94972" w:rsidRDefault="00A94972" w:rsidP="00A94972">
      <w:pPr>
        <w:pStyle w:val="ac"/>
        <w:spacing w:after="0" w:line="276" w:lineRule="auto"/>
        <w:ind w:firstLine="709"/>
        <w:jc w:val="both"/>
        <w:rPr>
          <w:rFonts w:ascii="Times New Roman" w:hAnsi="Times New Roman"/>
          <w:color w:val="auto"/>
        </w:rPr>
      </w:pPr>
      <w:r w:rsidRPr="00A94972">
        <w:rPr>
          <w:rFonts w:ascii="Times New Roman" w:hAnsi="Times New Roman"/>
          <w:color w:val="auto"/>
        </w:rPr>
        <w:t xml:space="preserve">Обеспеченность населения жильем в расчёте на одного жителя составляет </w:t>
      </w:r>
      <w:r w:rsidR="00E57988">
        <w:rPr>
          <w:rFonts w:ascii="Times New Roman" w:hAnsi="Times New Roman"/>
          <w:b/>
          <w:bCs/>
          <w:color w:val="auto"/>
        </w:rPr>
        <w:t>18.8</w:t>
      </w:r>
      <w:r w:rsidRPr="00A94972">
        <w:rPr>
          <w:rFonts w:ascii="Times New Roman" w:hAnsi="Times New Roman"/>
          <w:b/>
          <w:bCs/>
          <w:color w:val="auto"/>
        </w:rPr>
        <w:t xml:space="preserve"> м² общей площади жилого фонда</w:t>
      </w:r>
      <w:r w:rsidRPr="00A94972">
        <w:rPr>
          <w:rFonts w:ascii="Times New Roman" w:hAnsi="Times New Roman"/>
          <w:color w:val="auto"/>
        </w:rPr>
        <w:t xml:space="preserve">, что немного ниже среднего показателя по </w:t>
      </w:r>
      <w:r w:rsidRPr="00A94972">
        <w:rPr>
          <w:rFonts w:ascii="Times New Roman" w:hAnsi="Times New Roman"/>
          <w:b/>
          <w:bCs/>
          <w:color w:val="auto"/>
        </w:rPr>
        <w:t>Каякентскому району (23,5 м²)</w:t>
      </w:r>
      <w:r w:rsidRPr="00A94972">
        <w:rPr>
          <w:rFonts w:ascii="Times New Roman" w:hAnsi="Times New Roman"/>
          <w:color w:val="auto"/>
        </w:rPr>
        <w:t>.</w:t>
      </w:r>
    </w:p>
    <w:p w14:paraId="221D9B4D" w14:textId="77777777" w:rsidR="00A94972" w:rsidRPr="00A94972" w:rsidRDefault="00A94972" w:rsidP="00A94972">
      <w:pPr>
        <w:pStyle w:val="ac"/>
        <w:spacing w:after="0" w:line="276" w:lineRule="auto"/>
        <w:ind w:firstLine="709"/>
        <w:jc w:val="both"/>
        <w:rPr>
          <w:rFonts w:ascii="Times New Roman" w:hAnsi="Times New Roman"/>
          <w:color w:val="auto"/>
        </w:rPr>
      </w:pPr>
      <w:r w:rsidRPr="00A94972">
        <w:rPr>
          <w:rFonts w:ascii="Times New Roman" w:hAnsi="Times New Roman"/>
          <w:color w:val="auto"/>
        </w:rPr>
        <w:t xml:space="preserve">Динамика жилищного фонда за последние пять лет остаётся стабильной. Жилой фонд представлен </w:t>
      </w:r>
      <w:r w:rsidRPr="00A94972">
        <w:rPr>
          <w:rFonts w:ascii="Times New Roman" w:hAnsi="Times New Roman"/>
          <w:b/>
          <w:bCs/>
          <w:color w:val="auto"/>
        </w:rPr>
        <w:t>индивидуальными жилыми домами с участками</w:t>
      </w:r>
      <w:r w:rsidRPr="00A94972">
        <w:rPr>
          <w:rFonts w:ascii="Times New Roman" w:hAnsi="Times New Roman"/>
          <w:color w:val="auto"/>
        </w:rPr>
        <w:t xml:space="preserve">, находящимися в собственности граждан. Преобладают дома из </w:t>
      </w:r>
      <w:r w:rsidRPr="00A94972">
        <w:rPr>
          <w:rFonts w:ascii="Times New Roman" w:hAnsi="Times New Roman"/>
          <w:b/>
          <w:bCs/>
          <w:color w:val="auto"/>
        </w:rPr>
        <w:t>кирпича и камня</w:t>
      </w:r>
      <w:r w:rsidRPr="00A94972">
        <w:rPr>
          <w:rFonts w:ascii="Times New Roman" w:hAnsi="Times New Roman"/>
          <w:color w:val="auto"/>
        </w:rPr>
        <w:t>. Имеются дома с износом более 70%, однако основная часть жилых помещений имеет износ до 30%.</w:t>
      </w:r>
    </w:p>
    <w:p w14:paraId="64DB94B0" w14:textId="77777777" w:rsidR="00A94972" w:rsidRPr="00A94972" w:rsidRDefault="00A94972" w:rsidP="00A94972">
      <w:pPr>
        <w:pStyle w:val="ac"/>
        <w:spacing w:after="0" w:line="276" w:lineRule="auto"/>
        <w:ind w:firstLine="709"/>
        <w:jc w:val="both"/>
        <w:rPr>
          <w:rFonts w:ascii="Times New Roman" w:hAnsi="Times New Roman"/>
          <w:color w:val="auto"/>
        </w:rPr>
      </w:pPr>
      <w:r w:rsidRPr="00A94972">
        <w:rPr>
          <w:rFonts w:ascii="Times New Roman" w:hAnsi="Times New Roman"/>
          <w:color w:val="auto"/>
        </w:rPr>
        <w:t xml:space="preserve">Жилой фонд поселения характеризуется </w:t>
      </w:r>
      <w:r w:rsidRPr="00A94972">
        <w:rPr>
          <w:rFonts w:ascii="Times New Roman" w:hAnsi="Times New Roman"/>
          <w:b/>
          <w:bCs/>
          <w:color w:val="auto"/>
        </w:rPr>
        <w:t>средним уровнем благоустройства</w:t>
      </w:r>
      <w:r w:rsidRPr="00A94972">
        <w:rPr>
          <w:rFonts w:ascii="Times New Roman" w:hAnsi="Times New Roman"/>
          <w:color w:val="auto"/>
        </w:rPr>
        <w:t xml:space="preserve">. Общая площадь жилых помещений, оборудованных одновременно </w:t>
      </w:r>
      <w:r w:rsidRPr="00A94972">
        <w:rPr>
          <w:rFonts w:ascii="Times New Roman" w:hAnsi="Times New Roman"/>
          <w:b/>
          <w:bCs/>
          <w:color w:val="auto"/>
        </w:rPr>
        <w:t>водопроводом, электричеством и газом</w:t>
      </w:r>
      <w:r w:rsidRPr="00A94972">
        <w:rPr>
          <w:rFonts w:ascii="Times New Roman" w:hAnsi="Times New Roman"/>
          <w:color w:val="auto"/>
        </w:rPr>
        <w:t xml:space="preserve">, составляет </w:t>
      </w:r>
      <w:r w:rsidRPr="00A94972">
        <w:rPr>
          <w:rFonts w:ascii="Times New Roman" w:hAnsi="Times New Roman"/>
          <w:b/>
          <w:bCs/>
          <w:color w:val="auto"/>
        </w:rPr>
        <w:t>68%</w:t>
      </w:r>
      <w:r w:rsidRPr="00A94972">
        <w:rPr>
          <w:rFonts w:ascii="Times New Roman" w:hAnsi="Times New Roman"/>
          <w:color w:val="auto"/>
        </w:rPr>
        <w:t xml:space="preserve">. Оборудование сетевым газом — </w:t>
      </w:r>
      <w:r w:rsidRPr="00A94972">
        <w:rPr>
          <w:rFonts w:ascii="Times New Roman" w:hAnsi="Times New Roman"/>
          <w:b/>
          <w:bCs/>
          <w:color w:val="auto"/>
        </w:rPr>
        <w:t>75%</w:t>
      </w:r>
      <w:r w:rsidRPr="00A94972">
        <w:rPr>
          <w:rFonts w:ascii="Times New Roman" w:hAnsi="Times New Roman"/>
          <w:color w:val="auto"/>
        </w:rPr>
        <w:t xml:space="preserve">. Для дальнейшего повышения уровня инженерного благоустройства требуется развитие </w:t>
      </w:r>
      <w:r w:rsidRPr="00A94972">
        <w:rPr>
          <w:rFonts w:ascii="Times New Roman" w:hAnsi="Times New Roman"/>
          <w:b/>
          <w:bCs/>
          <w:color w:val="auto"/>
        </w:rPr>
        <w:t>централизованных систем водоснабжения, газоснабжения и электроснабжения</w:t>
      </w:r>
      <w:r w:rsidRPr="00A94972">
        <w:rPr>
          <w:rFonts w:ascii="Times New Roman" w:hAnsi="Times New Roman"/>
          <w:color w:val="auto"/>
        </w:rPr>
        <w:t>.</w:t>
      </w:r>
    </w:p>
    <w:p w14:paraId="045448DA" w14:textId="77777777" w:rsidR="004A11F8" w:rsidRPr="00631304" w:rsidRDefault="004A11F8" w:rsidP="004A11F8">
      <w:pPr>
        <w:pStyle w:val="ac"/>
        <w:spacing w:after="0" w:line="276" w:lineRule="auto"/>
        <w:ind w:firstLine="709"/>
        <w:jc w:val="both"/>
        <w:rPr>
          <w:rFonts w:ascii="Times New Roman" w:hAnsi="Times New Roman"/>
          <w:color w:val="FF0000"/>
        </w:rPr>
      </w:pPr>
    </w:p>
    <w:p w14:paraId="307B91C3" w14:textId="575DDA93" w:rsidR="004A11F8" w:rsidRPr="00A94972" w:rsidRDefault="004A11F8" w:rsidP="004A11F8">
      <w:pPr>
        <w:pStyle w:val="ac"/>
        <w:spacing w:after="0" w:line="276" w:lineRule="auto"/>
        <w:jc w:val="both"/>
        <w:rPr>
          <w:rFonts w:ascii="Times New Roman" w:hAnsi="Times New Roman"/>
          <w:b/>
          <w:bCs/>
          <w:color w:val="auto"/>
        </w:rPr>
      </w:pPr>
      <w:r w:rsidRPr="00A94972">
        <w:rPr>
          <w:rFonts w:ascii="Times New Roman" w:hAnsi="Times New Roman"/>
          <w:b/>
          <w:bCs/>
          <w:color w:val="auto"/>
        </w:rPr>
        <w:t xml:space="preserve">Таблица </w:t>
      </w:r>
      <w:r w:rsidR="00370DAC">
        <w:rPr>
          <w:rFonts w:ascii="Times New Roman" w:hAnsi="Times New Roman"/>
          <w:b/>
          <w:bCs/>
          <w:noProof/>
          <w:color w:val="auto"/>
        </w:rPr>
        <w:t>1</w:t>
      </w:r>
      <w:r w:rsidR="000712BE">
        <w:rPr>
          <w:rFonts w:ascii="Times New Roman" w:hAnsi="Times New Roman"/>
          <w:b/>
          <w:bCs/>
          <w:noProof/>
          <w:color w:val="auto"/>
        </w:rPr>
        <w:t>2</w:t>
      </w:r>
      <w:r w:rsidRPr="00A94972">
        <w:rPr>
          <w:rFonts w:ascii="Times New Roman" w:hAnsi="Times New Roman"/>
          <w:b/>
          <w:bCs/>
          <w:color w:val="auto"/>
        </w:rPr>
        <w:t xml:space="preserve"> –</w:t>
      </w:r>
      <w:r w:rsidRPr="00A94972">
        <w:rPr>
          <w:rFonts w:ascii="Times New Roman" w:hAnsi="Times New Roman"/>
          <w:b/>
          <w:color w:val="auto"/>
        </w:rPr>
        <w:t xml:space="preserve"> Распределение жилищного фонда </w:t>
      </w:r>
      <w:r w:rsidRPr="00A94972">
        <w:rPr>
          <w:rFonts w:ascii="Times New Roman" w:hAnsi="Times New Roman"/>
          <w:b/>
          <w:bCs/>
          <w:color w:val="auto"/>
        </w:rPr>
        <w:t xml:space="preserve">муниципального образования «село </w:t>
      </w:r>
      <w:proofErr w:type="spellStart"/>
      <w:r w:rsidR="00A94972">
        <w:rPr>
          <w:rFonts w:ascii="Times New Roman" w:hAnsi="Times New Roman"/>
          <w:b/>
          <w:bCs/>
          <w:color w:val="auto"/>
        </w:rPr>
        <w:t>Каранайаул</w:t>
      </w:r>
      <w:proofErr w:type="spellEnd"/>
      <w:r w:rsidRPr="00A94972">
        <w:rPr>
          <w:rFonts w:ascii="Times New Roman" w:hAnsi="Times New Roman"/>
          <w:b/>
          <w:bCs/>
          <w:color w:val="auto"/>
        </w:rPr>
        <w:t xml:space="preserve">» </w:t>
      </w:r>
      <w:r w:rsidRPr="00A94972">
        <w:rPr>
          <w:rFonts w:ascii="Times New Roman" w:hAnsi="Times New Roman"/>
          <w:b/>
          <w:color w:val="auto"/>
        </w:rPr>
        <w:t>по материалу стен и проценту износа</w:t>
      </w:r>
      <w:r w:rsidRPr="00A94972">
        <w:rPr>
          <w:rFonts w:ascii="Times New Roman" w:hAnsi="Times New Roman"/>
          <w:b/>
          <w:bCs/>
          <w:color w:val="auto"/>
        </w:rPr>
        <w:t>, 202</w:t>
      </w:r>
      <w:r w:rsidR="00E4295D">
        <w:rPr>
          <w:rFonts w:ascii="Times New Roman" w:hAnsi="Times New Roman"/>
          <w:b/>
          <w:bCs/>
          <w:color w:val="auto"/>
        </w:rPr>
        <w:t>6</w:t>
      </w:r>
      <w:r w:rsidRPr="00A94972">
        <w:rPr>
          <w:rFonts w:ascii="Times New Roman" w:hAnsi="Times New Roman"/>
          <w:b/>
          <w:bCs/>
          <w:color w:val="auto"/>
        </w:rPr>
        <w:t xml:space="preserve"> г.</w:t>
      </w:r>
    </w:p>
    <w:tbl>
      <w:tblPr>
        <w:tblStyle w:val="affc"/>
        <w:tblW w:w="0" w:type="auto"/>
        <w:tblInd w:w="108" w:type="dxa"/>
        <w:tblLook w:val="04A0" w:firstRow="1" w:lastRow="0" w:firstColumn="1" w:lastColumn="0" w:noHBand="0" w:noVBand="1"/>
      </w:tblPr>
      <w:tblGrid>
        <w:gridCol w:w="3352"/>
        <w:gridCol w:w="2893"/>
        <w:gridCol w:w="3324"/>
      </w:tblGrid>
      <w:tr w:rsidR="00A94972" w:rsidRPr="00A94972" w14:paraId="74AA05E6" w14:textId="77777777" w:rsidTr="000730B0">
        <w:tc>
          <w:tcPr>
            <w:tcW w:w="3352" w:type="dxa"/>
            <w:shd w:val="clear" w:color="auto" w:fill="auto"/>
            <w:vAlign w:val="center"/>
          </w:tcPr>
          <w:p w14:paraId="0F93B305" w14:textId="77777777" w:rsidR="004A11F8" w:rsidRPr="00A94972" w:rsidRDefault="004A11F8" w:rsidP="002A0AB1">
            <w:pPr>
              <w:pStyle w:val="afb"/>
              <w:spacing w:before="0" w:after="0" w:line="240" w:lineRule="auto"/>
              <w:jc w:val="center"/>
              <w:rPr>
                <w:rFonts w:ascii="Times New Roman" w:hAnsi="Times New Roman"/>
                <w:b/>
                <w:bCs/>
                <w:color w:val="auto"/>
                <w:sz w:val="22"/>
                <w:szCs w:val="22"/>
              </w:rPr>
            </w:pPr>
            <w:r w:rsidRPr="00A94972">
              <w:rPr>
                <w:rFonts w:ascii="Times New Roman" w:hAnsi="Times New Roman"/>
                <w:b/>
                <w:bCs/>
                <w:color w:val="auto"/>
                <w:sz w:val="22"/>
                <w:szCs w:val="22"/>
              </w:rPr>
              <w:t>Наименование</w:t>
            </w:r>
          </w:p>
          <w:p w14:paraId="30477DBD" w14:textId="77777777" w:rsidR="004A11F8" w:rsidRPr="00A94972" w:rsidRDefault="004A11F8" w:rsidP="002A0AB1">
            <w:pPr>
              <w:pStyle w:val="afb"/>
              <w:spacing w:before="0" w:after="0" w:line="240" w:lineRule="auto"/>
              <w:jc w:val="center"/>
              <w:rPr>
                <w:rFonts w:ascii="Times New Roman" w:hAnsi="Times New Roman"/>
                <w:b/>
                <w:bCs/>
                <w:color w:val="auto"/>
                <w:sz w:val="22"/>
                <w:szCs w:val="22"/>
              </w:rPr>
            </w:pPr>
            <w:r w:rsidRPr="00A94972">
              <w:rPr>
                <w:rFonts w:ascii="Times New Roman" w:hAnsi="Times New Roman"/>
                <w:b/>
                <w:bCs/>
                <w:color w:val="auto"/>
                <w:sz w:val="22"/>
                <w:szCs w:val="22"/>
              </w:rPr>
              <w:t>показателей</w:t>
            </w:r>
          </w:p>
        </w:tc>
        <w:tc>
          <w:tcPr>
            <w:tcW w:w="2893" w:type="dxa"/>
            <w:shd w:val="clear" w:color="auto" w:fill="auto"/>
            <w:vAlign w:val="center"/>
          </w:tcPr>
          <w:p w14:paraId="41AF9AF8" w14:textId="77777777" w:rsidR="004A11F8" w:rsidRPr="00A94972" w:rsidRDefault="004A11F8" w:rsidP="002A0AB1">
            <w:pPr>
              <w:pStyle w:val="afb"/>
              <w:spacing w:before="0" w:after="0" w:line="240" w:lineRule="auto"/>
              <w:jc w:val="center"/>
              <w:rPr>
                <w:rFonts w:ascii="Times New Roman" w:hAnsi="Times New Roman"/>
                <w:b/>
                <w:bCs/>
                <w:color w:val="auto"/>
                <w:sz w:val="22"/>
                <w:szCs w:val="22"/>
              </w:rPr>
            </w:pPr>
            <w:r w:rsidRPr="00A94972">
              <w:rPr>
                <w:rFonts w:ascii="Times New Roman" w:hAnsi="Times New Roman"/>
                <w:b/>
                <w:bCs/>
                <w:color w:val="auto"/>
                <w:sz w:val="22"/>
                <w:szCs w:val="22"/>
              </w:rPr>
              <w:t>Число жилых домов, единиц</w:t>
            </w:r>
          </w:p>
        </w:tc>
        <w:tc>
          <w:tcPr>
            <w:tcW w:w="3324" w:type="dxa"/>
            <w:shd w:val="clear" w:color="auto" w:fill="auto"/>
            <w:vAlign w:val="center"/>
          </w:tcPr>
          <w:p w14:paraId="08D8F7BC" w14:textId="6178C215" w:rsidR="004A11F8" w:rsidRPr="00A94972" w:rsidRDefault="004A11F8" w:rsidP="002A0AB1">
            <w:pPr>
              <w:pStyle w:val="afb"/>
              <w:spacing w:before="0" w:after="0" w:line="240" w:lineRule="auto"/>
              <w:jc w:val="center"/>
              <w:rPr>
                <w:rFonts w:ascii="Times New Roman" w:hAnsi="Times New Roman"/>
                <w:b/>
                <w:bCs/>
                <w:color w:val="auto"/>
                <w:sz w:val="22"/>
                <w:szCs w:val="22"/>
              </w:rPr>
            </w:pPr>
            <w:r w:rsidRPr="00A94972">
              <w:rPr>
                <w:rFonts w:ascii="Times New Roman" w:hAnsi="Times New Roman"/>
                <w:b/>
                <w:bCs/>
                <w:color w:val="auto"/>
                <w:sz w:val="22"/>
                <w:szCs w:val="22"/>
              </w:rPr>
              <w:t>Обща</w:t>
            </w:r>
            <w:r w:rsidR="00E57988">
              <w:rPr>
                <w:rFonts w:ascii="Times New Roman" w:hAnsi="Times New Roman"/>
                <w:b/>
                <w:bCs/>
                <w:color w:val="auto"/>
                <w:sz w:val="22"/>
                <w:szCs w:val="22"/>
              </w:rPr>
              <w:t>я</w:t>
            </w:r>
            <w:r w:rsidRPr="00A94972">
              <w:rPr>
                <w:rFonts w:ascii="Times New Roman" w:hAnsi="Times New Roman"/>
                <w:b/>
                <w:bCs/>
                <w:color w:val="auto"/>
                <w:sz w:val="22"/>
                <w:szCs w:val="22"/>
              </w:rPr>
              <w:t xml:space="preserve"> площадь</w:t>
            </w:r>
          </w:p>
          <w:p w14:paraId="06A4A065" w14:textId="77777777" w:rsidR="004A11F8" w:rsidRPr="00A94972" w:rsidRDefault="004A11F8" w:rsidP="002A0AB1">
            <w:pPr>
              <w:pStyle w:val="afb"/>
              <w:spacing w:before="0" w:after="0" w:line="240" w:lineRule="auto"/>
              <w:jc w:val="center"/>
              <w:rPr>
                <w:rFonts w:ascii="Times New Roman" w:hAnsi="Times New Roman"/>
                <w:b/>
                <w:bCs/>
                <w:color w:val="auto"/>
                <w:sz w:val="22"/>
                <w:szCs w:val="22"/>
              </w:rPr>
            </w:pPr>
            <w:r w:rsidRPr="00A94972">
              <w:rPr>
                <w:rFonts w:ascii="Times New Roman" w:hAnsi="Times New Roman"/>
                <w:b/>
                <w:bCs/>
                <w:color w:val="auto"/>
                <w:sz w:val="22"/>
                <w:szCs w:val="22"/>
              </w:rPr>
              <w:t>жилых помещений, м</w:t>
            </w:r>
            <w:r w:rsidRPr="00A94972">
              <w:rPr>
                <w:rFonts w:ascii="Times New Roman" w:hAnsi="Times New Roman"/>
                <w:b/>
                <w:bCs/>
                <w:color w:val="auto"/>
                <w:sz w:val="22"/>
                <w:szCs w:val="22"/>
                <w:vertAlign w:val="superscript"/>
              </w:rPr>
              <w:t>2</w:t>
            </w:r>
          </w:p>
        </w:tc>
      </w:tr>
      <w:tr w:rsidR="00A94972" w:rsidRPr="00A94972" w14:paraId="60DC70AC" w14:textId="77777777" w:rsidTr="000730B0">
        <w:tc>
          <w:tcPr>
            <w:tcW w:w="9569" w:type="dxa"/>
            <w:gridSpan w:val="3"/>
          </w:tcPr>
          <w:p w14:paraId="39B14623" w14:textId="77777777" w:rsidR="004A11F8" w:rsidRPr="00A94972" w:rsidRDefault="004A11F8" w:rsidP="002A0AB1">
            <w:pPr>
              <w:pStyle w:val="afb"/>
              <w:spacing w:before="0" w:after="0" w:line="240" w:lineRule="auto"/>
              <w:rPr>
                <w:rFonts w:ascii="Times New Roman" w:hAnsi="Times New Roman"/>
                <w:b/>
                <w:bCs/>
                <w:color w:val="auto"/>
                <w:sz w:val="22"/>
                <w:szCs w:val="22"/>
              </w:rPr>
            </w:pPr>
            <w:r w:rsidRPr="00A94972">
              <w:rPr>
                <w:rFonts w:ascii="Times New Roman" w:hAnsi="Times New Roman"/>
                <w:b/>
                <w:bCs/>
                <w:color w:val="auto"/>
                <w:sz w:val="22"/>
                <w:szCs w:val="22"/>
              </w:rPr>
              <w:t>По материалу стен:</w:t>
            </w:r>
          </w:p>
        </w:tc>
      </w:tr>
      <w:tr w:rsidR="00A94972" w:rsidRPr="00A94972" w14:paraId="47CBA2E1" w14:textId="77777777" w:rsidTr="000730B0">
        <w:tc>
          <w:tcPr>
            <w:tcW w:w="3352" w:type="dxa"/>
          </w:tcPr>
          <w:p w14:paraId="03DB6D06" w14:textId="77777777" w:rsidR="004A11F8" w:rsidRPr="00A94972" w:rsidRDefault="004A11F8" w:rsidP="002A0AB1">
            <w:pPr>
              <w:pStyle w:val="af0"/>
              <w:spacing w:before="0" w:after="0" w:line="240" w:lineRule="auto"/>
              <w:ind w:left="0"/>
              <w:rPr>
                <w:rFonts w:ascii="Times New Roman" w:hAnsi="Times New Roman"/>
                <w:color w:val="auto"/>
                <w:sz w:val="22"/>
                <w:szCs w:val="22"/>
              </w:rPr>
            </w:pPr>
            <w:r w:rsidRPr="00A94972">
              <w:rPr>
                <w:rFonts w:ascii="Times New Roman" w:hAnsi="Times New Roman"/>
                <w:color w:val="auto"/>
                <w:sz w:val="22"/>
                <w:szCs w:val="22"/>
              </w:rPr>
              <w:t>каменные, кирпичные</w:t>
            </w:r>
          </w:p>
        </w:tc>
        <w:tc>
          <w:tcPr>
            <w:tcW w:w="2893" w:type="dxa"/>
            <w:vAlign w:val="center"/>
          </w:tcPr>
          <w:p w14:paraId="13F2404C" w14:textId="333D2CE3" w:rsidR="004A11F8" w:rsidRPr="00A94972" w:rsidRDefault="005B400C" w:rsidP="002A0AB1">
            <w:pPr>
              <w:pStyle w:val="afb"/>
              <w:spacing w:before="0" w:after="0" w:line="240" w:lineRule="auto"/>
              <w:jc w:val="center"/>
              <w:rPr>
                <w:rFonts w:ascii="Times New Roman" w:hAnsi="Times New Roman"/>
                <w:color w:val="auto"/>
                <w:sz w:val="22"/>
                <w:szCs w:val="22"/>
              </w:rPr>
            </w:pPr>
            <w:r>
              <w:rPr>
                <w:rFonts w:ascii="Times New Roman" w:hAnsi="Times New Roman"/>
                <w:color w:val="auto"/>
                <w:sz w:val="22"/>
                <w:szCs w:val="22"/>
              </w:rPr>
              <w:t>438</w:t>
            </w:r>
          </w:p>
        </w:tc>
        <w:tc>
          <w:tcPr>
            <w:tcW w:w="3324" w:type="dxa"/>
            <w:vAlign w:val="center"/>
          </w:tcPr>
          <w:p w14:paraId="4F99512A" w14:textId="73933C8D" w:rsidR="004A11F8" w:rsidRPr="00A94972" w:rsidRDefault="000730B0" w:rsidP="002A0AB1">
            <w:pPr>
              <w:pStyle w:val="afb"/>
              <w:spacing w:before="0" w:after="0" w:line="240" w:lineRule="auto"/>
              <w:jc w:val="center"/>
              <w:rPr>
                <w:rFonts w:ascii="Times New Roman" w:hAnsi="Times New Roman"/>
                <w:color w:val="auto"/>
                <w:sz w:val="22"/>
                <w:szCs w:val="22"/>
              </w:rPr>
            </w:pPr>
            <w:r>
              <w:rPr>
                <w:rFonts w:ascii="Times New Roman" w:hAnsi="Times New Roman"/>
                <w:color w:val="auto"/>
                <w:sz w:val="22"/>
                <w:szCs w:val="22"/>
              </w:rPr>
              <w:t>32 900</w:t>
            </w:r>
          </w:p>
        </w:tc>
      </w:tr>
      <w:tr w:rsidR="00A94972" w:rsidRPr="00A94972" w14:paraId="19AB16C4" w14:textId="77777777" w:rsidTr="000730B0">
        <w:tc>
          <w:tcPr>
            <w:tcW w:w="3352" w:type="dxa"/>
          </w:tcPr>
          <w:p w14:paraId="6A347DC8" w14:textId="77777777" w:rsidR="004A11F8" w:rsidRPr="00A94972" w:rsidRDefault="004A11F8" w:rsidP="002A0AB1">
            <w:pPr>
              <w:pStyle w:val="af0"/>
              <w:spacing w:before="0" w:after="0" w:line="240" w:lineRule="auto"/>
              <w:ind w:left="0"/>
              <w:rPr>
                <w:rFonts w:ascii="Times New Roman" w:hAnsi="Times New Roman"/>
                <w:color w:val="auto"/>
                <w:sz w:val="22"/>
                <w:szCs w:val="22"/>
              </w:rPr>
            </w:pPr>
            <w:r w:rsidRPr="00A94972">
              <w:rPr>
                <w:rFonts w:ascii="Times New Roman" w:hAnsi="Times New Roman"/>
                <w:color w:val="auto"/>
                <w:sz w:val="22"/>
                <w:szCs w:val="22"/>
              </w:rPr>
              <w:t>панельные</w:t>
            </w:r>
          </w:p>
        </w:tc>
        <w:tc>
          <w:tcPr>
            <w:tcW w:w="2893" w:type="dxa"/>
            <w:vAlign w:val="center"/>
          </w:tcPr>
          <w:p w14:paraId="7ACA5F02" w14:textId="77777777" w:rsidR="004A11F8" w:rsidRPr="00A94972" w:rsidRDefault="004A11F8" w:rsidP="002A0AB1">
            <w:pPr>
              <w:pStyle w:val="afb"/>
              <w:spacing w:before="0" w:after="0" w:line="240" w:lineRule="auto"/>
              <w:jc w:val="center"/>
              <w:rPr>
                <w:rFonts w:ascii="Times New Roman" w:hAnsi="Times New Roman"/>
                <w:color w:val="auto"/>
                <w:sz w:val="22"/>
                <w:szCs w:val="22"/>
              </w:rPr>
            </w:pPr>
            <w:r w:rsidRPr="00A94972">
              <w:rPr>
                <w:rFonts w:ascii="Times New Roman" w:hAnsi="Times New Roman"/>
                <w:color w:val="auto"/>
                <w:sz w:val="22"/>
                <w:szCs w:val="22"/>
              </w:rPr>
              <w:t>-</w:t>
            </w:r>
          </w:p>
        </w:tc>
        <w:tc>
          <w:tcPr>
            <w:tcW w:w="3324" w:type="dxa"/>
            <w:vAlign w:val="center"/>
          </w:tcPr>
          <w:p w14:paraId="40ABCB82" w14:textId="77777777" w:rsidR="004A11F8" w:rsidRPr="00A94972" w:rsidRDefault="004A11F8" w:rsidP="002A0AB1">
            <w:pPr>
              <w:pStyle w:val="afb"/>
              <w:spacing w:before="0" w:after="0" w:line="240" w:lineRule="auto"/>
              <w:jc w:val="center"/>
              <w:rPr>
                <w:rFonts w:ascii="Times New Roman" w:hAnsi="Times New Roman"/>
                <w:color w:val="auto"/>
                <w:sz w:val="22"/>
                <w:szCs w:val="22"/>
              </w:rPr>
            </w:pPr>
            <w:r w:rsidRPr="00A94972">
              <w:rPr>
                <w:rFonts w:ascii="Times New Roman" w:hAnsi="Times New Roman"/>
                <w:color w:val="auto"/>
                <w:sz w:val="22"/>
                <w:szCs w:val="22"/>
              </w:rPr>
              <w:t>-</w:t>
            </w:r>
          </w:p>
        </w:tc>
      </w:tr>
      <w:tr w:rsidR="00A94972" w:rsidRPr="00A94972" w14:paraId="7B50D0DB" w14:textId="77777777" w:rsidTr="000730B0">
        <w:tc>
          <w:tcPr>
            <w:tcW w:w="3352" w:type="dxa"/>
          </w:tcPr>
          <w:p w14:paraId="53951D31" w14:textId="77777777" w:rsidR="004A11F8" w:rsidRPr="00A94972" w:rsidRDefault="004A11F8" w:rsidP="002A0AB1">
            <w:pPr>
              <w:pStyle w:val="af0"/>
              <w:spacing w:before="0" w:after="0" w:line="240" w:lineRule="auto"/>
              <w:ind w:left="0"/>
              <w:rPr>
                <w:rFonts w:ascii="Times New Roman" w:hAnsi="Times New Roman"/>
                <w:color w:val="auto"/>
                <w:sz w:val="22"/>
                <w:szCs w:val="22"/>
              </w:rPr>
            </w:pPr>
            <w:r w:rsidRPr="00A94972">
              <w:rPr>
                <w:rFonts w:ascii="Times New Roman" w:hAnsi="Times New Roman"/>
                <w:color w:val="auto"/>
                <w:sz w:val="22"/>
                <w:szCs w:val="22"/>
              </w:rPr>
              <w:t>смешанные</w:t>
            </w:r>
          </w:p>
        </w:tc>
        <w:tc>
          <w:tcPr>
            <w:tcW w:w="2893" w:type="dxa"/>
            <w:vAlign w:val="center"/>
          </w:tcPr>
          <w:p w14:paraId="1A8DBF4A" w14:textId="77777777" w:rsidR="004A11F8" w:rsidRPr="00A94972" w:rsidRDefault="004A11F8" w:rsidP="002A0AB1">
            <w:pPr>
              <w:pStyle w:val="afb"/>
              <w:spacing w:before="0" w:after="0" w:line="240" w:lineRule="auto"/>
              <w:jc w:val="center"/>
              <w:rPr>
                <w:rFonts w:ascii="Times New Roman" w:hAnsi="Times New Roman"/>
                <w:color w:val="auto"/>
                <w:sz w:val="22"/>
                <w:szCs w:val="22"/>
              </w:rPr>
            </w:pPr>
            <w:r w:rsidRPr="00A94972">
              <w:rPr>
                <w:rFonts w:ascii="Times New Roman" w:hAnsi="Times New Roman"/>
                <w:color w:val="auto"/>
                <w:sz w:val="22"/>
                <w:szCs w:val="22"/>
              </w:rPr>
              <w:t>-</w:t>
            </w:r>
          </w:p>
        </w:tc>
        <w:tc>
          <w:tcPr>
            <w:tcW w:w="3324" w:type="dxa"/>
            <w:vAlign w:val="center"/>
          </w:tcPr>
          <w:p w14:paraId="4AF02F3B" w14:textId="77777777" w:rsidR="004A11F8" w:rsidRPr="00A94972" w:rsidRDefault="004A11F8" w:rsidP="002A0AB1">
            <w:pPr>
              <w:pStyle w:val="afb"/>
              <w:spacing w:before="0" w:after="0" w:line="240" w:lineRule="auto"/>
              <w:jc w:val="center"/>
              <w:rPr>
                <w:rFonts w:ascii="Times New Roman" w:hAnsi="Times New Roman"/>
                <w:color w:val="auto"/>
                <w:sz w:val="22"/>
                <w:szCs w:val="22"/>
              </w:rPr>
            </w:pPr>
            <w:r w:rsidRPr="00A94972">
              <w:rPr>
                <w:rFonts w:ascii="Times New Roman" w:hAnsi="Times New Roman"/>
                <w:color w:val="auto"/>
                <w:sz w:val="22"/>
                <w:szCs w:val="22"/>
              </w:rPr>
              <w:t>-</w:t>
            </w:r>
          </w:p>
        </w:tc>
      </w:tr>
      <w:tr w:rsidR="00A94972" w:rsidRPr="00A94972" w14:paraId="3E16DFC5" w14:textId="77777777" w:rsidTr="000730B0">
        <w:tc>
          <w:tcPr>
            <w:tcW w:w="3352" w:type="dxa"/>
          </w:tcPr>
          <w:p w14:paraId="66696D5F" w14:textId="77777777" w:rsidR="004A11F8" w:rsidRPr="00A94972" w:rsidRDefault="004A11F8" w:rsidP="002A0AB1">
            <w:pPr>
              <w:pStyle w:val="af0"/>
              <w:spacing w:before="0" w:after="0" w:line="240" w:lineRule="auto"/>
              <w:ind w:left="0"/>
              <w:rPr>
                <w:rFonts w:ascii="Times New Roman" w:hAnsi="Times New Roman"/>
                <w:color w:val="auto"/>
                <w:sz w:val="22"/>
                <w:szCs w:val="22"/>
              </w:rPr>
            </w:pPr>
            <w:r w:rsidRPr="00A94972">
              <w:rPr>
                <w:rFonts w:ascii="Times New Roman" w:hAnsi="Times New Roman"/>
                <w:color w:val="auto"/>
                <w:sz w:val="22"/>
                <w:szCs w:val="22"/>
              </w:rPr>
              <w:t>деревянные</w:t>
            </w:r>
          </w:p>
        </w:tc>
        <w:tc>
          <w:tcPr>
            <w:tcW w:w="2893" w:type="dxa"/>
            <w:vAlign w:val="center"/>
          </w:tcPr>
          <w:p w14:paraId="7595D39D" w14:textId="77777777" w:rsidR="004A11F8" w:rsidRPr="00A94972" w:rsidRDefault="004A11F8" w:rsidP="002A0AB1">
            <w:pPr>
              <w:pStyle w:val="afb"/>
              <w:spacing w:before="0" w:after="0" w:line="240" w:lineRule="auto"/>
              <w:jc w:val="center"/>
              <w:rPr>
                <w:rFonts w:ascii="Times New Roman" w:hAnsi="Times New Roman"/>
                <w:color w:val="auto"/>
                <w:sz w:val="22"/>
                <w:szCs w:val="22"/>
              </w:rPr>
            </w:pPr>
            <w:r w:rsidRPr="00A94972">
              <w:rPr>
                <w:rFonts w:ascii="Times New Roman" w:hAnsi="Times New Roman"/>
                <w:color w:val="auto"/>
                <w:sz w:val="22"/>
                <w:szCs w:val="22"/>
              </w:rPr>
              <w:t>-</w:t>
            </w:r>
          </w:p>
        </w:tc>
        <w:tc>
          <w:tcPr>
            <w:tcW w:w="3324" w:type="dxa"/>
            <w:vAlign w:val="center"/>
          </w:tcPr>
          <w:p w14:paraId="0FE422C7" w14:textId="77777777" w:rsidR="004A11F8" w:rsidRPr="00A94972" w:rsidRDefault="004A11F8" w:rsidP="002A0AB1">
            <w:pPr>
              <w:pStyle w:val="afb"/>
              <w:spacing w:before="0" w:after="0" w:line="240" w:lineRule="auto"/>
              <w:jc w:val="center"/>
              <w:rPr>
                <w:rFonts w:ascii="Times New Roman" w:hAnsi="Times New Roman"/>
                <w:color w:val="auto"/>
                <w:sz w:val="22"/>
                <w:szCs w:val="22"/>
              </w:rPr>
            </w:pPr>
            <w:r w:rsidRPr="00A94972">
              <w:rPr>
                <w:rFonts w:ascii="Times New Roman" w:hAnsi="Times New Roman"/>
                <w:color w:val="auto"/>
                <w:sz w:val="22"/>
                <w:szCs w:val="22"/>
              </w:rPr>
              <w:t>-</w:t>
            </w:r>
          </w:p>
        </w:tc>
      </w:tr>
      <w:tr w:rsidR="00A94972" w:rsidRPr="00A94972" w14:paraId="58294187" w14:textId="77777777" w:rsidTr="000730B0">
        <w:trPr>
          <w:trHeight w:val="193"/>
        </w:trPr>
        <w:tc>
          <w:tcPr>
            <w:tcW w:w="3352" w:type="dxa"/>
          </w:tcPr>
          <w:p w14:paraId="0E935A3E" w14:textId="77777777" w:rsidR="004A11F8" w:rsidRPr="00A94972" w:rsidRDefault="004A11F8" w:rsidP="002A0AB1">
            <w:pPr>
              <w:pStyle w:val="af0"/>
              <w:spacing w:before="0" w:after="0" w:line="240" w:lineRule="auto"/>
              <w:ind w:left="0"/>
              <w:rPr>
                <w:rFonts w:ascii="Times New Roman" w:hAnsi="Times New Roman"/>
                <w:color w:val="auto"/>
                <w:sz w:val="22"/>
                <w:szCs w:val="22"/>
              </w:rPr>
            </w:pPr>
            <w:r w:rsidRPr="00A94972">
              <w:rPr>
                <w:rFonts w:ascii="Times New Roman" w:hAnsi="Times New Roman"/>
                <w:color w:val="auto"/>
                <w:sz w:val="22"/>
                <w:szCs w:val="22"/>
              </w:rPr>
              <w:t>прочие</w:t>
            </w:r>
          </w:p>
        </w:tc>
        <w:tc>
          <w:tcPr>
            <w:tcW w:w="2893" w:type="dxa"/>
            <w:vAlign w:val="center"/>
          </w:tcPr>
          <w:p w14:paraId="45F9AF8D" w14:textId="77777777" w:rsidR="004A11F8" w:rsidRPr="00A94972" w:rsidRDefault="004A11F8" w:rsidP="002A0AB1">
            <w:pPr>
              <w:pStyle w:val="afb"/>
              <w:spacing w:before="0" w:after="0" w:line="240" w:lineRule="auto"/>
              <w:jc w:val="center"/>
              <w:rPr>
                <w:rFonts w:ascii="Times New Roman" w:hAnsi="Times New Roman"/>
                <w:color w:val="auto"/>
                <w:sz w:val="22"/>
                <w:szCs w:val="22"/>
              </w:rPr>
            </w:pPr>
            <w:r w:rsidRPr="00A94972">
              <w:rPr>
                <w:rFonts w:ascii="Times New Roman" w:hAnsi="Times New Roman"/>
                <w:color w:val="auto"/>
                <w:sz w:val="22"/>
                <w:szCs w:val="22"/>
              </w:rPr>
              <w:t>-</w:t>
            </w:r>
          </w:p>
        </w:tc>
        <w:tc>
          <w:tcPr>
            <w:tcW w:w="3324" w:type="dxa"/>
            <w:vAlign w:val="center"/>
          </w:tcPr>
          <w:p w14:paraId="16D08273" w14:textId="77777777" w:rsidR="004A11F8" w:rsidRPr="00A94972" w:rsidRDefault="004A11F8" w:rsidP="002A0AB1">
            <w:pPr>
              <w:pStyle w:val="afb"/>
              <w:spacing w:before="0" w:after="0" w:line="240" w:lineRule="auto"/>
              <w:jc w:val="center"/>
              <w:rPr>
                <w:rFonts w:ascii="Times New Roman" w:hAnsi="Times New Roman"/>
                <w:color w:val="auto"/>
                <w:sz w:val="22"/>
                <w:szCs w:val="22"/>
              </w:rPr>
            </w:pPr>
            <w:r w:rsidRPr="00A94972">
              <w:rPr>
                <w:rFonts w:ascii="Times New Roman" w:hAnsi="Times New Roman"/>
                <w:color w:val="auto"/>
                <w:sz w:val="22"/>
                <w:szCs w:val="22"/>
              </w:rPr>
              <w:t>-</w:t>
            </w:r>
          </w:p>
        </w:tc>
      </w:tr>
      <w:tr w:rsidR="00A94972" w:rsidRPr="00A94972" w14:paraId="0F37F27D" w14:textId="77777777" w:rsidTr="000730B0">
        <w:tc>
          <w:tcPr>
            <w:tcW w:w="9569" w:type="dxa"/>
            <w:gridSpan w:val="3"/>
          </w:tcPr>
          <w:p w14:paraId="41C3CA62" w14:textId="77777777" w:rsidR="004A11F8" w:rsidRPr="00A94972" w:rsidRDefault="004A11F8" w:rsidP="002A0AB1">
            <w:pPr>
              <w:pStyle w:val="afb"/>
              <w:spacing w:before="0" w:after="0" w:line="240" w:lineRule="auto"/>
              <w:rPr>
                <w:rFonts w:ascii="Times New Roman" w:hAnsi="Times New Roman"/>
                <w:b/>
                <w:bCs/>
                <w:color w:val="auto"/>
                <w:sz w:val="22"/>
                <w:szCs w:val="22"/>
              </w:rPr>
            </w:pPr>
            <w:r w:rsidRPr="00A94972">
              <w:rPr>
                <w:rFonts w:ascii="Times New Roman" w:hAnsi="Times New Roman"/>
                <w:b/>
                <w:bCs/>
                <w:color w:val="auto"/>
                <w:sz w:val="22"/>
                <w:szCs w:val="22"/>
              </w:rPr>
              <w:t>По проценту износа:</w:t>
            </w:r>
          </w:p>
        </w:tc>
      </w:tr>
      <w:tr w:rsidR="000730B0" w:rsidRPr="00A94972" w14:paraId="3A67F195" w14:textId="77777777" w:rsidTr="000730B0">
        <w:tc>
          <w:tcPr>
            <w:tcW w:w="3352" w:type="dxa"/>
          </w:tcPr>
          <w:p w14:paraId="705E5390" w14:textId="72ABD809" w:rsidR="000730B0" w:rsidRPr="00A94972" w:rsidRDefault="000730B0" w:rsidP="000730B0">
            <w:pPr>
              <w:pStyle w:val="af0"/>
              <w:spacing w:before="0" w:after="0" w:line="240" w:lineRule="auto"/>
              <w:ind w:left="0"/>
              <w:rPr>
                <w:rFonts w:ascii="Times New Roman" w:hAnsi="Times New Roman"/>
                <w:color w:val="auto"/>
                <w:sz w:val="22"/>
                <w:szCs w:val="22"/>
              </w:rPr>
            </w:pPr>
            <w:r w:rsidRPr="00A94972">
              <w:rPr>
                <w:rFonts w:ascii="Times New Roman" w:hAnsi="Times New Roman"/>
                <w:color w:val="auto"/>
                <w:sz w:val="22"/>
                <w:szCs w:val="22"/>
              </w:rPr>
              <w:t>от 0 до 30%</w:t>
            </w:r>
          </w:p>
        </w:tc>
        <w:tc>
          <w:tcPr>
            <w:tcW w:w="2893" w:type="dxa"/>
            <w:vAlign w:val="center"/>
          </w:tcPr>
          <w:p w14:paraId="6DB8B751" w14:textId="1E85B100" w:rsidR="000730B0" w:rsidRPr="00A94972" w:rsidRDefault="000730B0" w:rsidP="000730B0">
            <w:pPr>
              <w:pStyle w:val="afb"/>
              <w:spacing w:before="0" w:after="0" w:line="240" w:lineRule="auto"/>
              <w:jc w:val="center"/>
              <w:rPr>
                <w:rFonts w:ascii="Times New Roman" w:hAnsi="Times New Roman"/>
                <w:color w:val="auto"/>
                <w:sz w:val="22"/>
                <w:szCs w:val="22"/>
              </w:rPr>
            </w:pPr>
            <w:r>
              <w:rPr>
                <w:rFonts w:ascii="Times New Roman" w:hAnsi="Times New Roman"/>
                <w:color w:val="auto"/>
                <w:sz w:val="22"/>
                <w:szCs w:val="22"/>
              </w:rPr>
              <w:t>220</w:t>
            </w:r>
          </w:p>
        </w:tc>
        <w:tc>
          <w:tcPr>
            <w:tcW w:w="3324" w:type="dxa"/>
            <w:vAlign w:val="center"/>
          </w:tcPr>
          <w:p w14:paraId="625D8FF1" w14:textId="161A403F" w:rsidR="000730B0" w:rsidRPr="00A94972" w:rsidRDefault="000730B0" w:rsidP="000730B0">
            <w:pPr>
              <w:pStyle w:val="afb"/>
              <w:spacing w:before="0" w:after="0" w:line="240" w:lineRule="auto"/>
              <w:jc w:val="center"/>
              <w:rPr>
                <w:rFonts w:ascii="Times New Roman" w:hAnsi="Times New Roman"/>
                <w:color w:val="auto"/>
                <w:sz w:val="22"/>
                <w:szCs w:val="22"/>
              </w:rPr>
            </w:pPr>
            <w:r>
              <w:rPr>
                <w:rFonts w:ascii="Times New Roman" w:hAnsi="Times New Roman"/>
                <w:color w:val="auto"/>
                <w:sz w:val="22"/>
                <w:szCs w:val="22"/>
              </w:rPr>
              <w:t>16500</w:t>
            </w:r>
          </w:p>
        </w:tc>
      </w:tr>
      <w:tr w:rsidR="000730B0" w:rsidRPr="00A94972" w14:paraId="7949A9C2" w14:textId="77777777" w:rsidTr="000730B0">
        <w:tc>
          <w:tcPr>
            <w:tcW w:w="3352" w:type="dxa"/>
          </w:tcPr>
          <w:p w14:paraId="40ABC396" w14:textId="0F00CB4F" w:rsidR="000730B0" w:rsidRPr="00A94972" w:rsidRDefault="000730B0" w:rsidP="000730B0">
            <w:pPr>
              <w:pStyle w:val="af0"/>
              <w:spacing w:before="0" w:after="0" w:line="240" w:lineRule="auto"/>
              <w:ind w:left="0"/>
              <w:rPr>
                <w:rFonts w:ascii="Times New Roman" w:hAnsi="Times New Roman"/>
                <w:color w:val="auto"/>
                <w:sz w:val="22"/>
                <w:szCs w:val="22"/>
              </w:rPr>
            </w:pPr>
            <w:r w:rsidRPr="00A94972">
              <w:rPr>
                <w:rFonts w:ascii="Times New Roman" w:hAnsi="Times New Roman"/>
                <w:color w:val="auto"/>
                <w:sz w:val="22"/>
                <w:szCs w:val="22"/>
              </w:rPr>
              <w:t>от 31 до 65%</w:t>
            </w:r>
          </w:p>
        </w:tc>
        <w:tc>
          <w:tcPr>
            <w:tcW w:w="2893" w:type="dxa"/>
            <w:vAlign w:val="center"/>
          </w:tcPr>
          <w:p w14:paraId="187B1EE5" w14:textId="6B2BA72E" w:rsidR="000730B0" w:rsidRPr="00A94972" w:rsidRDefault="000730B0" w:rsidP="000730B0">
            <w:pPr>
              <w:pStyle w:val="afb"/>
              <w:spacing w:before="0" w:after="0" w:line="240" w:lineRule="auto"/>
              <w:jc w:val="center"/>
              <w:rPr>
                <w:rFonts w:ascii="Times New Roman" w:hAnsi="Times New Roman"/>
                <w:color w:val="auto"/>
                <w:sz w:val="22"/>
                <w:szCs w:val="22"/>
              </w:rPr>
            </w:pPr>
            <w:r>
              <w:rPr>
                <w:rFonts w:ascii="Times New Roman" w:hAnsi="Times New Roman"/>
                <w:color w:val="auto"/>
                <w:sz w:val="22"/>
                <w:szCs w:val="22"/>
              </w:rPr>
              <w:t>158</w:t>
            </w:r>
          </w:p>
        </w:tc>
        <w:tc>
          <w:tcPr>
            <w:tcW w:w="3324" w:type="dxa"/>
            <w:vAlign w:val="center"/>
          </w:tcPr>
          <w:p w14:paraId="465D0305" w14:textId="5207579A" w:rsidR="000730B0" w:rsidRPr="00A94972" w:rsidRDefault="000730B0" w:rsidP="000730B0">
            <w:pPr>
              <w:pStyle w:val="afb"/>
              <w:spacing w:before="0" w:after="0" w:line="240" w:lineRule="auto"/>
              <w:jc w:val="center"/>
              <w:rPr>
                <w:rFonts w:ascii="Times New Roman" w:hAnsi="Times New Roman"/>
                <w:color w:val="auto"/>
                <w:sz w:val="22"/>
                <w:szCs w:val="22"/>
              </w:rPr>
            </w:pPr>
            <w:r>
              <w:rPr>
                <w:rFonts w:ascii="Times New Roman" w:hAnsi="Times New Roman"/>
                <w:color w:val="auto"/>
                <w:sz w:val="22"/>
                <w:szCs w:val="22"/>
              </w:rPr>
              <w:t>11850</w:t>
            </w:r>
          </w:p>
        </w:tc>
      </w:tr>
      <w:tr w:rsidR="000730B0" w:rsidRPr="00A94972" w14:paraId="6F508DD6" w14:textId="77777777" w:rsidTr="000730B0">
        <w:tc>
          <w:tcPr>
            <w:tcW w:w="3352" w:type="dxa"/>
          </w:tcPr>
          <w:p w14:paraId="1A027A9B" w14:textId="5AEA572C" w:rsidR="000730B0" w:rsidRPr="00A94972" w:rsidRDefault="000730B0" w:rsidP="000730B0">
            <w:pPr>
              <w:pStyle w:val="af0"/>
              <w:spacing w:before="0" w:after="0" w:line="240" w:lineRule="auto"/>
              <w:ind w:left="0"/>
              <w:rPr>
                <w:rFonts w:ascii="Times New Roman" w:hAnsi="Times New Roman"/>
                <w:color w:val="auto"/>
                <w:sz w:val="22"/>
                <w:szCs w:val="22"/>
              </w:rPr>
            </w:pPr>
            <w:r w:rsidRPr="00A94972">
              <w:rPr>
                <w:rFonts w:ascii="Times New Roman" w:hAnsi="Times New Roman"/>
                <w:color w:val="auto"/>
                <w:sz w:val="22"/>
                <w:szCs w:val="22"/>
              </w:rPr>
              <w:t>от 66 до 70%</w:t>
            </w:r>
          </w:p>
        </w:tc>
        <w:tc>
          <w:tcPr>
            <w:tcW w:w="2893" w:type="dxa"/>
            <w:vAlign w:val="center"/>
          </w:tcPr>
          <w:p w14:paraId="6C263AFD" w14:textId="25E4B6A8" w:rsidR="000730B0" w:rsidRPr="00A94972" w:rsidRDefault="000730B0" w:rsidP="000730B0">
            <w:pPr>
              <w:pStyle w:val="afb"/>
              <w:spacing w:before="0" w:after="0" w:line="240" w:lineRule="auto"/>
              <w:jc w:val="center"/>
              <w:rPr>
                <w:rFonts w:ascii="Times New Roman" w:hAnsi="Times New Roman"/>
                <w:color w:val="auto"/>
                <w:sz w:val="22"/>
                <w:szCs w:val="22"/>
              </w:rPr>
            </w:pPr>
            <w:r>
              <w:rPr>
                <w:rFonts w:ascii="Times New Roman" w:hAnsi="Times New Roman"/>
                <w:color w:val="auto"/>
                <w:sz w:val="22"/>
                <w:szCs w:val="22"/>
              </w:rPr>
              <w:t>40</w:t>
            </w:r>
          </w:p>
        </w:tc>
        <w:tc>
          <w:tcPr>
            <w:tcW w:w="3324" w:type="dxa"/>
            <w:vAlign w:val="center"/>
          </w:tcPr>
          <w:p w14:paraId="11B1DBF9" w14:textId="1A7B8564" w:rsidR="000730B0" w:rsidRPr="00A94972" w:rsidRDefault="000730B0" w:rsidP="000730B0">
            <w:pPr>
              <w:pStyle w:val="afb"/>
              <w:spacing w:before="0" w:after="0" w:line="240" w:lineRule="auto"/>
              <w:jc w:val="center"/>
              <w:rPr>
                <w:rFonts w:ascii="Times New Roman" w:hAnsi="Times New Roman"/>
                <w:color w:val="auto"/>
                <w:sz w:val="22"/>
                <w:szCs w:val="22"/>
              </w:rPr>
            </w:pPr>
            <w:r>
              <w:rPr>
                <w:rFonts w:ascii="Times New Roman" w:hAnsi="Times New Roman"/>
                <w:color w:val="auto"/>
                <w:sz w:val="22"/>
                <w:szCs w:val="22"/>
              </w:rPr>
              <w:t>3000</w:t>
            </w:r>
          </w:p>
        </w:tc>
      </w:tr>
      <w:tr w:rsidR="000730B0" w:rsidRPr="00A94972" w14:paraId="436E19E5" w14:textId="77777777" w:rsidTr="000730B0">
        <w:trPr>
          <w:trHeight w:val="70"/>
        </w:trPr>
        <w:tc>
          <w:tcPr>
            <w:tcW w:w="3352" w:type="dxa"/>
          </w:tcPr>
          <w:p w14:paraId="005E354B" w14:textId="7E6F37BD" w:rsidR="000730B0" w:rsidRPr="00A94972" w:rsidRDefault="000730B0" w:rsidP="000730B0">
            <w:pPr>
              <w:pStyle w:val="af0"/>
              <w:spacing w:before="0" w:after="0" w:line="240" w:lineRule="auto"/>
              <w:ind w:left="0"/>
              <w:rPr>
                <w:rFonts w:ascii="Times New Roman" w:hAnsi="Times New Roman"/>
                <w:color w:val="auto"/>
                <w:sz w:val="22"/>
                <w:szCs w:val="22"/>
              </w:rPr>
            </w:pPr>
            <w:r w:rsidRPr="00A94972">
              <w:rPr>
                <w:rFonts w:ascii="Times New Roman" w:hAnsi="Times New Roman"/>
                <w:color w:val="auto"/>
                <w:sz w:val="22"/>
                <w:szCs w:val="22"/>
              </w:rPr>
              <w:t>свыше 70%</w:t>
            </w:r>
          </w:p>
        </w:tc>
        <w:tc>
          <w:tcPr>
            <w:tcW w:w="2893" w:type="dxa"/>
            <w:vAlign w:val="center"/>
          </w:tcPr>
          <w:p w14:paraId="392F3D1D" w14:textId="02028ECD" w:rsidR="000730B0" w:rsidRPr="00A94972" w:rsidRDefault="000730B0" w:rsidP="000730B0">
            <w:pPr>
              <w:pStyle w:val="afb"/>
              <w:spacing w:before="0" w:after="0" w:line="240" w:lineRule="auto"/>
              <w:jc w:val="center"/>
              <w:rPr>
                <w:rFonts w:ascii="Times New Roman" w:hAnsi="Times New Roman"/>
                <w:color w:val="auto"/>
                <w:sz w:val="22"/>
                <w:szCs w:val="22"/>
              </w:rPr>
            </w:pPr>
            <w:r>
              <w:rPr>
                <w:rFonts w:ascii="Times New Roman" w:hAnsi="Times New Roman"/>
                <w:color w:val="auto"/>
                <w:sz w:val="22"/>
                <w:szCs w:val="22"/>
              </w:rPr>
              <w:t>20</w:t>
            </w:r>
          </w:p>
        </w:tc>
        <w:tc>
          <w:tcPr>
            <w:tcW w:w="3324" w:type="dxa"/>
            <w:vAlign w:val="center"/>
          </w:tcPr>
          <w:p w14:paraId="64484439" w14:textId="2545DE6F" w:rsidR="000730B0" w:rsidRPr="00A94972" w:rsidRDefault="000730B0" w:rsidP="000730B0">
            <w:pPr>
              <w:pStyle w:val="afb"/>
              <w:spacing w:before="0" w:after="0" w:line="240" w:lineRule="auto"/>
              <w:jc w:val="center"/>
              <w:rPr>
                <w:rFonts w:ascii="Times New Roman" w:hAnsi="Times New Roman"/>
                <w:color w:val="auto"/>
                <w:sz w:val="22"/>
                <w:szCs w:val="22"/>
              </w:rPr>
            </w:pPr>
            <w:r>
              <w:rPr>
                <w:rFonts w:ascii="Times New Roman" w:hAnsi="Times New Roman"/>
                <w:color w:val="auto"/>
                <w:sz w:val="22"/>
                <w:szCs w:val="22"/>
              </w:rPr>
              <w:t>1500</w:t>
            </w:r>
          </w:p>
        </w:tc>
      </w:tr>
    </w:tbl>
    <w:p w14:paraId="3142BA0F" w14:textId="77777777" w:rsidR="00E26BC0" w:rsidRPr="000F0BBC" w:rsidRDefault="00E26BC0" w:rsidP="00A94972"/>
    <w:p w14:paraId="67E8B181" w14:textId="77777777" w:rsidR="004843AD" w:rsidRPr="00976A91" w:rsidRDefault="004843AD" w:rsidP="004843AD">
      <w:pPr>
        <w:outlineLvl w:val="1"/>
        <w:rPr>
          <w:b/>
          <w:sz w:val="28"/>
        </w:rPr>
      </w:pPr>
      <w:bookmarkStart w:id="36" w:name="_Toc138712941"/>
      <w:bookmarkStart w:id="37" w:name="_Toc224131503"/>
      <w:r w:rsidRPr="00976A91">
        <w:rPr>
          <w:b/>
          <w:sz w:val="28"/>
        </w:rPr>
        <w:t>2.</w:t>
      </w:r>
      <w:r w:rsidR="00C4532F">
        <w:rPr>
          <w:b/>
          <w:sz w:val="28"/>
        </w:rPr>
        <w:t>10</w:t>
      </w:r>
      <w:r w:rsidRPr="00976A91">
        <w:rPr>
          <w:b/>
          <w:sz w:val="28"/>
        </w:rPr>
        <w:t xml:space="preserve"> Экологическое состояние территории</w:t>
      </w:r>
      <w:bookmarkEnd w:id="36"/>
      <w:bookmarkEnd w:id="37"/>
    </w:p>
    <w:p w14:paraId="64EE9CD2" w14:textId="77777777" w:rsidR="00A740CF" w:rsidRPr="00A740CF" w:rsidRDefault="00A740CF" w:rsidP="00A740CF">
      <w:pPr>
        <w:ind w:firstLine="709"/>
        <w:rPr>
          <w:szCs w:val="24"/>
        </w:rPr>
      </w:pPr>
      <w:r w:rsidRPr="00A740CF">
        <w:rPr>
          <w:szCs w:val="24"/>
        </w:rPr>
        <w:t>Современное экологическое состояние территории определяется воздействием локальных источников загрязнения на компоненты природной среды, трансграничным переносом загрязняющих веществ воздушным путем с прилегающих территорий, а также зависит от климатических особенностей, определяющих условия рассеивания и вымывания примесей. Ниже рассматривается экологическая характеристика сельс</w:t>
      </w:r>
      <w:r>
        <w:rPr>
          <w:szCs w:val="24"/>
        </w:rPr>
        <w:t>кого поселения</w:t>
      </w:r>
      <w:r w:rsidRPr="00A740CF">
        <w:rPr>
          <w:szCs w:val="24"/>
        </w:rPr>
        <w:t xml:space="preserve"> по состоянию воздушного бассейна, водного бассейна и почвенного покрова.</w:t>
      </w:r>
    </w:p>
    <w:p w14:paraId="310300E7" w14:textId="77777777" w:rsidR="00A740CF" w:rsidRPr="00A740CF" w:rsidRDefault="00A740CF" w:rsidP="00A740CF">
      <w:pPr>
        <w:ind w:firstLine="709"/>
        <w:rPr>
          <w:b/>
          <w:szCs w:val="24"/>
        </w:rPr>
      </w:pPr>
      <w:r w:rsidRPr="00A740CF">
        <w:rPr>
          <w:b/>
          <w:szCs w:val="24"/>
        </w:rPr>
        <w:t>Атмосферный воздух</w:t>
      </w:r>
    </w:p>
    <w:p w14:paraId="5B4664E0" w14:textId="77777777" w:rsidR="00A740CF" w:rsidRPr="00A740CF" w:rsidRDefault="00A740CF" w:rsidP="00A740CF">
      <w:pPr>
        <w:tabs>
          <w:tab w:val="left" w:pos="993"/>
        </w:tabs>
        <w:ind w:firstLine="709"/>
        <w:rPr>
          <w:szCs w:val="24"/>
        </w:rPr>
      </w:pPr>
      <w:r w:rsidRPr="00A740CF">
        <w:rPr>
          <w:szCs w:val="24"/>
        </w:rPr>
        <w:t>Атмосферный воздух является наиболее значимым фактором среды обитания человека, при загрязнении которого влияние на здоровье человека наиболее выражено.</w:t>
      </w:r>
    </w:p>
    <w:p w14:paraId="3698BFBD" w14:textId="05C938E8" w:rsidR="00A740CF" w:rsidRPr="00A740CF" w:rsidRDefault="00A740CF" w:rsidP="00A740CF">
      <w:pPr>
        <w:tabs>
          <w:tab w:val="left" w:pos="993"/>
        </w:tabs>
        <w:ind w:firstLine="709"/>
        <w:rPr>
          <w:b/>
          <w:bCs/>
          <w:szCs w:val="24"/>
        </w:rPr>
      </w:pPr>
      <w:r w:rsidRPr="00A740CF">
        <w:rPr>
          <w:szCs w:val="24"/>
        </w:rPr>
        <w:t xml:space="preserve">По данным Дагестанского центра по гидрометеорологии и мониторингу природной среды и Управления Федеральной службы по надзору в сфере защиты прав потребителей и благополучия человека по Республике Дагестан в 2021 году </w:t>
      </w:r>
      <w:r w:rsidRPr="00A740CF">
        <w:rPr>
          <w:b/>
          <w:bCs/>
          <w:szCs w:val="24"/>
        </w:rPr>
        <w:t>на территории Республики Дагестан ведущими загрязнителями атмосферного воздуха являлись диоксид азота, диоксид серы, оксид углерода, взвешенные вещества.</w:t>
      </w:r>
    </w:p>
    <w:p w14:paraId="1D0091C0" w14:textId="7332CA1F" w:rsidR="00A740CF" w:rsidRPr="00A740CF" w:rsidRDefault="00A740CF" w:rsidP="00A740CF">
      <w:pPr>
        <w:ind w:firstLine="709"/>
        <w:rPr>
          <w:b/>
          <w:bCs/>
          <w:szCs w:val="24"/>
        </w:rPr>
      </w:pPr>
      <w:r>
        <w:rPr>
          <w:iCs/>
          <w:szCs w:val="24"/>
        </w:rPr>
        <w:lastRenderedPageBreak/>
        <w:t xml:space="preserve">На территории </w:t>
      </w:r>
      <w:r w:rsidRPr="00A740CF">
        <w:rPr>
          <w:iCs/>
          <w:szCs w:val="24"/>
        </w:rPr>
        <w:t>сельско</w:t>
      </w:r>
      <w:r>
        <w:rPr>
          <w:iCs/>
          <w:szCs w:val="24"/>
        </w:rPr>
        <w:t>го</w:t>
      </w:r>
      <w:r w:rsidRPr="00A740CF">
        <w:rPr>
          <w:iCs/>
          <w:szCs w:val="24"/>
        </w:rPr>
        <w:t xml:space="preserve"> поселени</w:t>
      </w:r>
      <w:r>
        <w:rPr>
          <w:iCs/>
          <w:szCs w:val="24"/>
        </w:rPr>
        <w:t>я</w:t>
      </w:r>
      <w:r w:rsidRPr="00A740CF">
        <w:rPr>
          <w:iCs/>
          <w:szCs w:val="24"/>
        </w:rPr>
        <w:t xml:space="preserve"> «село </w:t>
      </w:r>
      <w:proofErr w:type="spellStart"/>
      <w:r w:rsidR="00944A00">
        <w:rPr>
          <w:iCs/>
          <w:szCs w:val="24"/>
        </w:rPr>
        <w:t>Каранайаул</w:t>
      </w:r>
      <w:proofErr w:type="spellEnd"/>
      <w:r w:rsidRPr="00A740CF">
        <w:rPr>
          <w:iCs/>
          <w:szCs w:val="24"/>
        </w:rPr>
        <w:t xml:space="preserve">» отсутствуют промышленные источники загрязнения воздуха. </w:t>
      </w:r>
      <w:r w:rsidRPr="00682787">
        <w:rPr>
          <w:iCs/>
          <w:szCs w:val="24"/>
        </w:rPr>
        <w:t>Основным источником загрязнения воздуха является транспорт и инженерное оборудование.</w:t>
      </w:r>
    </w:p>
    <w:p w14:paraId="39E42F4B" w14:textId="77777777" w:rsidR="00A740CF" w:rsidRPr="00A740CF" w:rsidRDefault="00A740CF" w:rsidP="00A740CF">
      <w:pPr>
        <w:ind w:firstLine="709"/>
        <w:rPr>
          <w:b/>
          <w:szCs w:val="24"/>
        </w:rPr>
      </w:pPr>
      <w:r w:rsidRPr="00A740CF">
        <w:rPr>
          <w:b/>
          <w:szCs w:val="24"/>
        </w:rPr>
        <w:t>Водный бассейн</w:t>
      </w:r>
    </w:p>
    <w:p w14:paraId="01F72119" w14:textId="77777777" w:rsidR="00A740CF" w:rsidRPr="00A740CF" w:rsidRDefault="00A740CF" w:rsidP="00A740CF">
      <w:pPr>
        <w:tabs>
          <w:tab w:val="left" w:pos="993"/>
        </w:tabs>
        <w:ind w:firstLine="709"/>
        <w:rPr>
          <w:iCs/>
          <w:szCs w:val="24"/>
        </w:rPr>
      </w:pPr>
      <w:r w:rsidRPr="00A740CF">
        <w:rPr>
          <w:szCs w:val="24"/>
        </w:rPr>
        <w:t>За последние годы отмечается тенденция к ухудшению санитарно-технического состояния водопроводных сетей и сооружений Республики Дагестан, амортизационный срок эксплуатации которых давно истек и требуется их капитальный ремонт и строительство новых водопроводных сетей и сооружений. По этим причинам на сетях водоснабжения отмечаются многочисленные аварии и утечки, что способствует вторичному загрязнению питьевой воды в разводящей водопроводной сети.</w:t>
      </w:r>
    </w:p>
    <w:p w14:paraId="00BD6F30" w14:textId="77777777" w:rsidR="00A740CF" w:rsidRPr="00A740CF" w:rsidRDefault="00A740CF" w:rsidP="00A740CF">
      <w:pPr>
        <w:tabs>
          <w:tab w:val="left" w:pos="993"/>
        </w:tabs>
        <w:ind w:firstLine="709"/>
        <w:rPr>
          <w:szCs w:val="24"/>
        </w:rPr>
      </w:pPr>
      <w:r w:rsidRPr="00A740CF">
        <w:rPr>
          <w:szCs w:val="24"/>
        </w:rPr>
        <w:t>Анализ качества водопроводной питьевой воды, подаваемой населению, свидетельствует о высоких рисках возникновения вспышек инфекционных и неинфекционных заболеваний из-за неудовлетворительного состояния водоснабжения и водоотведения в населенных пунктах республики.</w:t>
      </w:r>
    </w:p>
    <w:p w14:paraId="253EBCB2" w14:textId="0ED14EBC" w:rsidR="00A740CF" w:rsidRPr="00A740CF" w:rsidRDefault="00A740CF" w:rsidP="00A740CF">
      <w:pPr>
        <w:tabs>
          <w:tab w:val="left" w:pos="993"/>
        </w:tabs>
        <w:ind w:firstLine="709"/>
        <w:rPr>
          <w:szCs w:val="24"/>
        </w:rPr>
      </w:pPr>
      <w:r w:rsidRPr="00A740CF">
        <w:rPr>
          <w:szCs w:val="24"/>
        </w:rPr>
        <w:t xml:space="preserve">Остается высоким качественный показатель «Доля нецентрализованных источников водоснабжения, не отвечающих санитарно-эпидемиологическим требованиям» и составляет 100% в </w:t>
      </w:r>
      <w:r w:rsidR="00944A00">
        <w:rPr>
          <w:szCs w:val="24"/>
        </w:rPr>
        <w:t>Каякентском</w:t>
      </w:r>
      <w:r w:rsidRPr="00A740CF">
        <w:rPr>
          <w:szCs w:val="24"/>
        </w:rPr>
        <w:t xml:space="preserve"> районе. В 2021 г. качество воды нецентрализованных систем питьевого водоснабжения по микробиологическим показателям по сравнению с 2019 г. улучшилось на 9,5%, а по санитарно-химическим показателям улучшилось на 13,8 %.</w:t>
      </w:r>
    </w:p>
    <w:p w14:paraId="28EEF63A" w14:textId="77777777" w:rsidR="00A740CF" w:rsidRPr="00A740CF" w:rsidRDefault="00A740CF" w:rsidP="00A740CF">
      <w:pPr>
        <w:tabs>
          <w:tab w:val="left" w:pos="993"/>
        </w:tabs>
        <w:ind w:firstLine="709"/>
        <w:rPr>
          <w:szCs w:val="24"/>
        </w:rPr>
      </w:pPr>
      <w:r w:rsidRPr="00A740CF">
        <w:rPr>
          <w:szCs w:val="24"/>
        </w:rPr>
        <w:t xml:space="preserve">В Республике Дагестан источниками хозяйственно-питьевого водоснабжения являются как подземные, так и поверхностные воды. Многолетнее ведение социально-гигиенического мониторинга за состоянием водных объектов свидетельствует, что практически все источники водоснабжения, как поверхностные, так и подземные, подвергаются антропогенному и техногенному воздействию с различной степенью интенсивности. </w:t>
      </w:r>
    </w:p>
    <w:p w14:paraId="7268DE1E" w14:textId="24EF4E35" w:rsidR="00A740CF" w:rsidRPr="00A740CF" w:rsidRDefault="00A740CF" w:rsidP="00A740CF">
      <w:pPr>
        <w:tabs>
          <w:tab w:val="left" w:pos="993"/>
        </w:tabs>
        <w:ind w:firstLine="709"/>
        <w:rPr>
          <w:szCs w:val="24"/>
        </w:rPr>
      </w:pPr>
      <w:r w:rsidRPr="00A740CF">
        <w:rPr>
          <w:szCs w:val="24"/>
        </w:rPr>
        <w:t>В 2021 году Управлением Роспотребнадзора по Республике Дагестан осуществлялся надзор за 1642 источниками водоснабжения, в том числе 53 – поверхностными (3,2% от общего числа) и 1589 – подземными (96,8%).</w:t>
      </w:r>
    </w:p>
    <w:p w14:paraId="6962E0B5" w14:textId="77777777" w:rsidR="00A740CF" w:rsidRPr="00A740CF" w:rsidRDefault="00A740CF" w:rsidP="00A740CF">
      <w:pPr>
        <w:ind w:firstLine="709"/>
        <w:rPr>
          <w:b/>
          <w:szCs w:val="24"/>
        </w:rPr>
      </w:pPr>
      <w:r w:rsidRPr="00A740CF">
        <w:rPr>
          <w:b/>
          <w:szCs w:val="24"/>
        </w:rPr>
        <w:t>Почвенный покров</w:t>
      </w:r>
    </w:p>
    <w:p w14:paraId="115372B2" w14:textId="75B46764" w:rsidR="00A740CF" w:rsidRDefault="00A740CF" w:rsidP="00A740CF">
      <w:pPr>
        <w:tabs>
          <w:tab w:val="left" w:pos="993"/>
        </w:tabs>
        <w:ind w:firstLine="709"/>
        <w:rPr>
          <w:iCs/>
          <w:szCs w:val="24"/>
        </w:rPr>
      </w:pPr>
      <w:r w:rsidRPr="00A740CF">
        <w:rPr>
          <w:szCs w:val="24"/>
        </w:rPr>
        <w:t>В Республике Дагестан сбор, транспортировка и размещение твёрдых коммунальных отходов (ТКО) осуществляется в соответствии с территориальной схемой размещения отходов.</w:t>
      </w:r>
      <w:r>
        <w:rPr>
          <w:szCs w:val="24"/>
        </w:rPr>
        <w:t xml:space="preserve"> </w:t>
      </w:r>
      <w:r w:rsidRPr="00A740CF">
        <w:rPr>
          <w:iCs/>
          <w:szCs w:val="24"/>
        </w:rPr>
        <w:t>С 2019 года Республика Дагестан в числе других регионов страны, в соответствии с изменениями, произошедшими в законодательстве, перешла на новую систему обращения с отходами.</w:t>
      </w:r>
    </w:p>
    <w:p w14:paraId="4963E291" w14:textId="66D7891F" w:rsidR="00A740CF" w:rsidRPr="00A740CF" w:rsidRDefault="00A740CF" w:rsidP="00A740CF">
      <w:pPr>
        <w:tabs>
          <w:tab w:val="left" w:pos="993"/>
        </w:tabs>
        <w:ind w:firstLine="709"/>
        <w:rPr>
          <w:iCs/>
          <w:szCs w:val="24"/>
        </w:rPr>
      </w:pPr>
      <w:r w:rsidRPr="00A740CF">
        <w:rPr>
          <w:bCs/>
          <w:iCs/>
          <w:szCs w:val="24"/>
        </w:rPr>
        <w:t xml:space="preserve">Ежегодно, на территории республики </w:t>
      </w:r>
      <w:r w:rsidRPr="00A740CF">
        <w:rPr>
          <w:iCs/>
          <w:szCs w:val="24"/>
        </w:rPr>
        <w:t xml:space="preserve">образуется более 1 </w:t>
      </w:r>
      <w:proofErr w:type="gramStart"/>
      <w:r w:rsidRPr="00A740CF">
        <w:rPr>
          <w:iCs/>
          <w:szCs w:val="24"/>
        </w:rPr>
        <w:t>млн.</w:t>
      </w:r>
      <w:proofErr w:type="gramEnd"/>
      <w:r w:rsidRPr="00A740CF">
        <w:rPr>
          <w:iCs/>
          <w:szCs w:val="24"/>
        </w:rPr>
        <w:t xml:space="preserve"> тонн отходов, и при этом, в субъекте отсутствуют действующие объекты обработки, а отходы направляются напрямую на 2 полигона в городах Кизляр и Избербаш. Нехватка объектов в сфере обращения с отходами негативно влияет на экологическое состояние республики.</w:t>
      </w:r>
    </w:p>
    <w:p w14:paraId="17F7AE98" w14:textId="77777777" w:rsidR="00A740CF" w:rsidRPr="00A740CF" w:rsidRDefault="00A740CF" w:rsidP="00A740CF">
      <w:pPr>
        <w:tabs>
          <w:tab w:val="left" w:pos="993"/>
        </w:tabs>
        <w:ind w:firstLine="709"/>
        <w:rPr>
          <w:iCs/>
          <w:szCs w:val="24"/>
        </w:rPr>
      </w:pPr>
      <w:r w:rsidRPr="00A740CF">
        <w:rPr>
          <w:iCs/>
          <w:szCs w:val="24"/>
          <w:lang w:bidi="ru-RU"/>
        </w:rPr>
        <w:t xml:space="preserve">В целях решения проблем в области обращения с ТКО 2021 году осуществлена работа по корректировке действовавшей территориальной схемы обращения с отходами, в том числе твердыми коммунальными отходами в Республике Дагестан. В соответствии с изменениями республика поделена на три территориальные зоны: Махачкалинская, Дербентская и Хасавюртовская. </w:t>
      </w:r>
      <w:r w:rsidRPr="00A740CF">
        <w:rPr>
          <w:iCs/>
          <w:szCs w:val="24"/>
        </w:rPr>
        <w:t xml:space="preserve">В каждой из перечисленных зон будет построен мусоросортировочный комплекс и объект размещения </w:t>
      </w:r>
      <w:proofErr w:type="gramStart"/>
      <w:r w:rsidRPr="00A740CF">
        <w:rPr>
          <w:iCs/>
          <w:szCs w:val="24"/>
        </w:rPr>
        <w:t>отходов</w:t>
      </w:r>
      <w:proofErr w:type="gramEnd"/>
      <w:r w:rsidRPr="00A740CF">
        <w:rPr>
          <w:iCs/>
          <w:szCs w:val="24"/>
        </w:rPr>
        <w:t xml:space="preserve"> соответствующий всем требованиям законодательства. Во всех территориальных зонах на территории труднодоступных районов </w:t>
      </w:r>
      <w:r w:rsidRPr="00A740CF">
        <w:rPr>
          <w:iCs/>
          <w:szCs w:val="24"/>
        </w:rPr>
        <w:lastRenderedPageBreak/>
        <w:t>будут созданы перегрузочные станции. Всего на территории республики предусмотрено 36 перегрузочных станций.</w:t>
      </w:r>
    </w:p>
    <w:p w14:paraId="13F1AF80" w14:textId="77777777" w:rsidR="00A740CF" w:rsidRPr="00A740CF" w:rsidRDefault="00A740CF" w:rsidP="00A740CF">
      <w:pPr>
        <w:tabs>
          <w:tab w:val="left" w:pos="993"/>
        </w:tabs>
        <w:ind w:firstLine="709"/>
        <w:rPr>
          <w:b/>
          <w:bCs/>
          <w:iCs/>
          <w:szCs w:val="24"/>
        </w:rPr>
      </w:pPr>
      <w:r w:rsidRPr="00A740CF">
        <w:rPr>
          <w:b/>
          <w:bCs/>
          <w:iCs/>
          <w:szCs w:val="24"/>
        </w:rPr>
        <w:t xml:space="preserve">Таким образом, экологическое состояние </w:t>
      </w:r>
      <w:r>
        <w:rPr>
          <w:b/>
          <w:bCs/>
          <w:iCs/>
          <w:szCs w:val="24"/>
        </w:rPr>
        <w:t xml:space="preserve">планируемой </w:t>
      </w:r>
      <w:r w:rsidRPr="00A740CF">
        <w:rPr>
          <w:b/>
          <w:bCs/>
          <w:iCs/>
          <w:szCs w:val="24"/>
        </w:rPr>
        <w:t xml:space="preserve">территории оценивается как удовлетворительное. Показатели экологической нагрузки в целом не превышают предельно допустимых параметров. На территории сельского поселения нет промышленных предприятий. Основной источник загрязнения </w:t>
      </w:r>
      <w:r>
        <w:rPr>
          <w:b/>
          <w:bCs/>
          <w:iCs/>
          <w:szCs w:val="24"/>
        </w:rPr>
        <w:t>-</w:t>
      </w:r>
      <w:r w:rsidRPr="00A740CF">
        <w:rPr>
          <w:b/>
          <w:bCs/>
          <w:iCs/>
          <w:szCs w:val="24"/>
        </w:rPr>
        <w:t xml:space="preserve"> автотранспорт, сточные воды. Необходимо повышать уровень экологической безопасности в целом, осуществить ликвидацию стихийных свалок, а также усилить политику по снижению антропогенной нагрузки на естественные природные ландшафты.</w:t>
      </w:r>
    </w:p>
    <w:p w14:paraId="39E67068" w14:textId="77777777" w:rsidR="00A740CF" w:rsidRPr="00A740CF" w:rsidRDefault="00A740CF" w:rsidP="00A740CF">
      <w:pPr>
        <w:tabs>
          <w:tab w:val="left" w:pos="993"/>
        </w:tabs>
        <w:ind w:firstLine="709"/>
        <w:rPr>
          <w:bCs/>
          <w:iCs/>
          <w:szCs w:val="24"/>
        </w:rPr>
      </w:pPr>
    </w:p>
    <w:p w14:paraId="58731461" w14:textId="77777777" w:rsidR="004843AD" w:rsidRPr="00D27511" w:rsidRDefault="004843AD" w:rsidP="004843AD">
      <w:pPr>
        <w:outlineLvl w:val="1"/>
        <w:rPr>
          <w:b/>
          <w:sz w:val="28"/>
        </w:rPr>
      </w:pPr>
      <w:bookmarkStart w:id="38" w:name="_Toc138712942"/>
      <w:bookmarkStart w:id="39" w:name="_Toc224131504"/>
      <w:r w:rsidRPr="00976A91">
        <w:rPr>
          <w:b/>
          <w:sz w:val="28"/>
        </w:rPr>
        <w:t>2.</w:t>
      </w:r>
      <w:r w:rsidR="00C4532F">
        <w:rPr>
          <w:b/>
          <w:sz w:val="28"/>
        </w:rPr>
        <w:t>11</w:t>
      </w:r>
      <w:r w:rsidRPr="00976A91">
        <w:rPr>
          <w:b/>
          <w:sz w:val="28"/>
        </w:rPr>
        <w:t xml:space="preserve"> </w:t>
      </w:r>
      <w:r w:rsidRPr="00D27511">
        <w:rPr>
          <w:b/>
          <w:sz w:val="28"/>
        </w:rPr>
        <w:t>Особо охраняемые природные территории</w:t>
      </w:r>
      <w:bookmarkEnd w:id="38"/>
      <w:bookmarkEnd w:id="39"/>
    </w:p>
    <w:p w14:paraId="40E314B9" w14:textId="74DBE285" w:rsidR="00C3152C" w:rsidRDefault="00C544F2" w:rsidP="00842323">
      <w:pPr>
        <w:ind w:firstLine="709"/>
      </w:pPr>
      <w:r w:rsidRPr="00EC0BCE">
        <w:t>На территории муниципального образования</w:t>
      </w:r>
      <w:r w:rsidR="00944A00">
        <w:t xml:space="preserve"> «Села </w:t>
      </w:r>
      <w:proofErr w:type="spellStart"/>
      <w:r w:rsidR="00944A00">
        <w:t>Каранайаул</w:t>
      </w:r>
      <w:proofErr w:type="spellEnd"/>
      <w:r w:rsidR="00944A00">
        <w:t>»</w:t>
      </w:r>
      <w:r w:rsidR="006B776E">
        <w:t xml:space="preserve"> имеются следующие </w:t>
      </w:r>
      <w:r w:rsidR="00944A00">
        <w:t>особо охраняемые природные территории</w:t>
      </w:r>
      <w:r w:rsidR="006B776E">
        <w:t>:</w:t>
      </w:r>
    </w:p>
    <w:p w14:paraId="26458703" w14:textId="5FE389CE" w:rsidR="006B776E" w:rsidRPr="006B776E" w:rsidRDefault="006B776E" w:rsidP="006B776E">
      <w:pPr>
        <w:ind w:firstLine="709"/>
      </w:pPr>
      <w:r w:rsidRPr="006B776E">
        <w:t xml:space="preserve">  </w:t>
      </w:r>
      <w:r w:rsidRPr="006B776E">
        <w:rPr>
          <w:b/>
          <w:bCs/>
        </w:rPr>
        <w:t>Природный заказник «Каякентский»</w:t>
      </w:r>
    </w:p>
    <w:p w14:paraId="54593A7B" w14:textId="4B99A1DD" w:rsidR="006B776E" w:rsidRPr="006B776E" w:rsidRDefault="006B776E" w:rsidP="00334F01">
      <w:pPr>
        <w:numPr>
          <w:ilvl w:val="0"/>
          <w:numId w:val="36"/>
        </w:numPr>
      </w:pPr>
      <w:r w:rsidRPr="006B776E">
        <w:t xml:space="preserve">На территории Каякентского района (включая окрестности </w:t>
      </w:r>
      <w:proofErr w:type="spellStart"/>
      <w:r w:rsidRPr="006B776E">
        <w:t>Каранайаула</w:t>
      </w:r>
      <w:proofErr w:type="spellEnd"/>
      <w:r w:rsidRPr="006B776E">
        <w:t xml:space="preserve">) существует </w:t>
      </w:r>
      <w:r w:rsidRPr="006B776E">
        <w:rPr>
          <w:b/>
          <w:bCs/>
        </w:rPr>
        <w:t>Государственный природный заказник регионального значения «Каякентский»</w:t>
      </w:r>
      <w:r w:rsidRPr="006B776E">
        <w:t xml:space="preserve">. </w:t>
      </w:r>
    </w:p>
    <w:p w14:paraId="7C5EBDB5" w14:textId="372A7A9B" w:rsidR="006B776E" w:rsidRPr="006B776E" w:rsidRDefault="006B776E" w:rsidP="006B776E">
      <w:pPr>
        <w:ind w:firstLine="709"/>
      </w:pPr>
      <w:r w:rsidRPr="006B776E">
        <w:t xml:space="preserve">  </w:t>
      </w:r>
      <w:r w:rsidRPr="006B776E">
        <w:rPr>
          <w:b/>
          <w:bCs/>
        </w:rPr>
        <w:t>Зона охраны охотничьих ресурсов (ЗООР)</w:t>
      </w:r>
    </w:p>
    <w:p w14:paraId="53E882C8" w14:textId="2EE913B5" w:rsidR="008E770F" w:rsidRDefault="006B776E" w:rsidP="00334F01">
      <w:pPr>
        <w:numPr>
          <w:ilvl w:val="0"/>
          <w:numId w:val="37"/>
        </w:numPr>
      </w:pPr>
      <w:r w:rsidRPr="006B776E">
        <w:t>Согласно «Схеме размещения, использования и охраны охотничьих угодий РД» (Указ Главы РД от 28.07.2015 № 174) могут быть установлены зоны охраны охотничьих ресурсов.</w:t>
      </w:r>
    </w:p>
    <w:p w14:paraId="7D7D8F30" w14:textId="77777777" w:rsidR="00AF1FA9" w:rsidRPr="006B776E" w:rsidRDefault="00AF1FA9" w:rsidP="00AF1FA9">
      <w:pPr>
        <w:ind w:left="720"/>
      </w:pPr>
    </w:p>
    <w:p w14:paraId="031FB3DD" w14:textId="77777777" w:rsidR="004843AD" w:rsidRDefault="004843AD" w:rsidP="004843AD">
      <w:pPr>
        <w:outlineLvl w:val="1"/>
        <w:rPr>
          <w:b/>
          <w:sz w:val="28"/>
        </w:rPr>
      </w:pPr>
      <w:bookmarkStart w:id="40" w:name="_Toc138712943"/>
      <w:bookmarkStart w:id="41" w:name="_Toc224131505"/>
      <w:r>
        <w:rPr>
          <w:b/>
          <w:sz w:val="28"/>
        </w:rPr>
        <w:t>2.</w:t>
      </w:r>
      <w:r w:rsidR="00C4532F">
        <w:rPr>
          <w:b/>
          <w:sz w:val="28"/>
        </w:rPr>
        <w:t>12</w:t>
      </w:r>
      <w:r w:rsidRPr="008C6CCD">
        <w:rPr>
          <w:b/>
          <w:sz w:val="28"/>
        </w:rPr>
        <w:t xml:space="preserve"> </w:t>
      </w:r>
      <w:r>
        <w:rPr>
          <w:b/>
          <w:sz w:val="28"/>
        </w:rPr>
        <w:t>О</w:t>
      </w:r>
      <w:r w:rsidRPr="008C6CCD">
        <w:rPr>
          <w:b/>
          <w:sz w:val="28"/>
        </w:rPr>
        <w:t>бъект</w:t>
      </w:r>
      <w:r>
        <w:rPr>
          <w:b/>
          <w:sz w:val="28"/>
        </w:rPr>
        <w:t>ы</w:t>
      </w:r>
      <w:r w:rsidRPr="008C6CCD">
        <w:rPr>
          <w:b/>
          <w:sz w:val="28"/>
        </w:rPr>
        <w:t xml:space="preserve"> культурного наследия</w:t>
      </w:r>
      <w:bookmarkEnd w:id="40"/>
      <w:bookmarkEnd w:id="41"/>
    </w:p>
    <w:p w14:paraId="7243CCEB" w14:textId="77777777" w:rsidR="008904BF" w:rsidRPr="00947E43" w:rsidRDefault="00947E43" w:rsidP="00947E43">
      <w:pPr>
        <w:autoSpaceDE w:val="0"/>
        <w:autoSpaceDN w:val="0"/>
        <w:adjustRightInd w:val="0"/>
        <w:ind w:firstLine="709"/>
        <w:contextualSpacing/>
      </w:pPr>
      <w:r w:rsidRPr="00947E43">
        <w:t xml:space="preserve">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Федеральным законом от 25.06.2002 № 73-ФЗ </w:t>
      </w:r>
      <w:r>
        <w:t>«</w:t>
      </w:r>
      <w:r w:rsidRPr="00947E43">
        <w:t>Об объектах культурного наследия (памятниках истории и культуры) народов Российской Федерации</w:t>
      </w:r>
      <w:r>
        <w:t>»</w:t>
      </w:r>
      <w:r w:rsidRPr="00947E43">
        <w:t>.</w:t>
      </w:r>
    </w:p>
    <w:p w14:paraId="2E1956F3" w14:textId="45FEEB4A" w:rsidR="008D04CD" w:rsidRPr="00C03264" w:rsidRDefault="00C03264" w:rsidP="00C03264">
      <w:pPr>
        <w:ind w:firstLine="709"/>
      </w:pPr>
      <w:r w:rsidRPr="00C03264">
        <w:t xml:space="preserve">По официальным данным сайта Агентства по охране культурного наследия Республики Дагестан </w:t>
      </w:r>
      <w:r w:rsidR="00A740CF">
        <w:t xml:space="preserve">на территории муниципального образования «село </w:t>
      </w:r>
      <w:proofErr w:type="spellStart"/>
      <w:r w:rsidR="00842323">
        <w:t>Каранайаул</w:t>
      </w:r>
      <w:proofErr w:type="spellEnd"/>
      <w:r w:rsidR="00A740CF">
        <w:t xml:space="preserve">» </w:t>
      </w:r>
      <w:r w:rsidR="00842323">
        <w:t>имеются два объекта.</w:t>
      </w:r>
    </w:p>
    <w:p w14:paraId="1D297156" w14:textId="77777777" w:rsidR="000B0EE2" w:rsidRPr="008C6CCD" w:rsidRDefault="000B0EE2" w:rsidP="000B0EE2">
      <w:pPr>
        <w:ind w:firstLine="709"/>
        <w:rPr>
          <w:b/>
          <w:sz w:val="28"/>
        </w:rPr>
      </w:pPr>
    </w:p>
    <w:p w14:paraId="59EDA78A" w14:textId="77777777" w:rsidR="003E5F7A" w:rsidRPr="00C34241" w:rsidRDefault="00C4532F" w:rsidP="00C4532F">
      <w:pPr>
        <w:outlineLvl w:val="1"/>
        <w:rPr>
          <w:b/>
          <w:sz w:val="28"/>
        </w:rPr>
      </w:pPr>
      <w:bookmarkStart w:id="42" w:name="_Toc85173290"/>
      <w:bookmarkStart w:id="43" w:name="_Toc117185849"/>
      <w:bookmarkStart w:id="44" w:name="_Toc138712944"/>
      <w:bookmarkStart w:id="45" w:name="_Toc224131506"/>
      <w:r w:rsidRPr="00C34241">
        <w:rPr>
          <w:b/>
          <w:sz w:val="28"/>
        </w:rPr>
        <w:t>2.13</w:t>
      </w:r>
      <w:r w:rsidR="003E5F7A" w:rsidRPr="00C34241">
        <w:rPr>
          <w:b/>
          <w:sz w:val="28"/>
        </w:rPr>
        <w:t xml:space="preserve"> </w:t>
      </w:r>
      <w:bookmarkEnd w:id="42"/>
      <w:r w:rsidR="003E5F7A" w:rsidRPr="00C34241">
        <w:rPr>
          <w:b/>
          <w:sz w:val="28"/>
        </w:rPr>
        <w:t xml:space="preserve">Зоны с особыми условиями использования территорий, расположенные в границах </w:t>
      </w:r>
      <w:bookmarkEnd w:id="43"/>
      <w:r w:rsidR="004328E3" w:rsidRPr="00C34241">
        <w:rPr>
          <w:b/>
          <w:sz w:val="28"/>
        </w:rPr>
        <w:t>сельского</w:t>
      </w:r>
      <w:r w:rsidRPr="00C34241">
        <w:rPr>
          <w:b/>
          <w:sz w:val="28"/>
        </w:rPr>
        <w:t xml:space="preserve"> поселения</w:t>
      </w:r>
      <w:bookmarkEnd w:id="44"/>
      <w:bookmarkEnd w:id="45"/>
    </w:p>
    <w:p w14:paraId="0D4134EC" w14:textId="77777777" w:rsidR="00A740CF" w:rsidRPr="00654AFE" w:rsidRDefault="00A740CF" w:rsidP="00A740CF">
      <w:pPr>
        <w:ind w:firstLine="709"/>
        <w:rPr>
          <w:szCs w:val="24"/>
        </w:rPr>
      </w:pPr>
      <w:r w:rsidRPr="00C34241">
        <w:rPr>
          <w:iCs/>
          <w:szCs w:val="24"/>
        </w:rPr>
        <w:t>Градостроительные ограничения – ряд требований, ограничивающих градостроительную деятельность</w:t>
      </w:r>
      <w:r w:rsidRPr="00195F8C">
        <w:rPr>
          <w:iCs/>
          <w:szCs w:val="24"/>
        </w:rPr>
        <w:t xml:space="preserve"> в конкретном территориальном образовании</w:t>
      </w:r>
      <w:r>
        <w:rPr>
          <w:iCs/>
          <w:szCs w:val="24"/>
        </w:rPr>
        <w:t xml:space="preserve">. </w:t>
      </w:r>
      <w:r w:rsidRPr="00195F8C">
        <w:rPr>
          <w:iCs/>
          <w:szCs w:val="24"/>
        </w:rPr>
        <w:t>Установление зон с особыми</w:t>
      </w:r>
      <w:r w:rsidRPr="00B34613">
        <w:rPr>
          <w:iCs/>
          <w:szCs w:val="24"/>
        </w:rPr>
        <w:t xml:space="preserve"> условиями использования территорий выступает основным мероприятием по охране окружающей</w:t>
      </w:r>
      <w:r w:rsidRPr="00654AFE">
        <w:rPr>
          <w:szCs w:val="24"/>
        </w:rPr>
        <w:t xml:space="preserve"> среды и поддержанию благоприятной санитарно-эпидемиологической обстановки, в условиях градостроительного развития территории.</w:t>
      </w:r>
    </w:p>
    <w:p w14:paraId="199808C5" w14:textId="33A16205" w:rsidR="00A740CF" w:rsidRDefault="00A740CF" w:rsidP="00A740CF">
      <w:pPr>
        <w:tabs>
          <w:tab w:val="left" w:pos="993"/>
        </w:tabs>
        <w:ind w:firstLine="709"/>
        <w:rPr>
          <w:szCs w:val="24"/>
        </w:rPr>
      </w:pPr>
      <w:r w:rsidRPr="00654AFE">
        <w:rPr>
          <w:szCs w:val="24"/>
        </w:rPr>
        <w:t xml:space="preserve">На </w:t>
      </w:r>
      <w:r>
        <w:t xml:space="preserve">территории муниципального образования «село </w:t>
      </w:r>
      <w:proofErr w:type="spellStart"/>
      <w:r w:rsidR="00842323">
        <w:t>Каранайаул</w:t>
      </w:r>
      <w:proofErr w:type="spellEnd"/>
      <w:r>
        <w:t xml:space="preserve">» </w:t>
      </w:r>
      <w:r w:rsidRPr="00654AFE">
        <w:rPr>
          <w:szCs w:val="24"/>
        </w:rPr>
        <w:t>выделяются следующие зоны с особыми условиями использования территорий и зоны градостроительных ограничений:</w:t>
      </w:r>
    </w:p>
    <w:p w14:paraId="78952888" w14:textId="77777777" w:rsidR="003B2253" w:rsidRDefault="003B2253" w:rsidP="00A740CF">
      <w:pPr>
        <w:tabs>
          <w:tab w:val="left" w:pos="993"/>
        </w:tabs>
        <w:ind w:firstLine="709"/>
        <w:rPr>
          <w:szCs w:val="24"/>
        </w:rPr>
      </w:pPr>
    </w:p>
    <w:p w14:paraId="0D40E7BD" w14:textId="65D4A478" w:rsidR="003B2253" w:rsidRDefault="003B2253" w:rsidP="003B2253">
      <w:pPr>
        <w:pStyle w:val="affa"/>
        <w:spacing w:line="276" w:lineRule="auto"/>
      </w:pPr>
      <w:r>
        <w:t xml:space="preserve">Таблица </w:t>
      </w:r>
      <w:r w:rsidR="00370DAC">
        <w:rPr>
          <w:noProof/>
        </w:rPr>
        <w:t>1</w:t>
      </w:r>
      <w:r w:rsidR="000712BE">
        <w:rPr>
          <w:noProof/>
        </w:rPr>
        <w:t>3</w:t>
      </w:r>
      <w:r>
        <w:t xml:space="preserve"> – </w:t>
      </w:r>
      <w:r w:rsidRPr="0041257C">
        <w:t xml:space="preserve">Перечень зон с особыми условиями использования территорий </w:t>
      </w:r>
      <w:r>
        <w:t>сельского поселения</w:t>
      </w:r>
    </w:p>
    <w:tbl>
      <w:tblPr>
        <w:tblStyle w:val="affc"/>
        <w:tblW w:w="0" w:type="auto"/>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insideH w:val="single" w:sz="6" w:space="0" w:color="595959" w:themeColor="text1" w:themeTint="A6"/>
          <w:insideV w:val="single" w:sz="6" w:space="0" w:color="595959" w:themeColor="text1" w:themeTint="A6"/>
        </w:tblBorders>
        <w:tblLook w:val="04A0" w:firstRow="1" w:lastRow="0" w:firstColumn="1" w:lastColumn="0" w:noHBand="0" w:noVBand="1"/>
      </w:tblPr>
      <w:tblGrid>
        <w:gridCol w:w="3871"/>
        <w:gridCol w:w="5800"/>
      </w:tblGrid>
      <w:tr w:rsidR="003B2253" w:rsidRPr="003C4DFC" w14:paraId="34A0AA5C" w14:textId="77777777" w:rsidTr="00F74602">
        <w:tc>
          <w:tcPr>
            <w:tcW w:w="4103" w:type="dxa"/>
          </w:tcPr>
          <w:p w14:paraId="0E06FABB" w14:textId="77777777" w:rsidR="003B2253" w:rsidRPr="003C4DFC" w:rsidRDefault="003B2253" w:rsidP="002A0AB1">
            <w:pPr>
              <w:pStyle w:val="affff6"/>
              <w:spacing w:line="240" w:lineRule="auto"/>
              <w:jc w:val="center"/>
              <w:rPr>
                <w:rFonts w:ascii="Times New Roman" w:hAnsi="Times New Roman" w:cs="Times New Roman"/>
                <w:b/>
              </w:rPr>
            </w:pPr>
            <w:r w:rsidRPr="003C4DFC">
              <w:rPr>
                <w:rFonts w:ascii="Times New Roman" w:hAnsi="Times New Roman" w:cs="Times New Roman"/>
                <w:b/>
              </w:rPr>
              <w:lastRenderedPageBreak/>
              <w:t>Наименование зон с особыми условиями использования территорий</w:t>
            </w:r>
          </w:p>
        </w:tc>
        <w:tc>
          <w:tcPr>
            <w:tcW w:w="6211" w:type="dxa"/>
          </w:tcPr>
          <w:p w14:paraId="3CCD8CD5" w14:textId="77777777" w:rsidR="003B2253" w:rsidRPr="003C4DFC" w:rsidRDefault="003B2253" w:rsidP="002A0AB1">
            <w:pPr>
              <w:pStyle w:val="affff6"/>
              <w:spacing w:line="240" w:lineRule="auto"/>
              <w:jc w:val="center"/>
              <w:rPr>
                <w:rFonts w:ascii="Times New Roman" w:hAnsi="Times New Roman" w:cs="Times New Roman"/>
                <w:b/>
              </w:rPr>
            </w:pPr>
            <w:r w:rsidRPr="003C4DFC">
              <w:rPr>
                <w:rFonts w:ascii="Times New Roman" w:hAnsi="Times New Roman" w:cs="Times New Roman"/>
                <w:b/>
              </w:rPr>
              <w:t>Наименование подзон входящих в состав зон ЗОУИТ</w:t>
            </w:r>
          </w:p>
        </w:tc>
      </w:tr>
      <w:tr w:rsidR="003B2253" w:rsidRPr="003C4DFC" w14:paraId="6ECA5A6E" w14:textId="77777777" w:rsidTr="00F74602">
        <w:tc>
          <w:tcPr>
            <w:tcW w:w="4103" w:type="dxa"/>
            <w:vAlign w:val="center"/>
          </w:tcPr>
          <w:p w14:paraId="12B4633E" w14:textId="77777777" w:rsidR="003B2253" w:rsidRPr="003C4DFC" w:rsidRDefault="003B2253" w:rsidP="002A0AB1">
            <w:pPr>
              <w:pStyle w:val="affff6"/>
              <w:spacing w:line="240" w:lineRule="auto"/>
              <w:rPr>
                <w:rFonts w:ascii="Times New Roman" w:hAnsi="Times New Roman" w:cs="Times New Roman"/>
              </w:rPr>
            </w:pPr>
            <w:r w:rsidRPr="003C4DFC">
              <w:rPr>
                <w:rFonts w:ascii="Times New Roman" w:hAnsi="Times New Roman" w:cs="Times New Roman"/>
              </w:rPr>
              <w:t>Санитарно-защитная зона</w:t>
            </w:r>
          </w:p>
        </w:tc>
        <w:tc>
          <w:tcPr>
            <w:tcW w:w="6211" w:type="dxa"/>
          </w:tcPr>
          <w:p w14:paraId="2D4FF081" w14:textId="77777777" w:rsidR="003B2253" w:rsidRPr="003C4DFC" w:rsidRDefault="003B2253" w:rsidP="002A0AB1">
            <w:pPr>
              <w:pStyle w:val="affff6"/>
              <w:spacing w:line="240" w:lineRule="auto"/>
              <w:rPr>
                <w:rFonts w:ascii="Times New Roman" w:hAnsi="Times New Roman" w:cs="Times New Roman"/>
              </w:rPr>
            </w:pPr>
            <w:r w:rsidRPr="003C4DFC">
              <w:rPr>
                <w:rFonts w:ascii="Times New Roman" w:hAnsi="Times New Roman" w:cs="Times New Roman"/>
              </w:rPr>
              <w:t>Санитарно-защитная зона предприятий, сооружений и иных объектов</w:t>
            </w:r>
          </w:p>
        </w:tc>
      </w:tr>
      <w:tr w:rsidR="001B01CB" w:rsidRPr="003C4DFC" w14:paraId="2D0E9664" w14:textId="77777777" w:rsidTr="00F74602">
        <w:tc>
          <w:tcPr>
            <w:tcW w:w="4103" w:type="dxa"/>
            <w:vMerge w:val="restart"/>
            <w:vAlign w:val="center"/>
          </w:tcPr>
          <w:p w14:paraId="049C8183" w14:textId="77777777" w:rsidR="001B01CB" w:rsidRPr="003C4DFC" w:rsidRDefault="001B01CB" w:rsidP="002A0AB1">
            <w:pPr>
              <w:pStyle w:val="affff6"/>
              <w:spacing w:line="240" w:lineRule="auto"/>
              <w:rPr>
                <w:rFonts w:ascii="Times New Roman" w:hAnsi="Times New Roman" w:cs="Times New Roman"/>
              </w:rPr>
            </w:pPr>
            <w:r w:rsidRPr="003C4DFC">
              <w:rPr>
                <w:rFonts w:ascii="Times New Roman" w:hAnsi="Times New Roman" w:cs="Times New Roman"/>
              </w:rPr>
              <w:t>Охранная зона инженерных коммуникаций</w:t>
            </w:r>
          </w:p>
        </w:tc>
        <w:tc>
          <w:tcPr>
            <w:tcW w:w="6211" w:type="dxa"/>
          </w:tcPr>
          <w:p w14:paraId="03213C2F" w14:textId="77777777" w:rsidR="001B01CB" w:rsidRPr="003C4DFC" w:rsidRDefault="001B01CB" w:rsidP="002A0AB1">
            <w:pPr>
              <w:tabs>
                <w:tab w:val="left" w:pos="993"/>
                <w:tab w:val="num" w:pos="1985"/>
              </w:tabs>
              <w:spacing w:line="240" w:lineRule="auto"/>
              <w:rPr>
                <w:sz w:val="20"/>
              </w:rPr>
            </w:pPr>
            <w:r w:rsidRPr="003C4DFC">
              <w:rPr>
                <w:sz w:val="20"/>
              </w:rPr>
              <w:t>Охранная зона объектов электросетевого хозяйства (вдоль линий электропередачи, вокруг подстанций)</w:t>
            </w:r>
          </w:p>
        </w:tc>
      </w:tr>
      <w:tr w:rsidR="001B01CB" w:rsidRPr="003C4DFC" w14:paraId="6E7710B0" w14:textId="77777777" w:rsidTr="00F74602">
        <w:trPr>
          <w:trHeight w:val="228"/>
        </w:trPr>
        <w:tc>
          <w:tcPr>
            <w:tcW w:w="4103" w:type="dxa"/>
            <w:vMerge/>
            <w:vAlign w:val="center"/>
          </w:tcPr>
          <w:p w14:paraId="23AC4077" w14:textId="77777777" w:rsidR="001B01CB" w:rsidRPr="003C4DFC" w:rsidRDefault="001B01CB" w:rsidP="002A0AB1">
            <w:pPr>
              <w:pStyle w:val="affff6"/>
              <w:spacing w:line="240" w:lineRule="auto"/>
              <w:rPr>
                <w:rFonts w:ascii="Times New Roman" w:hAnsi="Times New Roman" w:cs="Times New Roman"/>
              </w:rPr>
            </w:pPr>
          </w:p>
        </w:tc>
        <w:tc>
          <w:tcPr>
            <w:tcW w:w="6211" w:type="dxa"/>
          </w:tcPr>
          <w:p w14:paraId="2231E050" w14:textId="77777777" w:rsidR="001B01CB" w:rsidRPr="003C4DFC" w:rsidRDefault="001B01CB" w:rsidP="002A0AB1">
            <w:pPr>
              <w:tabs>
                <w:tab w:val="left" w:pos="993"/>
                <w:tab w:val="num" w:pos="1985"/>
              </w:tabs>
              <w:spacing w:line="240" w:lineRule="auto"/>
              <w:rPr>
                <w:sz w:val="20"/>
              </w:rPr>
            </w:pPr>
            <w:r w:rsidRPr="003C4DFC">
              <w:rPr>
                <w:sz w:val="20"/>
              </w:rPr>
              <w:t>Охранная зона линий и сооружений связи</w:t>
            </w:r>
          </w:p>
        </w:tc>
      </w:tr>
      <w:tr w:rsidR="001B01CB" w:rsidRPr="003C4DFC" w14:paraId="23C2FEB4" w14:textId="77777777" w:rsidTr="00F74602">
        <w:trPr>
          <w:trHeight w:val="162"/>
        </w:trPr>
        <w:tc>
          <w:tcPr>
            <w:tcW w:w="4103" w:type="dxa"/>
            <w:vMerge/>
            <w:vAlign w:val="center"/>
          </w:tcPr>
          <w:p w14:paraId="68C80F8B" w14:textId="77777777" w:rsidR="001B01CB" w:rsidRPr="003C4DFC" w:rsidRDefault="001B01CB" w:rsidP="002A0AB1">
            <w:pPr>
              <w:pStyle w:val="affff6"/>
              <w:spacing w:line="240" w:lineRule="auto"/>
              <w:rPr>
                <w:rFonts w:ascii="Times New Roman" w:hAnsi="Times New Roman" w:cs="Times New Roman"/>
              </w:rPr>
            </w:pPr>
          </w:p>
        </w:tc>
        <w:tc>
          <w:tcPr>
            <w:tcW w:w="6211" w:type="dxa"/>
          </w:tcPr>
          <w:p w14:paraId="5E093F01" w14:textId="77777777" w:rsidR="001B01CB" w:rsidRPr="003C4DFC" w:rsidRDefault="001B01CB" w:rsidP="002A0AB1">
            <w:pPr>
              <w:tabs>
                <w:tab w:val="left" w:pos="993"/>
                <w:tab w:val="num" w:pos="1985"/>
              </w:tabs>
              <w:spacing w:line="240" w:lineRule="auto"/>
              <w:rPr>
                <w:sz w:val="20"/>
              </w:rPr>
            </w:pPr>
            <w:r w:rsidRPr="00E50404">
              <w:rPr>
                <w:sz w:val="20"/>
              </w:rPr>
              <w:t>Охранная зона газопроводов и систем газоснабжения</w:t>
            </w:r>
          </w:p>
        </w:tc>
      </w:tr>
      <w:tr w:rsidR="001B01CB" w:rsidRPr="003C4DFC" w14:paraId="38BF4608" w14:textId="77777777" w:rsidTr="00F74602">
        <w:trPr>
          <w:trHeight w:val="162"/>
        </w:trPr>
        <w:tc>
          <w:tcPr>
            <w:tcW w:w="4103" w:type="dxa"/>
            <w:vMerge/>
            <w:vAlign w:val="center"/>
          </w:tcPr>
          <w:p w14:paraId="0AB2041A" w14:textId="77777777" w:rsidR="001B01CB" w:rsidRPr="003C4DFC" w:rsidRDefault="001B01CB" w:rsidP="002A0AB1">
            <w:pPr>
              <w:pStyle w:val="affff6"/>
              <w:spacing w:line="240" w:lineRule="auto"/>
              <w:rPr>
                <w:rFonts w:ascii="Times New Roman" w:hAnsi="Times New Roman" w:cs="Times New Roman"/>
              </w:rPr>
            </w:pPr>
          </w:p>
        </w:tc>
        <w:tc>
          <w:tcPr>
            <w:tcW w:w="6211" w:type="dxa"/>
          </w:tcPr>
          <w:p w14:paraId="6A542293" w14:textId="77777777" w:rsidR="001B01CB" w:rsidRPr="00E50404" w:rsidRDefault="001B01CB" w:rsidP="002A0AB1">
            <w:pPr>
              <w:tabs>
                <w:tab w:val="left" w:pos="993"/>
                <w:tab w:val="num" w:pos="1985"/>
              </w:tabs>
              <w:spacing w:line="240" w:lineRule="auto"/>
              <w:rPr>
                <w:sz w:val="20"/>
              </w:rPr>
            </w:pPr>
            <w:r w:rsidRPr="00E50404">
              <w:rPr>
                <w:sz w:val="20"/>
              </w:rPr>
              <w:t>Охранная зона</w:t>
            </w:r>
            <w:r>
              <w:rPr>
                <w:sz w:val="20"/>
              </w:rPr>
              <w:t xml:space="preserve"> канализационных сетей и сооружений</w:t>
            </w:r>
          </w:p>
        </w:tc>
      </w:tr>
      <w:tr w:rsidR="009823E6" w:rsidRPr="003C4DFC" w14:paraId="6F38F102" w14:textId="77777777" w:rsidTr="00F74602">
        <w:trPr>
          <w:trHeight w:val="162"/>
        </w:trPr>
        <w:tc>
          <w:tcPr>
            <w:tcW w:w="4103" w:type="dxa"/>
            <w:vMerge w:val="restart"/>
            <w:vAlign w:val="center"/>
          </w:tcPr>
          <w:p w14:paraId="1CEE7893" w14:textId="77777777" w:rsidR="009823E6" w:rsidRPr="00E50404" w:rsidRDefault="009823E6" w:rsidP="001B01CB">
            <w:pPr>
              <w:pStyle w:val="affff6"/>
              <w:spacing w:line="240" w:lineRule="auto"/>
              <w:rPr>
                <w:rFonts w:ascii="Times New Roman" w:hAnsi="Times New Roman" w:cs="Times New Roman"/>
              </w:rPr>
            </w:pPr>
            <w:r w:rsidRPr="00E50404">
              <w:rPr>
                <w:rFonts w:ascii="Times New Roman" w:hAnsi="Times New Roman" w:cs="Times New Roman"/>
              </w:rPr>
              <w:t>Зоны санитарной охраны источников питьевого и хозяйственно-бытового водоснабжения и водопроводов питьевого назначения</w:t>
            </w:r>
          </w:p>
        </w:tc>
        <w:tc>
          <w:tcPr>
            <w:tcW w:w="6211" w:type="dxa"/>
          </w:tcPr>
          <w:p w14:paraId="039466D0" w14:textId="77777777" w:rsidR="009823E6" w:rsidRPr="00E50404" w:rsidRDefault="009823E6" w:rsidP="001B01CB">
            <w:pPr>
              <w:tabs>
                <w:tab w:val="left" w:pos="993"/>
                <w:tab w:val="num" w:pos="1985"/>
              </w:tabs>
              <w:spacing w:line="240" w:lineRule="auto"/>
              <w:rPr>
                <w:sz w:val="20"/>
              </w:rPr>
            </w:pPr>
            <w:r w:rsidRPr="00E50404">
              <w:rPr>
                <w:sz w:val="20"/>
              </w:rPr>
              <w:t>Первый пояс зоны санитарной охраны источника водоснабжения</w:t>
            </w:r>
          </w:p>
        </w:tc>
      </w:tr>
      <w:tr w:rsidR="009823E6" w:rsidRPr="003C4DFC" w14:paraId="06F21DB8" w14:textId="77777777" w:rsidTr="00F74602">
        <w:trPr>
          <w:trHeight w:val="162"/>
        </w:trPr>
        <w:tc>
          <w:tcPr>
            <w:tcW w:w="4103" w:type="dxa"/>
            <w:vMerge/>
            <w:vAlign w:val="center"/>
          </w:tcPr>
          <w:p w14:paraId="5862C6E5" w14:textId="77777777" w:rsidR="009823E6" w:rsidRPr="00E50404" w:rsidRDefault="009823E6" w:rsidP="009823E6">
            <w:pPr>
              <w:pStyle w:val="affff6"/>
              <w:spacing w:line="240" w:lineRule="auto"/>
              <w:rPr>
                <w:rFonts w:ascii="Times New Roman" w:hAnsi="Times New Roman" w:cs="Times New Roman"/>
              </w:rPr>
            </w:pPr>
          </w:p>
        </w:tc>
        <w:tc>
          <w:tcPr>
            <w:tcW w:w="6211" w:type="dxa"/>
          </w:tcPr>
          <w:p w14:paraId="607516A2" w14:textId="3A28F516" w:rsidR="009823E6" w:rsidRPr="00E50404" w:rsidRDefault="009823E6" w:rsidP="009823E6">
            <w:pPr>
              <w:tabs>
                <w:tab w:val="left" w:pos="993"/>
                <w:tab w:val="num" w:pos="1985"/>
              </w:tabs>
              <w:spacing w:line="240" w:lineRule="auto"/>
              <w:rPr>
                <w:sz w:val="20"/>
              </w:rPr>
            </w:pPr>
            <w:r w:rsidRPr="009823E6">
              <w:rPr>
                <w:sz w:val="20"/>
              </w:rPr>
              <w:t>Второй пояс зоны санитарной охраны источника водоснабжения</w:t>
            </w:r>
          </w:p>
        </w:tc>
      </w:tr>
      <w:tr w:rsidR="009823E6" w:rsidRPr="003C4DFC" w14:paraId="52AD0105" w14:textId="77777777" w:rsidTr="00F74602">
        <w:trPr>
          <w:trHeight w:val="162"/>
        </w:trPr>
        <w:tc>
          <w:tcPr>
            <w:tcW w:w="4103" w:type="dxa"/>
            <w:vMerge/>
            <w:vAlign w:val="center"/>
          </w:tcPr>
          <w:p w14:paraId="79CCD5BB" w14:textId="77777777" w:rsidR="009823E6" w:rsidRPr="00E50404" w:rsidRDefault="009823E6" w:rsidP="009823E6">
            <w:pPr>
              <w:pStyle w:val="affff6"/>
              <w:spacing w:line="240" w:lineRule="auto"/>
              <w:rPr>
                <w:rFonts w:ascii="Times New Roman" w:hAnsi="Times New Roman" w:cs="Times New Roman"/>
              </w:rPr>
            </w:pPr>
          </w:p>
        </w:tc>
        <w:tc>
          <w:tcPr>
            <w:tcW w:w="6211" w:type="dxa"/>
          </w:tcPr>
          <w:p w14:paraId="42305155" w14:textId="504F1586" w:rsidR="009823E6" w:rsidRPr="00E50404" w:rsidRDefault="009823E6" w:rsidP="009823E6">
            <w:pPr>
              <w:tabs>
                <w:tab w:val="left" w:pos="993"/>
                <w:tab w:val="num" w:pos="1985"/>
              </w:tabs>
              <w:spacing w:line="240" w:lineRule="auto"/>
              <w:rPr>
                <w:sz w:val="20"/>
              </w:rPr>
            </w:pPr>
            <w:r w:rsidRPr="009823E6">
              <w:rPr>
                <w:sz w:val="20"/>
              </w:rPr>
              <w:t>Третий пояс зоны санитарной охраны источника водоснабжения</w:t>
            </w:r>
          </w:p>
        </w:tc>
      </w:tr>
    </w:tbl>
    <w:p w14:paraId="3902BA2E" w14:textId="77777777" w:rsidR="00EE4283" w:rsidRPr="001B01CB" w:rsidRDefault="00EE4283" w:rsidP="001B01CB">
      <w:pPr>
        <w:pStyle w:val="affff6"/>
        <w:spacing w:line="240" w:lineRule="auto"/>
        <w:rPr>
          <w:rFonts w:ascii="Times New Roman" w:hAnsi="Times New Roman" w:cs="Times New Roman"/>
        </w:rPr>
      </w:pPr>
    </w:p>
    <w:p w14:paraId="38AD5366" w14:textId="77777777" w:rsidR="00497DF7" w:rsidRPr="007F34C9" w:rsidRDefault="00497DF7" w:rsidP="007F34C9">
      <w:pPr>
        <w:tabs>
          <w:tab w:val="left" w:pos="993"/>
        </w:tabs>
        <w:ind w:firstLine="709"/>
        <w:rPr>
          <w:szCs w:val="24"/>
        </w:rPr>
      </w:pPr>
      <w:r w:rsidRPr="007F34C9">
        <w:rPr>
          <w:b/>
          <w:szCs w:val="24"/>
        </w:rPr>
        <w:t>Санитарно-защитные зоны предприятий, сооружений и иных объектов.</w:t>
      </w:r>
      <w:r w:rsidRPr="007F34C9">
        <w:rPr>
          <w:szCs w:val="24"/>
        </w:rPr>
        <w:t xml:space="preserve"> В зависимости от характеристики выбросов для промышленного объекта и производства размер санитарно-защитной зоны устанавливается от границы промплощадки и/или от конкретного источника выбросов загрязняющих веществ.</w:t>
      </w:r>
    </w:p>
    <w:p w14:paraId="6C654971" w14:textId="77777777" w:rsidR="00497DF7" w:rsidRPr="007F34C9" w:rsidRDefault="00497DF7" w:rsidP="007F34C9">
      <w:pPr>
        <w:tabs>
          <w:tab w:val="left" w:pos="993"/>
        </w:tabs>
        <w:ind w:firstLine="709"/>
        <w:rPr>
          <w:szCs w:val="24"/>
        </w:rPr>
      </w:pPr>
      <w:r w:rsidRPr="007F34C9">
        <w:rPr>
          <w:szCs w:val="24"/>
        </w:rPr>
        <w:t>Для групп промышленных объектов и производств или промышленного узла (комплекса) на основании СанПиН 2.2.1/2.1.1.2555-09 устанавливается санитарно-защитная зона с учетом суммарных выбросов в атмосферный воздух и физического воздействия источников промышленных объектов и производств, входящих в единую зону.</w:t>
      </w:r>
    </w:p>
    <w:p w14:paraId="04BF68A5" w14:textId="77777777" w:rsidR="00497DF7" w:rsidRPr="007F34C9" w:rsidRDefault="00497DF7" w:rsidP="007F34C9">
      <w:pPr>
        <w:tabs>
          <w:tab w:val="left" w:pos="993"/>
        </w:tabs>
        <w:ind w:firstLine="709"/>
        <w:rPr>
          <w:szCs w:val="24"/>
        </w:rPr>
      </w:pPr>
      <w:r w:rsidRPr="007F34C9">
        <w:rPr>
          <w:szCs w:val="24"/>
        </w:rPr>
        <w:t>Представленные в таблице ниже размеры санитарно-защитных зон являются ориентировочными (нормативными) для объектов, расположенных на территории района. Более точные значения зон необходимо определять посредством создания проектов санитарно-защитных зон для каждого конкретного объекта.</w:t>
      </w:r>
    </w:p>
    <w:p w14:paraId="3E1E2755" w14:textId="77777777" w:rsidR="00497DF7" w:rsidRPr="007F34C9" w:rsidRDefault="00497DF7" w:rsidP="007F34C9">
      <w:pPr>
        <w:tabs>
          <w:tab w:val="left" w:pos="993"/>
        </w:tabs>
        <w:ind w:firstLine="709"/>
        <w:rPr>
          <w:szCs w:val="24"/>
        </w:rPr>
      </w:pPr>
    </w:p>
    <w:p w14:paraId="25D7B3DC" w14:textId="5B41878C" w:rsidR="00497DF7" w:rsidRPr="007F34C9" w:rsidRDefault="00497DF7" w:rsidP="007F34C9">
      <w:pPr>
        <w:pStyle w:val="affa"/>
        <w:spacing w:line="276" w:lineRule="auto"/>
      </w:pPr>
      <w:r w:rsidRPr="007F34C9">
        <w:t xml:space="preserve">Таблица </w:t>
      </w:r>
      <w:r w:rsidR="00370DAC">
        <w:rPr>
          <w:noProof/>
        </w:rPr>
        <w:t>1</w:t>
      </w:r>
      <w:r w:rsidR="000712BE">
        <w:rPr>
          <w:noProof/>
        </w:rPr>
        <w:t>4</w:t>
      </w:r>
      <w:r w:rsidRPr="007F34C9">
        <w:t xml:space="preserve"> – Нормативные размеры СЗЗ от промышленных и иных объектов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734"/>
        <w:gridCol w:w="4399"/>
        <w:gridCol w:w="4544"/>
      </w:tblGrid>
      <w:tr w:rsidR="00497DF7" w:rsidRPr="003F20B2" w14:paraId="5D2EDAA7" w14:textId="77777777" w:rsidTr="002A0AB1">
        <w:trPr>
          <w:tblHeader/>
        </w:trPr>
        <w:tc>
          <w:tcPr>
            <w:tcW w:w="379" w:type="pct"/>
            <w:shd w:val="clear" w:color="auto" w:fill="auto"/>
            <w:vAlign w:val="center"/>
          </w:tcPr>
          <w:p w14:paraId="5F1BB970" w14:textId="77777777" w:rsidR="00497DF7" w:rsidRPr="003F20B2" w:rsidRDefault="00497DF7" w:rsidP="002A0AB1">
            <w:pPr>
              <w:spacing w:line="240" w:lineRule="auto"/>
              <w:jc w:val="center"/>
              <w:rPr>
                <w:b/>
                <w:color w:val="00000A"/>
                <w:sz w:val="22"/>
                <w:szCs w:val="22"/>
              </w:rPr>
            </w:pPr>
            <w:r w:rsidRPr="003F20B2">
              <w:rPr>
                <w:b/>
                <w:color w:val="00000A"/>
                <w:sz w:val="22"/>
                <w:szCs w:val="22"/>
              </w:rPr>
              <w:t>№</w:t>
            </w:r>
          </w:p>
        </w:tc>
        <w:tc>
          <w:tcPr>
            <w:tcW w:w="2273" w:type="pct"/>
            <w:shd w:val="clear" w:color="auto" w:fill="auto"/>
            <w:vAlign w:val="center"/>
          </w:tcPr>
          <w:p w14:paraId="45A5F892" w14:textId="77777777" w:rsidR="00497DF7" w:rsidRPr="003F20B2" w:rsidRDefault="00497DF7" w:rsidP="002A0AB1">
            <w:pPr>
              <w:spacing w:line="240" w:lineRule="auto"/>
              <w:jc w:val="center"/>
              <w:rPr>
                <w:b/>
                <w:color w:val="00000A"/>
                <w:sz w:val="22"/>
                <w:szCs w:val="22"/>
              </w:rPr>
            </w:pPr>
            <w:r w:rsidRPr="003F20B2">
              <w:rPr>
                <w:b/>
                <w:color w:val="00000A"/>
                <w:sz w:val="22"/>
                <w:szCs w:val="22"/>
              </w:rPr>
              <w:t>Назначение объекта</w:t>
            </w:r>
          </w:p>
        </w:tc>
        <w:tc>
          <w:tcPr>
            <w:tcW w:w="2348" w:type="pct"/>
            <w:shd w:val="clear" w:color="auto" w:fill="auto"/>
            <w:vAlign w:val="center"/>
          </w:tcPr>
          <w:p w14:paraId="0B3DCEB0" w14:textId="77777777" w:rsidR="00497DF7" w:rsidRPr="003F20B2" w:rsidRDefault="00497DF7" w:rsidP="002A0AB1">
            <w:pPr>
              <w:spacing w:line="240" w:lineRule="auto"/>
              <w:jc w:val="center"/>
              <w:rPr>
                <w:b/>
                <w:color w:val="00000A"/>
                <w:sz w:val="22"/>
                <w:szCs w:val="22"/>
              </w:rPr>
            </w:pPr>
            <w:r w:rsidRPr="003F20B2">
              <w:rPr>
                <w:b/>
                <w:color w:val="00000A"/>
                <w:sz w:val="22"/>
                <w:szCs w:val="22"/>
              </w:rPr>
              <w:t>Нормативный размер, м</w:t>
            </w:r>
          </w:p>
        </w:tc>
      </w:tr>
      <w:tr w:rsidR="00497DF7" w:rsidRPr="003F20B2" w14:paraId="7DE396A3" w14:textId="77777777" w:rsidTr="002A0AB1">
        <w:trPr>
          <w:tblHeader/>
        </w:trPr>
        <w:tc>
          <w:tcPr>
            <w:tcW w:w="5000" w:type="pct"/>
            <w:gridSpan w:val="3"/>
            <w:shd w:val="clear" w:color="auto" w:fill="auto"/>
            <w:vAlign w:val="center"/>
          </w:tcPr>
          <w:p w14:paraId="698712A8" w14:textId="77777777" w:rsidR="00497DF7" w:rsidRPr="003F20B2" w:rsidRDefault="00497DF7" w:rsidP="002A0AB1">
            <w:pPr>
              <w:spacing w:line="240" w:lineRule="auto"/>
              <w:jc w:val="center"/>
              <w:rPr>
                <w:b/>
                <w:color w:val="00000A"/>
                <w:sz w:val="22"/>
                <w:szCs w:val="22"/>
              </w:rPr>
            </w:pPr>
            <w:r w:rsidRPr="003F20B2">
              <w:rPr>
                <w:b/>
                <w:color w:val="00000A"/>
                <w:sz w:val="22"/>
                <w:szCs w:val="22"/>
              </w:rPr>
              <w:t>Санитарно-защитные зоны</w:t>
            </w:r>
          </w:p>
        </w:tc>
      </w:tr>
      <w:tr w:rsidR="00497DF7" w:rsidRPr="003F20B2" w14:paraId="566E7F0F" w14:textId="77777777" w:rsidTr="002A0AB1">
        <w:tc>
          <w:tcPr>
            <w:tcW w:w="379" w:type="pct"/>
            <w:shd w:val="clear" w:color="auto" w:fill="auto"/>
            <w:vAlign w:val="center"/>
          </w:tcPr>
          <w:p w14:paraId="1F16E2BA" w14:textId="77777777" w:rsidR="00497DF7" w:rsidRPr="003F20B2" w:rsidRDefault="00497DF7" w:rsidP="00685865">
            <w:pPr>
              <w:numPr>
                <w:ilvl w:val="0"/>
                <w:numId w:val="8"/>
              </w:numPr>
              <w:spacing w:line="240" w:lineRule="auto"/>
              <w:jc w:val="center"/>
              <w:rPr>
                <w:color w:val="00000A"/>
                <w:sz w:val="22"/>
                <w:szCs w:val="22"/>
              </w:rPr>
            </w:pPr>
          </w:p>
        </w:tc>
        <w:tc>
          <w:tcPr>
            <w:tcW w:w="2273" w:type="pct"/>
            <w:shd w:val="clear" w:color="auto" w:fill="auto"/>
            <w:vAlign w:val="center"/>
          </w:tcPr>
          <w:p w14:paraId="4C04C89F" w14:textId="77777777" w:rsidR="00497DF7" w:rsidRPr="003F20B2" w:rsidRDefault="00497DF7" w:rsidP="002A0AB1">
            <w:pPr>
              <w:spacing w:line="240" w:lineRule="auto"/>
              <w:jc w:val="center"/>
              <w:rPr>
                <w:color w:val="00000A"/>
                <w:sz w:val="22"/>
                <w:szCs w:val="22"/>
              </w:rPr>
            </w:pPr>
            <w:r w:rsidRPr="003F20B2">
              <w:rPr>
                <w:color w:val="00000A"/>
                <w:sz w:val="22"/>
                <w:szCs w:val="22"/>
              </w:rPr>
              <w:t>Скотомогильники</w:t>
            </w:r>
          </w:p>
        </w:tc>
        <w:tc>
          <w:tcPr>
            <w:tcW w:w="2348" w:type="pct"/>
            <w:shd w:val="clear" w:color="auto" w:fill="auto"/>
            <w:vAlign w:val="center"/>
          </w:tcPr>
          <w:p w14:paraId="6E914770" w14:textId="77777777" w:rsidR="00497DF7" w:rsidRPr="003F20B2" w:rsidRDefault="00497DF7" w:rsidP="002A0AB1">
            <w:pPr>
              <w:spacing w:line="240" w:lineRule="auto"/>
              <w:jc w:val="center"/>
              <w:rPr>
                <w:color w:val="00000A"/>
                <w:sz w:val="22"/>
                <w:szCs w:val="22"/>
              </w:rPr>
            </w:pPr>
            <w:r w:rsidRPr="003F20B2">
              <w:rPr>
                <w:color w:val="00000A"/>
                <w:sz w:val="22"/>
                <w:szCs w:val="22"/>
              </w:rPr>
              <w:t>1000</w:t>
            </w:r>
          </w:p>
        </w:tc>
      </w:tr>
      <w:tr w:rsidR="00497DF7" w:rsidRPr="003F20B2" w14:paraId="4D3E3776" w14:textId="77777777" w:rsidTr="002A0AB1">
        <w:tc>
          <w:tcPr>
            <w:tcW w:w="379" w:type="pct"/>
            <w:shd w:val="clear" w:color="auto" w:fill="auto"/>
            <w:vAlign w:val="center"/>
          </w:tcPr>
          <w:p w14:paraId="680D4786" w14:textId="77777777" w:rsidR="00497DF7" w:rsidRPr="003F20B2" w:rsidRDefault="00497DF7" w:rsidP="00685865">
            <w:pPr>
              <w:numPr>
                <w:ilvl w:val="0"/>
                <w:numId w:val="8"/>
              </w:numPr>
              <w:spacing w:line="240" w:lineRule="auto"/>
              <w:jc w:val="center"/>
              <w:rPr>
                <w:color w:val="00000A"/>
                <w:sz w:val="22"/>
                <w:szCs w:val="22"/>
              </w:rPr>
            </w:pPr>
          </w:p>
        </w:tc>
        <w:tc>
          <w:tcPr>
            <w:tcW w:w="2273" w:type="pct"/>
            <w:shd w:val="clear" w:color="auto" w:fill="auto"/>
            <w:vAlign w:val="center"/>
          </w:tcPr>
          <w:p w14:paraId="607DE127" w14:textId="77777777" w:rsidR="00497DF7" w:rsidRPr="003F20B2" w:rsidRDefault="00497DF7" w:rsidP="002A0AB1">
            <w:pPr>
              <w:spacing w:line="240" w:lineRule="auto"/>
              <w:jc w:val="center"/>
              <w:rPr>
                <w:color w:val="00000A"/>
                <w:sz w:val="22"/>
                <w:szCs w:val="22"/>
              </w:rPr>
            </w:pPr>
            <w:r w:rsidRPr="003F20B2">
              <w:rPr>
                <w:color w:val="00000A"/>
                <w:sz w:val="22"/>
                <w:szCs w:val="22"/>
              </w:rPr>
              <w:t>Полигоны ТКО</w:t>
            </w:r>
          </w:p>
        </w:tc>
        <w:tc>
          <w:tcPr>
            <w:tcW w:w="2348" w:type="pct"/>
            <w:shd w:val="clear" w:color="auto" w:fill="auto"/>
            <w:vAlign w:val="center"/>
          </w:tcPr>
          <w:p w14:paraId="58339093" w14:textId="77777777" w:rsidR="00497DF7" w:rsidRPr="003F20B2" w:rsidRDefault="00497DF7" w:rsidP="002A0AB1">
            <w:pPr>
              <w:spacing w:line="240" w:lineRule="auto"/>
              <w:jc w:val="center"/>
              <w:rPr>
                <w:color w:val="00000A"/>
                <w:sz w:val="22"/>
                <w:szCs w:val="22"/>
              </w:rPr>
            </w:pPr>
            <w:r w:rsidRPr="003F20B2">
              <w:rPr>
                <w:color w:val="00000A"/>
                <w:sz w:val="22"/>
                <w:szCs w:val="22"/>
              </w:rPr>
              <w:t>1000</w:t>
            </w:r>
          </w:p>
        </w:tc>
      </w:tr>
      <w:tr w:rsidR="00497DF7" w:rsidRPr="003F20B2" w14:paraId="72D047F0" w14:textId="77777777" w:rsidTr="002A0AB1">
        <w:tc>
          <w:tcPr>
            <w:tcW w:w="379" w:type="pct"/>
            <w:shd w:val="clear" w:color="auto" w:fill="auto"/>
            <w:vAlign w:val="center"/>
          </w:tcPr>
          <w:p w14:paraId="66E27E76" w14:textId="77777777" w:rsidR="00497DF7" w:rsidRPr="003F20B2" w:rsidRDefault="00497DF7" w:rsidP="00685865">
            <w:pPr>
              <w:numPr>
                <w:ilvl w:val="0"/>
                <w:numId w:val="8"/>
              </w:numPr>
              <w:spacing w:line="240" w:lineRule="auto"/>
              <w:jc w:val="center"/>
              <w:rPr>
                <w:color w:val="00000A"/>
                <w:sz w:val="22"/>
                <w:szCs w:val="22"/>
              </w:rPr>
            </w:pPr>
          </w:p>
        </w:tc>
        <w:tc>
          <w:tcPr>
            <w:tcW w:w="2273" w:type="pct"/>
            <w:shd w:val="clear" w:color="auto" w:fill="auto"/>
            <w:vAlign w:val="center"/>
          </w:tcPr>
          <w:p w14:paraId="1A1A517B" w14:textId="77777777" w:rsidR="00497DF7" w:rsidRPr="003F20B2" w:rsidRDefault="00497DF7" w:rsidP="002A0AB1">
            <w:pPr>
              <w:spacing w:line="240" w:lineRule="auto"/>
              <w:jc w:val="center"/>
              <w:rPr>
                <w:color w:val="00000A"/>
                <w:sz w:val="22"/>
                <w:szCs w:val="22"/>
              </w:rPr>
            </w:pPr>
            <w:r w:rsidRPr="003F20B2">
              <w:rPr>
                <w:color w:val="00000A"/>
                <w:sz w:val="22"/>
                <w:szCs w:val="22"/>
              </w:rPr>
              <w:t>Промышленные и сельскохозяйственные предприятия I, II, III, IV, V классов опасности</w:t>
            </w:r>
          </w:p>
        </w:tc>
        <w:tc>
          <w:tcPr>
            <w:tcW w:w="2348" w:type="pct"/>
            <w:shd w:val="clear" w:color="auto" w:fill="auto"/>
            <w:vAlign w:val="center"/>
          </w:tcPr>
          <w:p w14:paraId="7EB4A2A3" w14:textId="77777777" w:rsidR="00497DF7" w:rsidRPr="003F20B2" w:rsidRDefault="00497DF7" w:rsidP="002A0AB1">
            <w:pPr>
              <w:spacing w:line="240" w:lineRule="auto"/>
              <w:jc w:val="center"/>
              <w:rPr>
                <w:color w:val="00000A"/>
                <w:sz w:val="22"/>
                <w:szCs w:val="22"/>
              </w:rPr>
            </w:pPr>
            <w:r w:rsidRPr="003F20B2">
              <w:rPr>
                <w:color w:val="00000A"/>
                <w:sz w:val="22"/>
                <w:szCs w:val="22"/>
              </w:rPr>
              <w:t>1000, 500, 300, 100, 50</w:t>
            </w:r>
          </w:p>
        </w:tc>
      </w:tr>
      <w:tr w:rsidR="00497DF7" w:rsidRPr="003F20B2" w14:paraId="773F97EE" w14:textId="77777777" w:rsidTr="002A0AB1">
        <w:tc>
          <w:tcPr>
            <w:tcW w:w="379" w:type="pct"/>
            <w:shd w:val="clear" w:color="auto" w:fill="auto"/>
            <w:vAlign w:val="center"/>
          </w:tcPr>
          <w:p w14:paraId="3B64C4CA" w14:textId="77777777" w:rsidR="00497DF7" w:rsidRPr="003F20B2" w:rsidRDefault="00497DF7" w:rsidP="00685865">
            <w:pPr>
              <w:numPr>
                <w:ilvl w:val="0"/>
                <w:numId w:val="8"/>
              </w:numPr>
              <w:spacing w:line="240" w:lineRule="auto"/>
              <w:jc w:val="center"/>
              <w:rPr>
                <w:color w:val="00000A"/>
                <w:sz w:val="22"/>
                <w:szCs w:val="22"/>
              </w:rPr>
            </w:pPr>
          </w:p>
        </w:tc>
        <w:tc>
          <w:tcPr>
            <w:tcW w:w="2273" w:type="pct"/>
            <w:shd w:val="clear" w:color="auto" w:fill="auto"/>
            <w:vAlign w:val="center"/>
          </w:tcPr>
          <w:p w14:paraId="23DE43F0" w14:textId="77777777" w:rsidR="00497DF7" w:rsidRPr="003F20B2" w:rsidRDefault="00497DF7" w:rsidP="002A0AB1">
            <w:pPr>
              <w:spacing w:line="240" w:lineRule="auto"/>
              <w:jc w:val="center"/>
              <w:rPr>
                <w:color w:val="00000A"/>
                <w:sz w:val="22"/>
                <w:szCs w:val="22"/>
              </w:rPr>
            </w:pPr>
            <w:r w:rsidRPr="003F20B2">
              <w:rPr>
                <w:color w:val="00000A"/>
                <w:sz w:val="22"/>
                <w:szCs w:val="22"/>
              </w:rPr>
              <w:t xml:space="preserve">Очистные сооружения </w:t>
            </w:r>
          </w:p>
        </w:tc>
        <w:tc>
          <w:tcPr>
            <w:tcW w:w="2348" w:type="pct"/>
            <w:shd w:val="clear" w:color="auto" w:fill="auto"/>
            <w:vAlign w:val="center"/>
          </w:tcPr>
          <w:p w14:paraId="20E11DC3" w14:textId="77777777" w:rsidR="00497DF7" w:rsidRPr="003F20B2" w:rsidRDefault="00497DF7" w:rsidP="002A0AB1">
            <w:pPr>
              <w:spacing w:line="240" w:lineRule="auto"/>
              <w:jc w:val="center"/>
              <w:rPr>
                <w:color w:val="00000A"/>
                <w:sz w:val="22"/>
                <w:szCs w:val="22"/>
              </w:rPr>
            </w:pPr>
            <w:r w:rsidRPr="003F20B2">
              <w:rPr>
                <w:color w:val="00000A"/>
                <w:sz w:val="22"/>
                <w:szCs w:val="22"/>
              </w:rPr>
              <w:t>500</w:t>
            </w:r>
          </w:p>
        </w:tc>
      </w:tr>
      <w:tr w:rsidR="00497DF7" w:rsidRPr="003F20B2" w14:paraId="643B5973" w14:textId="77777777" w:rsidTr="002A0AB1">
        <w:tc>
          <w:tcPr>
            <w:tcW w:w="379" w:type="pct"/>
            <w:shd w:val="clear" w:color="auto" w:fill="auto"/>
            <w:vAlign w:val="center"/>
          </w:tcPr>
          <w:p w14:paraId="5DB47A59" w14:textId="77777777" w:rsidR="00497DF7" w:rsidRPr="003F20B2" w:rsidRDefault="00497DF7" w:rsidP="00685865">
            <w:pPr>
              <w:numPr>
                <w:ilvl w:val="0"/>
                <w:numId w:val="8"/>
              </w:numPr>
              <w:spacing w:line="240" w:lineRule="auto"/>
              <w:jc w:val="center"/>
              <w:rPr>
                <w:color w:val="00000A"/>
                <w:sz w:val="22"/>
                <w:szCs w:val="22"/>
              </w:rPr>
            </w:pPr>
          </w:p>
        </w:tc>
        <w:tc>
          <w:tcPr>
            <w:tcW w:w="2273" w:type="pct"/>
            <w:shd w:val="clear" w:color="auto" w:fill="auto"/>
            <w:vAlign w:val="center"/>
          </w:tcPr>
          <w:p w14:paraId="6FC68FF5" w14:textId="77777777" w:rsidR="00497DF7" w:rsidRPr="003F20B2" w:rsidRDefault="00497DF7" w:rsidP="002A0AB1">
            <w:pPr>
              <w:spacing w:line="240" w:lineRule="auto"/>
              <w:jc w:val="center"/>
              <w:rPr>
                <w:color w:val="00000A"/>
                <w:sz w:val="22"/>
                <w:szCs w:val="22"/>
              </w:rPr>
            </w:pPr>
            <w:r w:rsidRPr="003F20B2">
              <w:rPr>
                <w:color w:val="00000A"/>
                <w:sz w:val="22"/>
                <w:szCs w:val="22"/>
              </w:rPr>
              <w:t>Автозаправочные станции</w:t>
            </w:r>
          </w:p>
        </w:tc>
        <w:tc>
          <w:tcPr>
            <w:tcW w:w="2348" w:type="pct"/>
            <w:shd w:val="clear" w:color="auto" w:fill="auto"/>
            <w:vAlign w:val="center"/>
          </w:tcPr>
          <w:p w14:paraId="2F8D8BDD" w14:textId="77777777" w:rsidR="00497DF7" w:rsidRPr="003F20B2" w:rsidRDefault="00497DF7" w:rsidP="002A0AB1">
            <w:pPr>
              <w:spacing w:line="240" w:lineRule="auto"/>
              <w:jc w:val="center"/>
              <w:rPr>
                <w:color w:val="00000A"/>
                <w:sz w:val="22"/>
                <w:szCs w:val="22"/>
              </w:rPr>
            </w:pPr>
            <w:r w:rsidRPr="003F20B2">
              <w:rPr>
                <w:color w:val="00000A"/>
                <w:sz w:val="22"/>
                <w:szCs w:val="22"/>
              </w:rPr>
              <w:t>100</w:t>
            </w:r>
          </w:p>
        </w:tc>
      </w:tr>
      <w:tr w:rsidR="00497DF7" w:rsidRPr="003F20B2" w14:paraId="150149B4" w14:textId="77777777" w:rsidTr="002A0AB1">
        <w:tc>
          <w:tcPr>
            <w:tcW w:w="379" w:type="pct"/>
            <w:shd w:val="clear" w:color="auto" w:fill="auto"/>
            <w:vAlign w:val="center"/>
          </w:tcPr>
          <w:p w14:paraId="53E38B82" w14:textId="77777777" w:rsidR="00497DF7" w:rsidRPr="003F20B2" w:rsidRDefault="00497DF7" w:rsidP="00685865">
            <w:pPr>
              <w:numPr>
                <w:ilvl w:val="0"/>
                <w:numId w:val="8"/>
              </w:numPr>
              <w:spacing w:line="240" w:lineRule="auto"/>
              <w:jc w:val="center"/>
              <w:rPr>
                <w:color w:val="00000A"/>
                <w:sz w:val="22"/>
                <w:szCs w:val="22"/>
              </w:rPr>
            </w:pPr>
          </w:p>
        </w:tc>
        <w:tc>
          <w:tcPr>
            <w:tcW w:w="2273" w:type="pct"/>
            <w:shd w:val="clear" w:color="auto" w:fill="auto"/>
            <w:vAlign w:val="center"/>
          </w:tcPr>
          <w:p w14:paraId="5B6BE84B" w14:textId="77777777" w:rsidR="00497DF7" w:rsidRPr="003F20B2" w:rsidRDefault="00497DF7" w:rsidP="002A0AB1">
            <w:pPr>
              <w:spacing w:line="240" w:lineRule="auto"/>
              <w:jc w:val="center"/>
              <w:rPr>
                <w:color w:val="00000A"/>
                <w:sz w:val="22"/>
                <w:szCs w:val="22"/>
              </w:rPr>
            </w:pPr>
            <w:r w:rsidRPr="003F20B2">
              <w:rPr>
                <w:color w:val="00000A"/>
                <w:sz w:val="22"/>
                <w:szCs w:val="22"/>
              </w:rPr>
              <w:t>Кладбища</w:t>
            </w:r>
          </w:p>
        </w:tc>
        <w:tc>
          <w:tcPr>
            <w:tcW w:w="2348" w:type="pct"/>
            <w:shd w:val="clear" w:color="auto" w:fill="auto"/>
            <w:vAlign w:val="center"/>
          </w:tcPr>
          <w:p w14:paraId="55BB7EEE" w14:textId="77777777" w:rsidR="00497DF7" w:rsidRPr="003F20B2" w:rsidRDefault="00497DF7" w:rsidP="002A0AB1">
            <w:pPr>
              <w:spacing w:line="240" w:lineRule="auto"/>
              <w:jc w:val="center"/>
              <w:rPr>
                <w:color w:val="00000A"/>
                <w:sz w:val="22"/>
                <w:szCs w:val="22"/>
              </w:rPr>
            </w:pPr>
            <w:r w:rsidRPr="003F20B2">
              <w:rPr>
                <w:color w:val="00000A"/>
                <w:sz w:val="22"/>
                <w:szCs w:val="22"/>
              </w:rPr>
              <w:t>500, 300, 100, 50</w:t>
            </w:r>
          </w:p>
        </w:tc>
      </w:tr>
      <w:tr w:rsidR="00497DF7" w:rsidRPr="003F20B2" w14:paraId="45F26D35" w14:textId="77777777" w:rsidTr="002A0AB1">
        <w:trPr>
          <w:tblHeader/>
        </w:trPr>
        <w:tc>
          <w:tcPr>
            <w:tcW w:w="5000" w:type="pct"/>
            <w:gridSpan w:val="3"/>
            <w:shd w:val="clear" w:color="auto" w:fill="auto"/>
            <w:vAlign w:val="center"/>
          </w:tcPr>
          <w:p w14:paraId="6D753EAD" w14:textId="77777777" w:rsidR="00497DF7" w:rsidRPr="003F20B2" w:rsidRDefault="00497DF7" w:rsidP="002A0AB1">
            <w:pPr>
              <w:spacing w:line="240" w:lineRule="auto"/>
              <w:jc w:val="center"/>
              <w:rPr>
                <w:b/>
                <w:color w:val="00000A"/>
                <w:sz w:val="22"/>
                <w:szCs w:val="22"/>
              </w:rPr>
            </w:pPr>
            <w:r w:rsidRPr="003F20B2">
              <w:rPr>
                <w:b/>
                <w:color w:val="00000A"/>
                <w:sz w:val="22"/>
                <w:szCs w:val="22"/>
              </w:rPr>
              <w:t>Санитарный разрыв</w:t>
            </w:r>
          </w:p>
        </w:tc>
      </w:tr>
      <w:tr w:rsidR="00497DF7" w:rsidRPr="003F20B2" w14:paraId="65F9371E" w14:textId="77777777" w:rsidTr="002A0AB1">
        <w:tc>
          <w:tcPr>
            <w:tcW w:w="379" w:type="pct"/>
            <w:shd w:val="clear" w:color="auto" w:fill="auto"/>
            <w:vAlign w:val="center"/>
          </w:tcPr>
          <w:p w14:paraId="00545590" w14:textId="77777777" w:rsidR="00497DF7" w:rsidRPr="003F20B2" w:rsidRDefault="00497DF7" w:rsidP="00685865">
            <w:pPr>
              <w:numPr>
                <w:ilvl w:val="0"/>
                <w:numId w:val="8"/>
              </w:numPr>
              <w:spacing w:line="240" w:lineRule="auto"/>
              <w:jc w:val="center"/>
              <w:rPr>
                <w:color w:val="00000A"/>
                <w:sz w:val="22"/>
                <w:szCs w:val="22"/>
              </w:rPr>
            </w:pPr>
          </w:p>
        </w:tc>
        <w:tc>
          <w:tcPr>
            <w:tcW w:w="2273" w:type="pct"/>
            <w:shd w:val="clear" w:color="auto" w:fill="auto"/>
            <w:vAlign w:val="center"/>
          </w:tcPr>
          <w:p w14:paraId="3E63177B" w14:textId="77777777" w:rsidR="00497DF7" w:rsidRPr="003F20B2" w:rsidRDefault="00497DF7" w:rsidP="002A0AB1">
            <w:pPr>
              <w:autoSpaceDE w:val="0"/>
              <w:autoSpaceDN w:val="0"/>
              <w:adjustRightInd w:val="0"/>
              <w:spacing w:line="240" w:lineRule="auto"/>
              <w:jc w:val="center"/>
              <w:rPr>
                <w:sz w:val="22"/>
                <w:szCs w:val="22"/>
                <w:lang w:eastAsia="ja-JP"/>
              </w:rPr>
            </w:pPr>
            <w:r w:rsidRPr="003F20B2">
              <w:rPr>
                <w:sz w:val="22"/>
                <w:szCs w:val="22"/>
                <w:lang w:eastAsia="ja-JP"/>
              </w:rPr>
              <w:t xml:space="preserve">Магистральный газопровод </w:t>
            </w:r>
          </w:p>
        </w:tc>
        <w:tc>
          <w:tcPr>
            <w:tcW w:w="2348" w:type="pct"/>
            <w:shd w:val="clear" w:color="auto" w:fill="auto"/>
            <w:vAlign w:val="center"/>
          </w:tcPr>
          <w:p w14:paraId="7A889CED" w14:textId="77777777" w:rsidR="00497DF7" w:rsidRPr="003F20B2" w:rsidRDefault="00497DF7" w:rsidP="002A0AB1">
            <w:pPr>
              <w:autoSpaceDE w:val="0"/>
              <w:autoSpaceDN w:val="0"/>
              <w:adjustRightInd w:val="0"/>
              <w:spacing w:line="240" w:lineRule="auto"/>
              <w:jc w:val="center"/>
              <w:rPr>
                <w:sz w:val="22"/>
                <w:szCs w:val="22"/>
                <w:lang w:eastAsia="ja-JP"/>
              </w:rPr>
            </w:pPr>
            <w:r w:rsidRPr="003F20B2">
              <w:rPr>
                <w:sz w:val="22"/>
                <w:szCs w:val="22"/>
                <w:lang w:eastAsia="ja-JP"/>
              </w:rPr>
              <w:t xml:space="preserve">350; 150 </w:t>
            </w:r>
          </w:p>
        </w:tc>
      </w:tr>
      <w:tr w:rsidR="00497DF7" w:rsidRPr="003F20B2" w14:paraId="6D18E78B" w14:textId="77777777" w:rsidTr="002A0AB1">
        <w:tc>
          <w:tcPr>
            <w:tcW w:w="379" w:type="pct"/>
            <w:shd w:val="clear" w:color="auto" w:fill="auto"/>
            <w:vAlign w:val="center"/>
          </w:tcPr>
          <w:p w14:paraId="24C46007" w14:textId="77777777" w:rsidR="00497DF7" w:rsidRPr="003F20B2" w:rsidRDefault="00497DF7" w:rsidP="00685865">
            <w:pPr>
              <w:numPr>
                <w:ilvl w:val="0"/>
                <w:numId w:val="8"/>
              </w:numPr>
              <w:spacing w:line="240" w:lineRule="auto"/>
              <w:jc w:val="center"/>
              <w:rPr>
                <w:color w:val="00000A"/>
                <w:sz w:val="22"/>
                <w:szCs w:val="22"/>
              </w:rPr>
            </w:pPr>
          </w:p>
        </w:tc>
        <w:tc>
          <w:tcPr>
            <w:tcW w:w="2273" w:type="pct"/>
            <w:shd w:val="clear" w:color="auto" w:fill="auto"/>
            <w:vAlign w:val="center"/>
          </w:tcPr>
          <w:p w14:paraId="1CA4B620" w14:textId="77777777" w:rsidR="00497DF7" w:rsidRPr="003F20B2" w:rsidRDefault="00497DF7" w:rsidP="002A0AB1">
            <w:pPr>
              <w:autoSpaceDE w:val="0"/>
              <w:autoSpaceDN w:val="0"/>
              <w:adjustRightInd w:val="0"/>
              <w:spacing w:line="240" w:lineRule="auto"/>
              <w:jc w:val="center"/>
              <w:rPr>
                <w:sz w:val="22"/>
                <w:szCs w:val="22"/>
                <w:lang w:eastAsia="ja-JP"/>
              </w:rPr>
            </w:pPr>
            <w:r w:rsidRPr="003F20B2">
              <w:rPr>
                <w:sz w:val="22"/>
                <w:szCs w:val="22"/>
                <w:lang w:eastAsia="ja-JP"/>
              </w:rPr>
              <w:t xml:space="preserve">Магистральный нефтепровод </w:t>
            </w:r>
          </w:p>
        </w:tc>
        <w:tc>
          <w:tcPr>
            <w:tcW w:w="2348" w:type="pct"/>
            <w:shd w:val="clear" w:color="auto" w:fill="auto"/>
            <w:vAlign w:val="center"/>
          </w:tcPr>
          <w:p w14:paraId="75EBAB56" w14:textId="77777777" w:rsidR="00497DF7" w:rsidRPr="003F20B2" w:rsidRDefault="00497DF7" w:rsidP="002A0AB1">
            <w:pPr>
              <w:autoSpaceDE w:val="0"/>
              <w:autoSpaceDN w:val="0"/>
              <w:adjustRightInd w:val="0"/>
              <w:spacing w:line="240" w:lineRule="auto"/>
              <w:jc w:val="center"/>
              <w:rPr>
                <w:sz w:val="22"/>
                <w:szCs w:val="22"/>
                <w:lang w:eastAsia="ja-JP"/>
              </w:rPr>
            </w:pPr>
            <w:r w:rsidRPr="003F20B2">
              <w:rPr>
                <w:sz w:val="22"/>
                <w:szCs w:val="22"/>
                <w:lang w:eastAsia="ja-JP"/>
              </w:rPr>
              <w:t xml:space="preserve">100 </w:t>
            </w:r>
          </w:p>
        </w:tc>
      </w:tr>
    </w:tbl>
    <w:p w14:paraId="6F77AF83" w14:textId="77777777" w:rsidR="00497DF7" w:rsidRPr="00AC13C6" w:rsidRDefault="00497DF7" w:rsidP="00497DF7">
      <w:pPr>
        <w:tabs>
          <w:tab w:val="left" w:pos="993"/>
        </w:tabs>
        <w:rPr>
          <w:rFonts w:ascii="Arial" w:hAnsi="Arial" w:cs="Arial"/>
          <w:color w:val="00000A"/>
          <w:szCs w:val="24"/>
        </w:rPr>
      </w:pPr>
    </w:p>
    <w:p w14:paraId="5D9523B5" w14:textId="77777777" w:rsidR="00497DF7" w:rsidRPr="007F34C9" w:rsidRDefault="00497DF7" w:rsidP="007F34C9">
      <w:pPr>
        <w:tabs>
          <w:tab w:val="left" w:pos="993"/>
        </w:tabs>
        <w:ind w:firstLine="709"/>
        <w:rPr>
          <w:szCs w:val="24"/>
        </w:rPr>
      </w:pPr>
      <w:r w:rsidRPr="007F34C9">
        <w:rPr>
          <w:szCs w:val="24"/>
        </w:rPr>
        <w:t>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14:paraId="3D87BEFB" w14:textId="77777777" w:rsidR="00497DF7" w:rsidRPr="007F34C9" w:rsidRDefault="00497DF7" w:rsidP="007F34C9">
      <w:pPr>
        <w:tabs>
          <w:tab w:val="left" w:pos="993"/>
        </w:tabs>
        <w:ind w:firstLine="709"/>
        <w:rPr>
          <w:szCs w:val="24"/>
        </w:rPr>
      </w:pPr>
      <w:r w:rsidRPr="007F34C9">
        <w:rPr>
          <w:szCs w:val="24"/>
        </w:rPr>
        <w:lastRenderedPageBreak/>
        <w:t>Согласно СанПиН 2.2.1/2.1.1.1200-03 «Санитарно-защитные зоны и санитарная классификация предприятий, сооружений и иных объектов», размер СЗЗ для сельских и закрытых кладбищ составляет 50 м, для кладбищ площадью равной и менее 10 га – 100 м, для кладбищ площадью 10 - 20 га – 300 м.</w:t>
      </w:r>
    </w:p>
    <w:p w14:paraId="1BB67010" w14:textId="77777777" w:rsidR="00497DF7" w:rsidRPr="007F34C9" w:rsidRDefault="00497DF7" w:rsidP="007F34C9">
      <w:pPr>
        <w:tabs>
          <w:tab w:val="left" w:pos="993"/>
        </w:tabs>
        <w:ind w:firstLine="709"/>
        <w:rPr>
          <w:szCs w:val="24"/>
        </w:rPr>
      </w:pPr>
      <w:r w:rsidRPr="007F34C9">
        <w:rPr>
          <w:szCs w:val="24"/>
        </w:rPr>
        <w:t>Территория санитарно-защитной зоны предназначена для:</w:t>
      </w:r>
    </w:p>
    <w:p w14:paraId="40F5D73A" w14:textId="77777777" w:rsidR="00497DF7" w:rsidRPr="007F34C9" w:rsidRDefault="00497DF7" w:rsidP="00685865">
      <w:pPr>
        <w:pStyle w:val="afc"/>
        <w:numPr>
          <w:ilvl w:val="0"/>
          <w:numId w:val="12"/>
        </w:numPr>
        <w:tabs>
          <w:tab w:val="left" w:pos="993"/>
        </w:tabs>
        <w:rPr>
          <w:szCs w:val="24"/>
        </w:rPr>
      </w:pPr>
      <w:r w:rsidRPr="007F34C9">
        <w:rPr>
          <w:szCs w:val="24"/>
        </w:rPr>
        <w:t>обеспечения снижения уровня воздействия до требуемых гигиенических нормативов по всем факторам воздействия за ее пределами;</w:t>
      </w:r>
    </w:p>
    <w:p w14:paraId="324E9580" w14:textId="77777777" w:rsidR="00497DF7" w:rsidRPr="007F34C9" w:rsidRDefault="00497DF7" w:rsidP="00685865">
      <w:pPr>
        <w:pStyle w:val="afc"/>
        <w:numPr>
          <w:ilvl w:val="0"/>
          <w:numId w:val="12"/>
        </w:numPr>
        <w:tabs>
          <w:tab w:val="left" w:pos="993"/>
        </w:tabs>
        <w:rPr>
          <w:szCs w:val="24"/>
        </w:rPr>
      </w:pPr>
      <w:r w:rsidRPr="007F34C9">
        <w:rPr>
          <w:szCs w:val="24"/>
        </w:rPr>
        <w:t>создания санитарно-защитного барьера между территорией предприятия (группы предприятий) и территорией жилой застройки;</w:t>
      </w:r>
    </w:p>
    <w:p w14:paraId="0BCA29A4" w14:textId="77777777" w:rsidR="00497DF7" w:rsidRPr="007F34C9" w:rsidRDefault="00497DF7" w:rsidP="00685865">
      <w:pPr>
        <w:pStyle w:val="afc"/>
        <w:numPr>
          <w:ilvl w:val="0"/>
          <w:numId w:val="12"/>
        </w:numPr>
        <w:tabs>
          <w:tab w:val="left" w:pos="993"/>
        </w:tabs>
        <w:rPr>
          <w:szCs w:val="24"/>
        </w:rPr>
      </w:pPr>
      <w:r w:rsidRPr="007F34C9">
        <w:rPr>
          <w:szCs w:val="24"/>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14:paraId="65AC3FC2" w14:textId="77777777" w:rsidR="00497DF7" w:rsidRPr="007F34C9" w:rsidRDefault="00497DF7" w:rsidP="007F34C9">
      <w:pPr>
        <w:tabs>
          <w:tab w:val="left" w:pos="993"/>
        </w:tabs>
        <w:ind w:firstLine="709"/>
        <w:rPr>
          <w:szCs w:val="24"/>
        </w:rPr>
      </w:pPr>
      <w:r w:rsidRPr="007F34C9">
        <w:rPr>
          <w:b/>
          <w:szCs w:val="24"/>
        </w:rPr>
        <w:t>Придорожные полосы автомобильных дорог</w:t>
      </w:r>
      <w:r w:rsidR="007F34C9">
        <w:rPr>
          <w:b/>
          <w:szCs w:val="24"/>
        </w:rPr>
        <w:t xml:space="preserve">. </w:t>
      </w:r>
      <w:r w:rsidRPr="007F34C9">
        <w:rPr>
          <w:szCs w:val="24"/>
        </w:rPr>
        <w:t>Для автомобильных дорог в соответствии с ст.26 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№257-ФЗ от 08.11.07 устанавливаются придорожные полосы автомобильных дорог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Придорожные полосы устанавливаются для автомобильных дорог, за исключением автомобильных дорог, расположенных в границах населенного пункта.</w:t>
      </w:r>
    </w:p>
    <w:p w14:paraId="1C16E4BF" w14:textId="77777777" w:rsidR="00497DF7" w:rsidRPr="007F34C9" w:rsidRDefault="00497DF7" w:rsidP="007F34C9">
      <w:pPr>
        <w:tabs>
          <w:tab w:val="left" w:pos="993"/>
        </w:tabs>
        <w:ind w:firstLine="709"/>
        <w:rPr>
          <w:szCs w:val="24"/>
        </w:rPr>
      </w:pPr>
      <w:r w:rsidRPr="007F34C9">
        <w:rPr>
          <w:szCs w:val="24"/>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3552431D" w14:textId="77777777" w:rsidR="00497DF7" w:rsidRPr="007F34C9" w:rsidRDefault="00497DF7" w:rsidP="007F34C9">
      <w:pPr>
        <w:tabs>
          <w:tab w:val="left" w:pos="993"/>
        </w:tabs>
        <w:ind w:firstLine="709"/>
        <w:rPr>
          <w:szCs w:val="24"/>
        </w:rPr>
      </w:pPr>
      <w:bookmarkStart w:id="46" w:name="dst100288"/>
      <w:bookmarkEnd w:id="46"/>
      <w:r w:rsidRPr="007F34C9">
        <w:rPr>
          <w:szCs w:val="24"/>
        </w:rPr>
        <w:t>1) семидесяти пяти метров - для автомобильных дорог первой и второй категорий;</w:t>
      </w:r>
    </w:p>
    <w:p w14:paraId="2FE56D34" w14:textId="77777777" w:rsidR="00497DF7" w:rsidRPr="007F34C9" w:rsidRDefault="00497DF7" w:rsidP="007F34C9">
      <w:pPr>
        <w:tabs>
          <w:tab w:val="left" w:pos="993"/>
        </w:tabs>
        <w:ind w:firstLine="709"/>
        <w:rPr>
          <w:szCs w:val="24"/>
        </w:rPr>
      </w:pPr>
      <w:bookmarkStart w:id="47" w:name="dst100289"/>
      <w:bookmarkEnd w:id="47"/>
      <w:r w:rsidRPr="007F34C9">
        <w:rPr>
          <w:szCs w:val="24"/>
        </w:rPr>
        <w:t>2) пятидесяти метров - для автомобильных дорог третьей и четвертой категорий;</w:t>
      </w:r>
    </w:p>
    <w:p w14:paraId="0F9B2A2D" w14:textId="77777777" w:rsidR="00497DF7" w:rsidRPr="007F34C9" w:rsidRDefault="00497DF7" w:rsidP="007F34C9">
      <w:pPr>
        <w:tabs>
          <w:tab w:val="left" w:pos="993"/>
        </w:tabs>
        <w:ind w:firstLine="709"/>
        <w:rPr>
          <w:szCs w:val="24"/>
        </w:rPr>
      </w:pPr>
      <w:bookmarkStart w:id="48" w:name="dst100290"/>
      <w:bookmarkEnd w:id="48"/>
      <w:r w:rsidRPr="007F34C9">
        <w:rPr>
          <w:szCs w:val="24"/>
        </w:rPr>
        <w:t>3) двадцати пяти метров - для автомобильных дорог пятой категории.</w:t>
      </w:r>
    </w:p>
    <w:p w14:paraId="7B061E3B" w14:textId="6DA27644" w:rsidR="00497DF7" w:rsidRPr="007F34C9" w:rsidRDefault="00497DF7" w:rsidP="007F34C9">
      <w:pPr>
        <w:tabs>
          <w:tab w:val="left" w:pos="993"/>
        </w:tabs>
        <w:ind w:firstLine="709"/>
        <w:rPr>
          <w:bCs/>
          <w:szCs w:val="24"/>
        </w:rPr>
      </w:pPr>
      <w:r w:rsidRPr="007F34C9">
        <w:rPr>
          <w:b/>
          <w:szCs w:val="24"/>
        </w:rPr>
        <w:t>Охранная зона объектов электросетевого хозяйства (вдоль линий электропередачи, вокруг подстанций)</w:t>
      </w:r>
      <w:r w:rsidR="0093507E">
        <w:rPr>
          <w:b/>
          <w:szCs w:val="24"/>
        </w:rPr>
        <w:t xml:space="preserve">. </w:t>
      </w:r>
      <w:r w:rsidRPr="007F34C9">
        <w:rPr>
          <w:bCs/>
          <w:szCs w:val="24"/>
        </w:rPr>
        <w:t xml:space="preserve">Порядок установления охранных зон объектов электросетевого хозяйства и особых условий использования земельных участков, расположенных в границах таких зон определяется в соответствии с </w:t>
      </w:r>
      <w:hyperlink r:id="rId22" w:anchor="1" w:history="1">
        <w:r w:rsidRPr="007F34C9">
          <w:rPr>
            <w:bCs/>
            <w:szCs w:val="24"/>
          </w:rPr>
          <w:t>Постановлением №160 Правительства РФ</w:t>
        </w:r>
      </w:hyperlink>
      <w:r w:rsidRPr="007F34C9">
        <w:rPr>
          <w:bCs/>
          <w:szCs w:val="24"/>
        </w:rPr>
        <w:t xml:space="preserve"> от 24 февраля 2009 года. </w:t>
      </w:r>
    </w:p>
    <w:p w14:paraId="34C2C355" w14:textId="77777777" w:rsidR="00497DF7" w:rsidRPr="007F34C9" w:rsidRDefault="00497DF7" w:rsidP="007F34C9">
      <w:pPr>
        <w:tabs>
          <w:tab w:val="left" w:pos="993"/>
        </w:tabs>
        <w:ind w:firstLine="709"/>
        <w:rPr>
          <w:bCs/>
          <w:szCs w:val="24"/>
        </w:rPr>
      </w:pPr>
      <w:r w:rsidRPr="007F34C9">
        <w:rPr>
          <w:bCs/>
          <w:szCs w:val="24"/>
        </w:rPr>
        <w:t>Охранные зоны устанавливаются:</w:t>
      </w:r>
    </w:p>
    <w:p w14:paraId="2ECC5E22" w14:textId="77777777" w:rsidR="00497DF7" w:rsidRPr="007F34C9" w:rsidRDefault="00497DF7" w:rsidP="007F34C9">
      <w:pPr>
        <w:tabs>
          <w:tab w:val="left" w:pos="993"/>
        </w:tabs>
        <w:ind w:firstLine="709"/>
        <w:rPr>
          <w:bCs/>
          <w:szCs w:val="24"/>
        </w:rPr>
      </w:pPr>
      <w:r w:rsidRPr="007F34C9">
        <w:rPr>
          <w:bCs/>
          <w:szCs w:val="24"/>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7F34C9">
        <w:rPr>
          <w:bCs/>
          <w:szCs w:val="24"/>
        </w:rPr>
        <w:t>неотклоненном</w:t>
      </w:r>
      <w:proofErr w:type="spellEnd"/>
      <w:r w:rsidRPr="007F34C9">
        <w:rPr>
          <w:bCs/>
          <w:szCs w:val="24"/>
        </w:rPr>
        <w:t xml:space="preserve"> их положении на следующем расстоянии:</w:t>
      </w:r>
    </w:p>
    <w:p w14:paraId="7144186A" w14:textId="77777777" w:rsidR="00497DF7" w:rsidRPr="007F34C9" w:rsidRDefault="00497DF7" w:rsidP="00685865">
      <w:pPr>
        <w:pStyle w:val="afc"/>
        <w:numPr>
          <w:ilvl w:val="0"/>
          <w:numId w:val="11"/>
        </w:numPr>
        <w:tabs>
          <w:tab w:val="left" w:pos="993"/>
        </w:tabs>
        <w:ind w:left="0" w:firstLine="709"/>
        <w:rPr>
          <w:bCs/>
          <w:szCs w:val="24"/>
        </w:rPr>
      </w:pPr>
      <w:r w:rsidRPr="007F34C9">
        <w:rPr>
          <w:bCs/>
          <w:szCs w:val="24"/>
        </w:rPr>
        <w:t xml:space="preserve">до 1 </w:t>
      </w:r>
      <w:proofErr w:type="spellStart"/>
      <w:r w:rsidRPr="007F34C9">
        <w:rPr>
          <w:bCs/>
          <w:szCs w:val="24"/>
        </w:rPr>
        <w:t>кВ</w:t>
      </w:r>
      <w:proofErr w:type="spellEnd"/>
      <w:r w:rsidRPr="007F34C9">
        <w:rPr>
          <w:bCs/>
          <w:szCs w:val="24"/>
        </w:rPr>
        <w:t xml:space="preserve"> – до 2 м (для линий с самонесущими или изолированными проводами, проложенных по стенам зданий, конструкциям и </w:t>
      </w:r>
      <w:proofErr w:type="gramStart"/>
      <w:r w:rsidRPr="007F34C9">
        <w:rPr>
          <w:bCs/>
          <w:szCs w:val="24"/>
        </w:rPr>
        <w:t>т.д.</w:t>
      </w:r>
      <w:proofErr w:type="gramEnd"/>
      <w:r w:rsidRPr="007F34C9">
        <w:rPr>
          <w:bCs/>
          <w:szCs w:val="24"/>
        </w:rPr>
        <w:t>, охранная зона определяется в соответствии с установленными нормативными правовыми актами минимальными допустимыми расстояниями от таких линий);</w:t>
      </w:r>
      <w:r w:rsidRPr="007F34C9">
        <w:rPr>
          <w:bCs/>
          <w:szCs w:val="24"/>
        </w:rPr>
        <w:tab/>
      </w:r>
    </w:p>
    <w:p w14:paraId="5C698115" w14:textId="77777777" w:rsidR="00497DF7" w:rsidRPr="007F34C9" w:rsidRDefault="00497DF7" w:rsidP="00685865">
      <w:pPr>
        <w:pStyle w:val="afc"/>
        <w:numPr>
          <w:ilvl w:val="0"/>
          <w:numId w:val="11"/>
        </w:numPr>
        <w:tabs>
          <w:tab w:val="left" w:pos="993"/>
        </w:tabs>
        <w:ind w:left="0" w:firstLine="709"/>
        <w:rPr>
          <w:bCs/>
          <w:szCs w:val="24"/>
        </w:rPr>
      </w:pPr>
      <w:proofErr w:type="gramStart"/>
      <w:r w:rsidRPr="007F34C9">
        <w:rPr>
          <w:bCs/>
          <w:szCs w:val="24"/>
        </w:rPr>
        <w:t>1-20</w:t>
      </w:r>
      <w:proofErr w:type="gramEnd"/>
      <w:r w:rsidRPr="007F34C9">
        <w:rPr>
          <w:bCs/>
          <w:szCs w:val="24"/>
        </w:rPr>
        <w:t xml:space="preserve"> </w:t>
      </w:r>
      <w:proofErr w:type="spellStart"/>
      <w:r w:rsidRPr="007F34C9">
        <w:rPr>
          <w:bCs/>
          <w:szCs w:val="24"/>
        </w:rPr>
        <w:t>кВ</w:t>
      </w:r>
      <w:proofErr w:type="spellEnd"/>
      <w:r w:rsidRPr="007F34C9">
        <w:rPr>
          <w:bCs/>
          <w:szCs w:val="24"/>
        </w:rPr>
        <w:t xml:space="preserve"> – 10 м (5 - для линий с самонесущими или изолированными проводами, размещенных в границах населенных пунктов);</w:t>
      </w:r>
    </w:p>
    <w:p w14:paraId="5689F618" w14:textId="77777777" w:rsidR="00497DF7" w:rsidRPr="007F34C9" w:rsidRDefault="00497DF7" w:rsidP="00685865">
      <w:pPr>
        <w:pStyle w:val="afc"/>
        <w:numPr>
          <w:ilvl w:val="0"/>
          <w:numId w:val="11"/>
        </w:numPr>
        <w:tabs>
          <w:tab w:val="left" w:pos="993"/>
        </w:tabs>
        <w:ind w:left="0" w:firstLine="709"/>
        <w:rPr>
          <w:bCs/>
          <w:szCs w:val="24"/>
        </w:rPr>
      </w:pPr>
      <w:r w:rsidRPr="007F34C9">
        <w:rPr>
          <w:bCs/>
          <w:szCs w:val="24"/>
        </w:rPr>
        <w:t xml:space="preserve">35 </w:t>
      </w:r>
      <w:proofErr w:type="spellStart"/>
      <w:r w:rsidRPr="007F34C9">
        <w:rPr>
          <w:bCs/>
          <w:szCs w:val="24"/>
        </w:rPr>
        <w:t>кВ</w:t>
      </w:r>
      <w:proofErr w:type="spellEnd"/>
      <w:r w:rsidRPr="007F34C9">
        <w:rPr>
          <w:bCs/>
          <w:szCs w:val="24"/>
        </w:rPr>
        <w:t xml:space="preserve"> – 15 м;</w:t>
      </w:r>
    </w:p>
    <w:p w14:paraId="05B2CD0A" w14:textId="77777777" w:rsidR="00497DF7" w:rsidRPr="007F34C9" w:rsidRDefault="00497DF7" w:rsidP="00685865">
      <w:pPr>
        <w:pStyle w:val="afc"/>
        <w:numPr>
          <w:ilvl w:val="0"/>
          <w:numId w:val="11"/>
        </w:numPr>
        <w:tabs>
          <w:tab w:val="left" w:pos="993"/>
        </w:tabs>
        <w:ind w:left="0" w:firstLine="709"/>
        <w:rPr>
          <w:bCs/>
          <w:szCs w:val="24"/>
        </w:rPr>
      </w:pPr>
      <w:r w:rsidRPr="007F34C9">
        <w:rPr>
          <w:bCs/>
          <w:szCs w:val="24"/>
        </w:rPr>
        <w:t xml:space="preserve">110 </w:t>
      </w:r>
      <w:proofErr w:type="spellStart"/>
      <w:r w:rsidRPr="007F34C9">
        <w:rPr>
          <w:bCs/>
          <w:szCs w:val="24"/>
        </w:rPr>
        <w:t>кВ</w:t>
      </w:r>
      <w:proofErr w:type="spellEnd"/>
      <w:r w:rsidRPr="007F34C9">
        <w:rPr>
          <w:bCs/>
          <w:szCs w:val="24"/>
        </w:rPr>
        <w:t xml:space="preserve"> – 20 м;</w:t>
      </w:r>
    </w:p>
    <w:p w14:paraId="3770B5B3" w14:textId="77777777" w:rsidR="00497DF7" w:rsidRPr="007F34C9" w:rsidRDefault="00497DF7" w:rsidP="00685865">
      <w:pPr>
        <w:pStyle w:val="afc"/>
        <w:numPr>
          <w:ilvl w:val="0"/>
          <w:numId w:val="11"/>
        </w:numPr>
        <w:tabs>
          <w:tab w:val="left" w:pos="993"/>
        </w:tabs>
        <w:ind w:left="0" w:firstLine="709"/>
        <w:rPr>
          <w:bCs/>
          <w:szCs w:val="24"/>
        </w:rPr>
      </w:pPr>
      <w:r w:rsidRPr="007F34C9">
        <w:rPr>
          <w:bCs/>
          <w:szCs w:val="24"/>
        </w:rPr>
        <w:lastRenderedPageBreak/>
        <w:t xml:space="preserve">150, 220 </w:t>
      </w:r>
      <w:proofErr w:type="spellStart"/>
      <w:r w:rsidRPr="007F34C9">
        <w:rPr>
          <w:bCs/>
          <w:szCs w:val="24"/>
        </w:rPr>
        <w:t>кВ</w:t>
      </w:r>
      <w:proofErr w:type="spellEnd"/>
      <w:r w:rsidRPr="007F34C9">
        <w:rPr>
          <w:bCs/>
          <w:szCs w:val="24"/>
        </w:rPr>
        <w:t xml:space="preserve"> – 25 м;</w:t>
      </w:r>
    </w:p>
    <w:p w14:paraId="79F76F49" w14:textId="77777777" w:rsidR="00497DF7" w:rsidRPr="007F34C9" w:rsidRDefault="00497DF7" w:rsidP="00685865">
      <w:pPr>
        <w:pStyle w:val="afc"/>
        <w:numPr>
          <w:ilvl w:val="0"/>
          <w:numId w:val="11"/>
        </w:numPr>
        <w:tabs>
          <w:tab w:val="left" w:pos="993"/>
        </w:tabs>
        <w:ind w:left="0" w:firstLine="709"/>
        <w:rPr>
          <w:bCs/>
          <w:szCs w:val="24"/>
        </w:rPr>
      </w:pPr>
      <w:r w:rsidRPr="007F34C9">
        <w:rPr>
          <w:bCs/>
          <w:szCs w:val="24"/>
        </w:rPr>
        <w:t xml:space="preserve">300, 500, +/- 400 </w:t>
      </w:r>
      <w:proofErr w:type="spellStart"/>
      <w:r w:rsidRPr="007F34C9">
        <w:rPr>
          <w:bCs/>
          <w:szCs w:val="24"/>
        </w:rPr>
        <w:t>кВ</w:t>
      </w:r>
      <w:proofErr w:type="spellEnd"/>
      <w:r w:rsidRPr="007F34C9">
        <w:rPr>
          <w:bCs/>
          <w:szCs w:val="24"/>
        </w:rPr>
        <w:t xml:space="preserve"> – 30 м;</w:t>
      </w:r>
    </w:p>
    <w:p w14:paraId="24754CDD" w14:textId="77777777" w:rsidR="00497DF7" w:rsidRPr="007F34C9" w:rsidRDefault="00497DF7" w:rsidP="00685865">
      <w:pPr>
        <w:pStyle w:val="afc"/>
        <w:numPr>
          <w:ilvl w:val="0"/>
          <w:numId w:val="11"/>
        </w:numPr>
        <w:tabs>
          <w:tab w:val="left" w:pos="993"/>
        </w:tabs>
        <w:ind w:left="0" w:firstLine="709"/>
        <w:rPr>
          <w:bCs/>
          <w:szCs w:val="24"/>
        </w:rPr>
      </w:pPr>
      <w:r w:rsidRPr="007F34C9">
        <w:rPr>
          <w:bCs/>
          <w:szCs w:val="24"/>
        </w:rPr>
        <w:t xml:space="preserve">750, +/- 750 </w:t>
      </w:r>
      <w:proofErr w:type="spellStart"/>
      <w:r w:rsidRPr="007F34C9">
        <w:rPr>
          <w:bCs/>
          <w:szCs w:val="24"/>
        </w:rPr>
        <w:t>кВ</w:t>
      </w:r>
      <w:proofErr w:type="spellEnd"/>
      <w:r w:rsidRPr="007F34C9">
        <w:rPr>
          <w:bCs/>
          <w:szCs w:val="24"/>
        </w:rPr>
        <w:t xml:space="preserve"> – 40 м;</w:t>
      </w:r>
    </w:p>
    <w:p w14:paraId="4312922D" w14:textId="77777777" w:rsidR="00497DF7" w:rsidRPr="007F34C9" w:rsidRDefault="00497DF7" w:rsidP="00685865">
      <w:pPr>
        <w:pStyle w:val="afc"/>
        <w:numPr>
          <w:ilvl w:val="0"/>
          <w:numId w:val="11"/>
        </w:numPr>
        <w:tabs>
          <w:tab w:val="left" w:pos="993"/>
        </w:tabs>
        <w:ind w:left="0" w:firstLine="709"/>
        <w:rPr>
          <w:bCs/>
          <w:szCs w:val="24"/>
        </w:rPr>
      </w:pPr>
      <w:r w:rsidRPr="007F34C9">
        <w:rPr>
          <w:bCs/>
          <w:szCs w:val="24"/>
        </w:rPr>
        <w:t xml:space="preserve">1150 </w:t>
      </w:r>
      <w:proofErr w:type="spellStart"/>
      <w:r w:rsidRPr="007F34C9">
        <w:rPr>
          <w:bCs/>
          <w:szCs w:val="24"/>
        </w:rPr>
        <w:t>кВ</w:t>
      </w:r>
      <w:proofErr w:type="spellEnd"/>
      <w:r w:rsidRPr="007F34C9">
        <w:rPr>
          <w:bCs/>
          <w:szCs w:val="24"/>
        </w:rPr>
        <w:t xml:space="preserve"> – 55 м.</w:t>
      </w:r>
    </w:p>
    <w:p w14:paraId="3A7EA4A9" w14:textId="77777777" w:rsidR="00497DF7" w:rsidRPr="007F34C9" w:rsidRDefault="00497DF7" w:rsidP="007F34C9">
      <w:pPr>
        <w:tabs>
          <w:tab w:val="left" w:pos="993"/>
        </w:tabs>
        <w:ind w:firstLine="709"/>
        <w:rPr>
          <w:bCs/>
          <w:szCs w:val="24"/>
        </w:rPr>
      </w:pPr>
      <w:r w:rsidRPr="007F34C9">
        <w:rPr>
          <w:bCs/>
          <w:szCs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14:paraId="277FB8D8" w14:textId="77777777" w:rsidR="00497DF7" w:rsidRPr="007F34C9" w:rsidRDefault="00497DF7" w:rsidP="007F34C9">
      <w:pPr>
        <w:tabs>
          <w:tab w:val="left" w:pos="993"/>
        </w:tabs>
        <w:ind w:firstLine="709"/>
        <w:rPr>
          <w:bCs/>
          <w:szCs w:val="24"/>
        </w:rPr>
      </w:pPr>
      <w:r w:rsidRPr="007F34C9">
        <w:rPr>
          <w:bCs/>
          <w:szCs w:val="24"/>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14:paraId="69E2FAF3" w14:textId="77777777" w:rsidR="00497DF7" w:rsidRPr="007F34C9" w:rsidRDefault="00497DF7" w:rsidP="007F34C9">
      <w:pPr>
        <w:tabs>
          <w:tab w:val="left" w:pos="993"/>
        </w:tabs>
        <w:ind w:firstLine="709"/>
        <w:rPr>
          <w:bCs/>
          <w:szCs w:val="24"/>
        </w:rPr>
      </w:pPr>
      <w:r w:rsidRPr="007F34C9">
        <w:rPr>
          <w:bCs/>
          <w:szCs w:val="24"/>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proofErr w:type="spellStart"/>
      <w:r w:rsidRPr="007F34C9">
        <w:rPr>
          <w:bCs/>
          <w:szCs w:val="24"/>
        </w:rPr>
        <w:t>неотклоненном</w:t>
      </w:r>
      <w:proofErr w:type="spellEnd"/>
      <w:r w:rsidRPr="007F34C9">
        <w:rPr>
          <w:bCs/>
          <w:szCs w:val="24"/>
        </w:rPr>
        <w:t xml:space="preserve">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14:paraId="43C23D3B" w14:textId="77777777" w:rsidR="00497DF7" w:rsidRPr="007F34C9" w:rsidRDefault="00497DF7" w:rsidP="003F068E">
      <w:pPr>
        <w:tabs>
          <w:tab w:val="left" w:pos="993"/>
        </w:tabs>
        <w:ind w:firstLine="709"/>
        <w:rPr>
          <w:bCs/>
          <w:szCs w:val="24"/>
        </w:rPr>
      </w:pPr>
      <w:r w:rsidRPr="007F34C9">
        <w:rPr>
          <w:bCs/>
          <w:szCs w:val="24"/>
        </w:rPr>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r:id="rId23" w:anchor="7E00KC" w:history="1">
        <w:r w:rsidRPr="007F34C9">
          <w:rPr>
            <w:bCs/>
            <w:szCs w:val="24"/>
          </w:rPr>
          <w:t>подпункте «а», описанном выше</w:t>
        </w:r>
      </w:hyperlink>
      <w:r w:rsidRPr="007F34C9">
        <w:rPr>
          <w:bCs/>
          <w:szCs w:val="24"/>
        </w:rPr>
        <w:t>, применительно к высшему классу напряжения подстанции.</w:t>
      </w:r>
    </w:p>
    <w:p w14:paraId="4581FB5B" w14:textId="612407D1" w:rsidR="00497DF7" w:rsidRPr="007F34C9" w:rsidRDefault="00497DF7" w:rsidP="003F068E">
      <w:pPr>
        <w:tabs>
          <w:tab w:val="left" w:pos="993"/>
        </w:tabs>
        <w:ind w:firstLine="709"/>
        <w:rPr>
          <w:szCs w:val="24"/>
        </w:rPr>
      </w:pPr>
      <w:r w:rsidRPr="007F34C9">
        <w:rPr>
          <w:b/>
          <w:szCs w:val="24"/>
        </w:rPr>
        <w:t>Охранная зона линий и сооружений связи</w:t>
      </w:r>
      <w:r w:rsidR="0093507E">
        <w:rPr>
          <w:b/>
          <w:szCs w:val="24"/>
        </w:rPr>
        <w:t xml:space="preserve">. </w:t>
      </w:r>
      <w:r w:rsidRPr="007F34C9">
        <w:rPr>
          <w:szCs w:val="24"/>
        </w:rPr>
        <w:t>На трассах кабельных и воздушных линий связи и линий радиофикации:</w:t>
      </w:r>
    </w:p>
    <w:p w14:paraId="2694A408" w14:textId="77777777" w:rsidR="00497DF7" w:rsidRPr="007F34C9" w:rsidRDefault="00497DF7" w:rsidP="003F068E">
      <w:pPr>
        <w:tabs>
          <w:tab w:val="left" w:pos="993"/>
        </w:tabs>
        <w:ind w:firstLine="709"/>
        <w:rPr>
          <w:szCs w:val="24"/>
        </w:rPr>
      </w:pPr>
      <w:r w:rsidRPr="007F34C9">
        <w:rPr>
          <w:szCs w:val="24"/>
        </w:rPr>
        <w:t>а) устанавливаются охранные зоны с особыми условиями использования:</w:t>
      </w:r>
    </w:p>
    <w:p w14:paraId="2F6595CF" w14:textId="77777777" w:rsidR="00497DF7" w:rsidRPr="007F34C9" w:rsidRDefault="00497DF7" w:rsidP="00685865">
      <w:pPr>
        <w:pStyle w:val="afc"/>
        <w:numPr>
          <w:ilvl w:val="0"/>
          <w:numId w:val="9"/>
        </w:numPr>
        <w:tabs>
          <w:tab w:val="left" w:pos="993"/>
        </w:tabs>
        <w:ind w:left="0" w:firstLine="709"/>
        <w:rPr>
          <w:szCs w:val="24"/>
        </w:rPr>
      </w:pPr>
      <w:r w:rsidRPr="007F34C9">
        <w:rPr>
          <w:szCs w:val="24"/>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14:paraId="6730E3F0" w14:textId="77777777" w:rsidR="00497DF7" w:rsidRPr="007F34C9" w:rsidRDefault="00497DF7" w:rsidP="00685865">
      <w:pPr>
        <w:pStyle w:val="afc"/>
        <w:numPr>
          <w:ilvl w:val="0"/>
          <w:numId w:val="9"/>
        </w:numPr>
        <w:tabs>
          <w:tab w:val="left" w:pos="993"/>
        </w:tabs>
        <w:ind w:left="0" w:firstLine="709"/>
        <w:rPr>
          <w:szCs w:val="24"/>
        </w:rPr>
      </w:pPr>
      <w:r w:rsidRPr="007F34C9">
        <w:rPr>
          <w:szCs w:val="24"/>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14:paraId="59A561CD" w14:textId="77777777" w:rsidR="00497DF7" w:rsidRPr="007F34C9" w:rsidRDefault="00497DF7" w:rsidP="00685865">
      <w:pPr>
        <w:pStyle w:val="afc"/>
        <w:numPr>
          <w:ilvl w:val="0"/>
          <w:numId w:val="9"/>
        </w:numPr>
        <w:tabs>
          <w:tab w:val="left" w:pos="993"/>
        </w:tabs>
        <w:ind w:left="0" w:firstLine="709"/>
        <w:rPr>
          <w:szCs w:val="24"/>
        </w:rPr>
      </w:pPr>
      <w:r w:rsidRPr="007F34C9">
        <w:rPr>
          <w:szCs w:val="24"/>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14:paraId="38A5D9BA" w14:textId="77777777" w:rsidR="00497DF7" w:rsidRPr="007F34C9" w:rsidRDefault="00497DF7" w:rsidP="003F068E">
      <w:pPr>
        <w:tabs>
          <w:tab w:val="left" w:pos="993"/>
        </w:tabs>
        <w:ind w:firstLine="709"/>
        <w:rPr>
          <w:szCs w:val="24"/>
        </w:rPr>
      </w:pPr>
      <w:r w:rsidRPr="007F34C9">
        <w:rPr>
          <w:szCs w:val="24"/>
        </w:rPr>
        <w:lastRenderedPageBreak/>
        <w:t>б) создаются просеки в лесных массивах и зеленых насаждениях:</w:t>
      </w:r>
    </w:p>
    <w:p w14:paraId="4D9E8FC2" w14:textId="77777777" w:rsidR="00497DF7" w:rsidRPr="007F34C9" w:rsidRDefault="00497DF7" w:rsidP="00685865">
      <w:pPr>
        <w:pStyle w:val="afc"/>
        <w:numPr>
          <w:ilvl w:val="0"/>
          <w:numId w:val="10"/>
        </w:numPr>
        <w:tabs>
          <w:tab w:val="left" w:pos="993"/>
        </w:tabs>
        <w:ind w:left="0" w:firstLine="709"/>
        <w:rPr>
          <w:szCs w:val="24"/>
        </w:rPr>
      </w:pPr>
      <w:r w:rsidRPr="007F34C9">
        <w:rPr>
          <w:szCs w:val="24"/>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14:paraId="56FDE17D" w14:textId="77777777" w:rsidR="00497DF7" w:rsidRPr="007F34C9" w:rsidRDefault="00497DF7" w:rsidP="00685865">
      <w:pPr>
        <w:pStyle w:val="afc"/>
        <w:numPr>
          <w:ilvl w:val="0"/>
          <w:numId w:val="10"/>
        </w:numPr>
        <w:tabs>
          <w:tab w:val="left" w:pos="993"/>
        </w:tabs>
        <w:ind w:left="0" w:firstLine="709"/>
        <w:rPr>
          <w:szCs w:val="24"/>
        </w:rPr>
      </w:pPr>
      <w:r w:rsidRPr="007F34C9">
        <w:rPr>
          <w:szCs w:val="24"/>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14:paraId="64C05458" w14:textId="77777777" w:rsidR="00497DF7" w:rsidRPr="007F34C9" w:rsidRDefault="00497DF7" w:rsidP="00685865">
      <w:pPr>
        <w:pStyle w:val="afc"/>
        <w:numPr>
          <w:ilvl w:val="0"/>
          <w:numId w:val="10"/>
        </w:numPr>
        <w:tabs>
          <w:tab w:val="left" w:pos="993"/>
        </w:tabs>
        <w:ind w:left="0" w:firstLine="709"/>
        <w:rPr>
          <w:szCs w:val="24"/>
        </w:rPr>
      </w:pPr>
      <w:r w:rsidRPr="007F34C9">
        <w:rPr>
          <w:szCs w:val="24"/>
        </w:rPr>
        <w:t>вдоль трассы кабеля связи - шириной не менее 6 метров (по 3 метра с каждой стороны от кабеля связи);</w:t>
      </w:r>
    </w:p>
    <w:p w14:paraId="4170AF4D" w14:textId="77777777" w:rsidR="00497DF7" w:rsidRDefault="00497DF7" w:rsidP="003F068E">
      <w:pPr>
        <w:tabs>
          <w:tab w:val="left" w:pos="993"/>
        </w:tabs>
        <w:ind w:firstLine="709"/>
        <w:rPr>
          <w:szCs w:val="24"/>
        </w:rPr>
      </w:pPr>
      <w:r w:rsidRPr="007F34C9">
        <w:rPr>
          <w:szCs w:val="24"/>
        </w:rPr>
        <w:t>в)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14:paraId="1B01F611" w14:textId="77777777" w:rsidR="0029106C" w:rsidRPr="00654AFE" w:rsidRDefault="0029106C" w:rsidP="003F068E">
      <w:pPr>
        <w:pStyle w:val="afffff1"/>
        <w:rPr>
          <w:rFonts w:ascii="Times New Roman" w:hAnsi="Times New Roman" w:cs="Times New Roman"/>
          <w:lang w:eastAsia="ru-RU"/>
        </w:rPr>
      </w:pPr>
      <w:r w:rsidRPr="00654AFE">
        <w:rPr>
          <w:rFonts w:ascii="Times New Roman" w:hAnsi="Times New Roman" w:cs="Times New Roman"/>
          <w:b/>
        </w:rPr>
        <w:t>Охранная</w:t>
      </w:r>
      <w:r>
        <w:rPr>
          <w:rFonts w:ascii="Times New Roman" w:hAnsi="Times New Roman" w:cs="Times New Roman"/>
          <w:b/>
        </w:rPr>
        <w:t xml:space="preserve"> </w:t>
      </w:r>
      <w:r w:rsidRPr="00654AFE">
        <w:rPr>
          <w:rFonts w:ascii="Times New Roman" w:hAnsi="Times New Roman" w:cs="Times New Roman"/>
          <w:b/>
        </w:rPr>
        <w:t>зона</w:t>
      </w:r>
      <w:r>
        <w:rPr>
          <w:rFonts w:ascii="Times New Roman" w:hAnsi="Times New Roman" w:cs="Times New Roman"/>
          <w:b/>
        </w:rPr>
        <w:t xml:space="preserve"> </w:t>
      </w:r>
      <w:r w:rsidRPr="00654AFE">
        <w:rPr>
          <w:rFonts w:ascii="Times New Roman" w:hAnsi="Times New Roman" w:cs="Times New Roman"/>
          <w:b/>
        </w:rPr>
        <w:t>газопроводов</w:t>
      </w:r>
      <w:r>
        <w:rPr>
          <w:rFonts w:ascii="Times New Roman" w:hAnsi="Times New Roman" w:cs="Times New Roman"/>
          <w:b/>
        </w:rPr>
        <w:t xml:space="preserve"> </w:t>
      </w:r>
      <w:r w:rsidRPr="00654AFE">
        <w:rPr>
          <w:rFonts w:ascii="Times New Roman" w:hAnsi="Times New Roman" w:cs="Times New Roman"/>
          <w:b/>
        </w:rPr>
        <w:t>и</w:t>
      </w:r>
      <w:r>
        <w:rPr>
          <w:rFonts w:ascii="Times New Roman" w:hAnsi="Times New Roman" w:cs="Times New Roman"/>
          <w:b/>
        </w:rPr>
        <w:t xml:space="preserve"> </w:t>
      </w:r>
      <w:r w:rsidRPr="00654AFE">
        <w:rPr>
          <w:rFonts w:ascii="Times New Roman" w:hAnsi="Times New Roman" w:cs="Times New Roman"/>
          <w:b/>
        </w:rPr>
        <w:t>систем</w:t>
      </w:r>
      <w:r>
        <w:rPr>
          <w:rFonts w:ascii="Times New Roman" w:hAnsi="Times New Roman" w:cs="Times New Roman"/>
          <w:b/>
        </w:rPr>
        <w:t xml:space="preserve"> </w:t>
      </w:r>
      <w:r w:rsidRPr="00654AFE">
        <w:rPr>
          <w:rFonts w:ascii="Times New Roman" w:hAnsi="Times New Roman" w:cs="Times New Roman"/>
          <w:b/>
        </w:rPr>
        <w:t>газоснабжения</w:t>
      </w:r>
      <w:r>
        <w:rPr>
          <w:rFonts w:ascii="Times New Roman" w:hAnsi="Times New Roman" w:cs="Times New Roman"/>
          <w:b/>
        </w:rPr>
        <w:t xml:space="preserve">. </w:t>
      </w:r>
      <w:r w:rsidRPr="00654AFE">
        <w:rPr>
          <w:rFonts w:ascii="Times New Roman" w:hAnsi="Times New Roman" w:cs="Times New Roman"/>
          <w:lang w:eastAsia="ru-RU"/>
        </w:rPr>
        <w:t>Для</w:t>
      </w:r>
      <w:r>
        <w:rPr>
          <w:rFonts w:ascii="Times New Roman" w:hAnsi="Times New Roman" w:cs="Times New Roman"/>
          <w:lang w:eastAsia="ru-RU"/>
        </w:rPr>
        <w:t xml:space="preserve"> </w:t>
      </w:r>
      <w:r w:rsidRPr="00654AFE">
        <w:rPr>
          <w:rFonts w:ascii="Times New Roman" w:hAnsi="Times New Roman" w:cs="Times New Roman"/>
          <w:lang w:eastAsia="ru-RU"/>
        </w:rPr>
        <w:t>газораспределительных</w:t>
      </w:r>
      <w:r>
        <w:rPr>
          <w:rFonts w:ascii="Times New Roman" w:hAnsi="Times New Roman" w:cs="Times New Roman"/>
          <w:lang w:eastAsia="ru-RU"/>
        </w:rPr>
        <w:t xml:space="preserve"> </w:t>
      </w:r>
      <w:r w:rsidRPr="00654AFE">
        <w:rPr>
          <w:rFonts w:ascii="Times New Roman" w:hAnsi="Times New Roman" w:cs="Times New Roman"/>
          <w:lang w:eastAsia="ru-RU"/>
        </w:rPr>
        <w:t>сетей</w:t>
      </w:r>
      <w:r>
        <w:rPr>
          <w:rFonts w:ascii="Times New Roman" w:hAnsi="Times New Roman" w:cs="Times New Roman"/>
          <w:lang w:eastAsia="ru-RU"/>
        </w:rPr>
        <w:t xml:space="preserve"> </w:t>
      </w:r>
      <w:r w:rsidRPr="00654AFE">
        <w:rPr>
          <w:rFonts w:ascii="Times New Roman" w:hAnsi="Times New Roman" w:cs="Times New Roman"/>
          <w:lang w:eastAsia="ru-RU"/>
        </w:rPr>
        <w:t>устанавливаются</w:t>
      </w:r>
      <w:r>
        <w:rPr>
          <w:rFonts w:ascii="Times New Roman" w:hAnsi="Times New Roman" w:cs="Times New Roman"/>
          <w:lang w:eastAsia="ru-RU"/>
        </w:rPr>
        <w:t xml:space="preserve"> </w:t>
      </w:r>
      <w:r w:rsidRPr="00654AFE">
        <w:rPr>
          <w:rFonts w:ascii="Times New Roman" w:hAnsi="Times New Roman" w:cs="Times New Roman"/>
          <w:lang w:eastAsia="ru-RU"/>
        </w:rPr>
        <w:t>следующие</w:t>
      </w:r>
      <w:r>
        <w:rPr>
          <w:rFonts w:ascii="Times New Roman" w:hAnsi="Times New Roman" w:cs="Times New Roman"/>
          <w:lang w:eastAsia="ru-RU"/>
        </w:rPr>
        <w:t xml:space="preserve"> </w:t>
      </w:r>
      <w:r w:rsidRPr="00654AFE">
        <w:rPr>
          <w:rFonts w:ascii="Times New Roman" w:hAnsi="Times New Roman" w:cs="Times New Roman"/>
          <w:lang w:eastAsia="ru-RU"/>
        </w:rPr>
        <w:t>охранные</w:t>
      </w:r>
      <w:r>
        <w:rPr>
          <w:rFonts w:ascii="Times New Roman" w:hAnsi="Times New Roman" w:cs="Times New Roman"/>
          <w:lang w:eastAsia="ru-RU"/>
        </w:rPr>
        <w:t xml:space="preserve"> </w:t>
      </w:r>
      <w:r w:rsidRPr="00654AFE">
        <w:rPr>
          <w:rFonts w:ascii="Times New Roman" w:hAnsi="Times New Roman" w:cs="Times New Roman"/>
          <w:lang w:eastAsia="ru-RU"/>
        </w:rPr>
        <w:t>зоны:</w:t>
      </w:r>
    </w:p>
    <w:p w14:paraId="35499C87" w14:textId="77777777" w:rsidR="0029106C" w:rsidRPr="00654AFE" w:rsidRDefault="0029106C" w:rsidP="00685865">
      <w:pPr>
        <w:pStyle w:val="afffff1"/>
        <w:numPr>
          <w:ilvl w:val="0"/>
          <w:numId w:val="26"/>
        </w:numPr>
        <w:tabs>
          <w:tab w:val="left" w:pos="1134"/>
        </w:tabs>
        <w:ind w:left="0" w:firstLine="709"/>
        <w:rPr>
          <w:rFonts w:ascii="Times New Roman" w:hAnsi="Times New Roman" w:cs="Times New Roman"/>
        </w:rPr>
      </w:pPr>
      <w:r w:rsidRPr="00654AFE">
        <w:rPr>
          <w:rFonts w:ascii="Times New Roman" w:hAnsi="Times New Roman" w:cs="Times New Roman"/>
          <w:lang w:eastAsia="ru-RU"/>
        </w:rPr>
        <w:t>вдоль</w:t>
      </w:r>
      <w:r>
        <w:rPr>
          <w:rFonts w:ascii="Times New Roman" w:hAnsi="Times New Roman" w:cs="Times New Roman"/>
          <w:lang w:eastAsia="ru-RU"/>
        </w:rPr>
        <w:t xml:space="preserve"> </w:t>
      </w:r>
      <w:r w:rsidRPr="00654AFE">
        <w:rPr>
          <w:rFonts w:ascii="Times New Roman" w:hAnsi="Times New Roman" w:cs="Times New Roman"/>
          <w:lang w:eastAsia="ru-RU"/>
        </w:rPr>
        <w:t>трасс</w:t>
      </w:r>
      <w:r>
        <w:rPr>
          <w:rFonts w:ascii="Times New Roman" w:hAnsi="Times New Roman" w:cs="Times New Roman"/>
          <w:lang w:eastAsia="ru-RU"/>
        </w:rPr>
        <w:t xml:space="preserve"> </w:t>
      </w:r>
      <w:r w:rsidRPr="00654AFE">
        <w:rPr>
          <w:rFonts w:ascii="Times New Roman" w:hAnsi="Times New Roman" w:cs="Times New Roman"/>
          <w:lang w:eastAsia="ru-RU"/>
        </w:rPr>
        <w:t>наружных</w:t>
      </w:r>
      <w:r>
        <w:rPr>
          <w:rFonts w:ascii="Times New Roman" w:hAnsi="Times New Roman" w:cs="Times New Roman"/>
          <w:lang w:eastAsia="ru-RU"/>
        </w:rPr>
        <w:t xml:space="preserve"> </w:t>
      </w:r>
      <w:r w:rsidRPr="00654AFE">
        <w:rPr>
          <w:rFonts w:ascii="Times New Roman" w:hAnsi="Times New Roman" w:cs="Times New Roman"/>
          <w:lang w:eastAsia="ru-RU"/>
        </w:rPr>
        <w:t>газопроводов</w:t>
      </w:r>
      <w:r>
        <w:rPr>
          <w:rFonts w:ascii="Times New Roman" w:hAnsi="Times New Roman" w:cs="Times New Roman"/>
          <w:lang w:eastAsia="ru-RU"/>
        </w:rPr>
        <w:t xml:space="preserve"> </w:t>
      </w:r>
      <w:r w:rsidRPr="00654AFE">
        <w:rPr>
          <w:rFonts w:ascii="Times New Roman" w:hAnsi="Times New Roman" w:cs="Times New Roman"/>
          <w:lang w:eastAsia="ru-RU"/>
        </w:rPr>
        <w:t>-</w:t>
      </w:r>
      <w:r>
        <w:rPr>
          <w:rFonts w:ascii="Times New Roman" w:hAnsi="Times New Roman" w:cs="Times New Roman"/>
          <w:lang w:eastAsia="ru-RU"/>
        </w:rPr>
        <w:t xml:space="preserve"> </w:t>
      </w:r>
      <w:r w:rsidRPr="00654AFE">
        <w:rPr>
          <w:rFonts w:ascii="Times New Roman" w:hAnsi="Times New Roman" w:cs="Times New Roman"/>
          <w:lang w:eastAsia="ru-RU"/>
        </w:rPr>
        <w:t>в</w:t>
      </w:r>
      <w:r>
        <w:rPr>
          <w:rFonts w:ascii="Times New Roman" w:hAnsi="Times New Roman" w:cs="Times New Roman"/>
          <w:lang w:eastAsia="ru-RU"/>
        </w:rPr>
        <w:t xml:space="preserve"> </w:t>
      </w:r>
      <w:r w:rsidRPr="00654AFE">
        <w:rPr>
          <w:rFonts w:ascii="Times New Roman" w:hAnsi="Times New Roman" w:cs="Times New Roman"/>
          <w:lang w:eastAsia="ru-RU"/>
        </w:rPr>
        <w:t>виде</w:t>
      </w:r>
      <w:r>
        <w:rPr>
          <w:rFonts w:ascii="Times New Roman" w:hAnsi="Times New Roman" w:cs="Times New Roman"/>
          <w:lang w:eastAsia="ru-RU"/>
        </w:rPr>
        <w:t xml:space="preserve"> </w:t>
      </w:r>
      <w:r w:rsidRPr="00654AFE">
        <w:rPr>
          <w:rFonts w:ascii="Times New Roman" w:hAnsi="Times New Roman" w:cs="Times New Roman"/>
          <w:lang w:eastAsia="ru-RU"/>
        </w:rPr>
        <w:t>территории,</w:t>
      </w:r>
      <w:r>
        <w:rPr>
          <w:rFonts w:ascii="Times New Roman" w:hAnsi="Times New Roman" w:cs="Times New Roman"/>
          <w:lang w:eastAsia="ru-RU"/>
        </w:rPr>
        <w:t xml:space="preserve"> </w:t>
      </w:r>
      <w:r w:rsidRPr="00654AFE">
        <w:rPr>
          <w:rFonts w:ascii="Times New Roman" w:hAnsi="Times New Roman" w:cs="Times New Roman"/>
          <w:lang w:eastAsia="ru-RU"/>
        </w:rPr>
        <w:t>ограниченной</w:t>
      </w:r>
      <w:r>
        <w:rPr>
          <w:rFonts w:ascii="Times New Roman" w:hAnsi="Times New Roman" w:cs="Times New Roman"/>
          <w:lang w:eastAsia="ru-RU"/>
        </w:rPr>
        <w:t xml:space="preserve"> </w:t>
      </w:r>
      <w:r w:rsidRPr="00654AFE">
        <w:rPr>
          <w:rFonts w:ascii="Times New Roman" w:hAnsi="Times New Roman" w:cs="Times New Roman"/>
        </w:rPr>
        <w:t>условными</w:t>
      </w:r>
      <w:r>
        <w:rPr>
          <w:rFonts w:ascii="Times New Roman" w:hAnsi="Times New Roman" w:cs="Times New Roman"/>
        </w:rPr>
        <w:t xml:space="preserve"> </w:t>
      </w:r>
      <w:r w:rsidRPr="00654AFE">
        <w:rPr>
          <w:rFonts w:ascii="Times New Roman" w:hAnsi="Times New Roman" w:cs="Times New Roman"/>
        </w:rPr>
        <w:t>линиями,</w:t>
      </w:r>
      <w:r>
        <w:rPr>
          <w:rFonts w:ascii="Times New Roman" w:hAnsi="Times New Roman" w:cs="Times New Roman"/>
        </w:rPr>
        <w:t xml:space="preserve"> </w:t>
      </w:r>
      <w:r w:rsidRPr="00654AFE">
        <w:rPr>
          <w:rFonts w:ascii="Times New Roman" w:hAnsi="Times New Roman" w:cs="Times New Roman"/>
        </w:rPr>
        <w:t>проходящими</w:t>
      </w:r>
      <w:r>
        <w:rPr>
          <w:rFonts w:ascii="Times New Roman" w:hAnsi="Times New Roman" w:cs="Times New Roman"/>
        </w:rPr>
        <w:t xml:space="preserve"> </w:t>
      </w:r>
      <w:r w:rsidRPr="00654AFE">
        <w:rPr>
          <w:rFonts w:ascii="Times New Roman" w:hAnsi="Times New Roman" w:cs="Times New Roman"/>
        </w:rPr>
        <w:t>на</w:t>
      </w:r>
      <w:r>
        <w:rPr>
          <w:rFonts w:ascii="Times New Roman" w:hAnsi="Times New Roman" w:cs="Times New Roman"/>
        </w:rPr>
        <w:t xml:space="preserve"> </w:t>
      </w:r>
      <w:r w:rsidRPr="00654AFE">
        <w:rPr>
          <w:rFonts w:ascii="Times New Roman" w:hAnsi="Times New Roman" w:cs="Times New Roman"/>
        </w:rPr>
        <w:t>расстоянии</w:t>
      </w:r>
      <w:r>
        <w:rPr>
          <w:rFonts w:ascii="Times New Roman" w:hAnsi="Times New Roman" w:cs="Times New Roman"/>
        </w:rPr>
        <w:t xml:space="preserve"> </w:t>
      </w:r>
      <w:r w:rsidRPr="00654AFE">
        <w:rPr>
          <w:rFonts w:ascii="Times New Roman" w:hAnsi="Times New Roman" w:cs="Times New Roman"/>
        </w:rPr>
        <w:t>2</w:t>
      </w:r>
      <w:r>
        <w:rPr>
          <w:rFonts w:ascii="Times New Roman" w:hAnsi="Times New Roman" w:cs="Times New Roman"/>
        </w:rPr>
        <w:t xml:space="preserve"> </w:t>
      </w:r>
      <w:r w:rsidRPr="00654AFE">
        <w:rPr>
          <w:rFonts w:ascii="Times New Roman" w:hAnsi="Times New Roman" w:cs="Times New Roman"/>
        </w:rPr>
        <w:t>метров</w:t>
      </w:r>
      <w:r>
        <w:rPr>
          <w:rFonts w:ascii="Times New Roman" w:hAnsi="Times New Roman" w:cs="Times New Roman"/>
        </w:rPr>
        <w:t xml:space="preserve"> </w:t>
      </w:r>
      <w:r w:rsidRPr="00654AFE">
        <w:rPr>
          <w:rFonts w:ascii="Times New Roman" w:hAnsi="Times New Roman" w:cs="Times New Roman"/>
        </w:rPr>
        <w:t>с</w:t>
      </w:r>
      <w:r>
        <w:rPr>
          <w:rFonts w:ascii="Times New Roman" w:hAnsi="Times New Roman" w:cs="Times New Roman"/>
        </w:rPr>
        <w:t xml:space="preserve"> </w:t>
      </w:r>
      <w:r w:rsidRPr="00654AFE">
        <w:rPr>
          <w:rFonts w:ascii="Times New Roman" w:hAnsi="Times New Roman" w:cs="Times New Roman"/>
        </w:rPr>
        <w:t>каждой</w:t>
      </w:r>
      <w:r>
        <w:rPr>
          <w:rFonts w:ascii="Times New Roman" w:hAnsi="Times New Roman" w:cs="Times New Roman"/>
        </w:rPr>
        <w:t xml:space="preserve"> </w:t>
      </w:r>
      <w:r w:rsidRPr="00654AFE">
        <w:rPr>
          <w:rFonts w:ascii="Times New Roman" w:hAnsi="Times New Roman" w:cs="Times New Roman"/>
        </w:rPr>
        <w:t>стороны</w:t>
      </w:r>
      <w:r>
        <w:rPr>
          <w:rFonts w:ascii="Times New Roman" w:hAnsi="Times New Roman" w:cs="Times New Roman"/>
        </w:rPr>
        <w:t xml:space="preserve"> </w:t>
      </w:r>
      <w:r w:rsidRPr="00654AFE">
        <w:rPr>
          <w:rFonts w:ascii="Times New Roman" w:hAnsi="Times New Roman" w:cs="Times New Roman"/>
        </w:rPr>
        <w:t>газопровода;</w:t>
      </w:r>
    </w:p>
    <w:p w14:paraId="6406C347" w14:textId="77777777" w:rsidR="0029106C" w:rsidRPr="00654AFE" w:rsidRDefault="0029106C" w:rsidP="00685865">
      <w:pPr>
        <w:pStyle w:val="afffff1"/>
        <w:numPr>
          <w:ilvl w:val="0"/>
          <w:numId w:val="26"/>
        </w:numPr>
        <w:tabs>
          <w:tab w:val="left" w:pos="1134"/>
        </w:tabs>
        <w:ind w:left="0" w:firstLine="709"/>
        <w:rPr>
          <w:rFonts w:ascii="Times New Roman" w:hAnsi="Times New Roman" w:cs="Times New Roman"/>
        </w:rPr>
      </w:pPr>
      <w:r w:rsidRPr="00654AFE">
        <w:rPr>
          <w:rFonts w:ascii="Times New Roman" w:hAnsi="Times New Roman" w:cs="Times New Roman"/>
        </w:rPr>
        <w:t>вдоль</w:t>
      </w:r>
      <w:r>
        <w:rPr>
          <w:rFonts w:ascii="Times New Roman" w:hAnsi="Times New Roman" w:cs="Times New Roman"/>
        </w:rPr>
        <w:t xml:space="preserve"> </w:t>
      </w:r>
      <w:r w:rsidRPr="00654AFE">
        <w:rPr>
          <w:rFonts w:ascii="Times New Roman" w:hAnsi="Times New Roman" w:cs="Times New Roman"/>
        </w:rPr>
        <w:t>трасс</w:t>
      </w:r>
      <w:r>
        <w:rPr>
          <w:rFonts w:ascii="Times New Roman" w:hAnsi="Times New Roman" w:cs="Times New Roman"/>
        </w:rPr>
        <w:t xml:space="preserve"> </w:t>
      </w:r>
      <w:r w:rsidRPr="00654AFE">
        <w:rPr>
          <w:rFonts w:ascii="Times New Roman" w:hAnsi="Times New Roman" w:cs="Times New Roman"/>
        </w:rPr>
        <w:t>подземных</w:t>
      </w:r>
      <w:r>
        <w:rPr>
          <w:rFonts w:ascii="Times New Roman" w:hAnsi="Times New Roman" w:cs="Times New Roman"/>
        </w:rPr>
        <w:t xml:space="preserve"> </w:t>
      </w:r>
      <w:r w:rsidRPr="00654AFE">
        <w:rPr>
          <w:rFonts w:ascii="Times New Roman" w:hAnsi="Times New Roman" w:cs="Times New Roman"/>
        </w:rPr>
        <w:t>газопроводов</w:t>
      </w:r>
      <w:r>
        <w:rPr>
          <w:rFonts w:ascii="Times New Roman" w:hAnsi="Times New Roman" w:cs="Times New Roman"/>
        </w:rPr>
        <w:t xml:space="preserve"> </w:t>
      </w:r>
      <w:r w:rsidRPr="00654AFE">
        <w:rPr>
          <w:rFonts w:ascii="Times New Roman" w:hAnsi="Times New Roman" w:cs="Times New Roman"/>
        </w:rPr>
        <w:t>из</w:t>
      </w:r>
      <w:r>
        <w:rPr>
          <w:rFonts w:ascii="Times New Roman" w:hAnsi="Times New Roman" w:cs="Times New Roman"/>
        </w:rPr>
        <w:t xml:space="preserve"> </w:t>
      </w:r>
      <w:r w:rsidRPr="00654AFE">
        <w:rPr>
          <w:rFonts w:ascii="Times New Roman" w:hAnsi="Times New Roman" w:cs="Times New Roman"/>
        </w:rPr>
        <w:t>полиэтиленовых</w:t>
      </w:r>
      <w:r>
        <w:rPr>
          <w:rFonts w:ascii="Times New Roman" w:hAnsi="Times New Roman" w:cs="Times New Roman"/>
        </w:rPr>
        <w:t xml:space="preserve"> </w:t>
      </w:r>
      <w:r w:rsidRPr="00654AFE">
        <w:rPr>
          <w:rFonts w:ascii="Times New Roman" w:hAnsi="Times New Roman" w:cs="Times New Roman"/>
        </w:rPr>
        <w:t>труб</w:t>
      </w:r>
      <w:r>
        <w:rPr>
          <w:rFonts w:ascii="Times New Roman" w:hAnsi="Times New Roman" w:cs="Times New Roman"/>
        </w:rPr>
        <w:t xml:space="preserve"> </w:t>
      </w:r>
      <w:r w:rsidRPr="00654AFE">
        <w:rPr>
          <w:rFonts w:ascii="Times New Roman" w:hAnsi="Times New Roman" w:cs="Times New Roman"/>
        </w:rPr>
        <w:t>при</w:t>
      </w:r>
      <w:r>
        <w:rPr>
          <w:rFonts w:ascii="Times New Roman" w:hAnsi="Times New Roman" w:cs="Times New Roman"/>
        </w:rPr>
        <w:t xml:space="preserve"> </w:t>
      </w:r>
      <w:r w:rsidRPr="00654AFE">
        <w:rPr>
          <w:rFonts w:ascii="Times New Roman" w:hAnsi="Times New Roman" w:cs="Times New Roman"/>
        </w:rPr>
        <w:t>использовании</w:t>
      </w:r>
      <w:r>
        <w:rPr>
          <w:rFonts w:ascii="Times New Roman" w:hAnsi="Times New Roman" w:cs="Times New Roman"/>
        </w:rPr>
        <w:t xml:space="preserve"> </w:t>
      </w:r>
      <w:r w:rsidRPr="00654AFE">
        <w:rPr>
          <w:rFonts w:ascii="Times New Roman" w:hAnsi="Times New Roman" w:cs="Times New Roman"/>
        </w:rPr>
        <w:t>медного</w:t>
      </w:r>
      <w:r>
        <w:rPr>
          <w:rFonts w:ascii="Times New Roman" w:hAnsi="Times New Roman" w:cs="Times New Roman"/>
        </w:rPr>
        <w:t xml:space="preserve"> </w:t>
      </w:r>
      <w:r w:rsidRPr="00654AFE">
        <w:rPr>
          <w:rFonts w:ascii="Times New Roman" w:hAnsi="Times New Roman" w:cs="Times New Roman"/>
        </w:rPr>
        <w:t>провода</w:t>
      </w:r>
      <w:r>
        <w:rPr>
          <w:rFonts w:ascii="Times New Roman" w:hAnsi="Times New Roman" w:cs="Times New Roman"/>
        </w:rPr>
        <w:t xml:space="preserve"> </w:t>
      </w:r>
      <w:r w:rsidRPr="00654AFE">
        <w:rPr>
          <w:rFonts w:ascii="Times New Roman" w:hAnsi="Times New Roman" w:cs="Times New Roman"/>
        </w:rPr>
        <w:t>для</w:t>
      </w:r>
      <w:r>
        <w:rPr>
          <w:rFonts w:ascii="Times New Roman" w:hAnsi="Times New Roman" w:cs="Times New Roman"/>
        </w:rPr>
        <w:t xml:space="preserve"> </w:t>
      </w:r>
      <w:r w:rsidRPr="00654AFE">
        <w:rPr>
          <w:rFonts w:ascii="Times New Roman" w:hAnsi="Times New Roman" w:cs="Times New Roman"/>
        </w:rPr>
        <w:t>обозначения</w:t>
      </w:r>
      <w:r>
        <w:rPr>
          <w:rFonts w:ascii="Times New Roman" w:hAnsi="Times New Roman" w:cs="Times New Roman"/>
        </w:rPr>
        <w:t xml:space="preserve"> </w:t>
      </w:r>
      <w:r w:rsidRPr="00654AFE">
        <w:rPr>
          <w:rFonts w:ascii="Times New Roman" w:hAnsi="Times New Roman" w:cs="Times New Roman"/>
        </w:rPr>
        <w:t>трассы</w:t>
      </w:r>
      <w:r>
        <w:rPr>
          <w:rFonts w:ascii="Times New Roman" w:hAnsi="Times New Roman" w:cs="Times New Roman"/>
        </w:rPr>
        <w:t xml:space="preserve"> </w:t>
      </w:r>
      <w:r w:rsidRPr="00654AFE">
        <w:rPr>
          <w:rFonts w:ascii="Times New Roman" w:hAnsi="Times New Roman" w:cs="Times New Roman"/>
        </w:rPr>
        <w:t>газопровода</w:t>
      </w:r>
      <w:r>
        <w:rPr>
          <w:rFonts w:ascii="Times New Roman" w:hAnsi="Times New Roman" w:cs="Times New Roman"/>
        </w:rPr>
        <w:t xml:space="preserve"> </w:t>
      </w:r>
      <w:r w:rsidRPr="00654AFE">
        <w:rPr>
          <w:rFonts w:ascii="Times New Roman" w:hAnsi="Times New Roman" w:cs="Times New Roman"/>
        </w:rPr>
        <w:t>-</w:t>
      </w:r>
      <w:r>
        <w:rPr>
          <w:rFonts w:ascii="Times New Roman" w:hAnsi="Times New Roman" w:cs="Times New Roman"/>
        </w:rPr>
        <w:t xml:space="preserve"> </w:t>
      </w:r>
      <w:r w:rsidRPr="00654AFE">
        <w:rPr>
          <w:rFonts w:ascii="Times New Roman" w:hAnsi="Times New Roman" w:cs="Times New Roman"/>
        </w:rPr>
        <w:t>в</w:t>
      </w:r>
      <w:r>
        <w:rPr>
          <w:rFonts w:ascii="Times New Roman" w:hAnsi="Times New Roman" w:cs="Times New Roman"/>
        </w:rPr>
        <w:t xml:space="preserve"> </w:t>
      </w:r>
      <w:r w:rsidRPr="00654AFE">
        <w:rPr>
          <w:rFonts w:ascii="Times New Roman" w:hAnsi="Times New Roman" w:cs="Times New Roman"/>
        </w:rPr>
        <w:t>виде</w:t>
      </w:r>
      <w:r>
        <w:rPr>
          <w:rFonts w:ascii="Times New Roman" w:hAnsi="Times New Roman" w:cs="Times New Roman"/>
        </w:rPr>
        <w:t xml:space="preserve"> </w:t>
      </w:r>
      <w:r w:rsidRPr="00654AFE">
        <w:rPr>
          <w:rFonts w:ascii="Times New Roman" w:hAnsi="Times New Roman" w:cs="Times New Roman"/>
        </w:rPr>
        <w:t>территории,</w:t>
      </w:r>
      <w:r>
        <w:rPr>
          <w:rFonts w:ascii="Times New Roman" w:hAnsi="Times New Roman" w:cs="Times New Roman"/>
        </w:rPr>
        <w:t xml:space="preserve"> </w:t>
      </w:r>
      <w:r w:rsidRPr="00654AFE">
        <w:rPr>
          <w:rFonts w:ascii="Times New Roman" w:hAnsi="Times New Roman" w:cs="Times New Roman"/>
        </w:rPr>
        <w:t>ограниченной</w:t>
      </w:r>
      <w:r>
        <w:rPr>
          <w:rFonts w:ascii="Times New Roman" w:hAnsi="Times New Roman" w:cs="Times New Roman"/>
        </w:rPr>
        <w:t xml:space="preserve"> </w:t>
      </w:r>
      <w:r w:rsidRPr="00654AFE">
        <w:rPr>
          <w:rFonts w:ascii="Times New Roman" w:hAnsi="Times New Roman" w:cs="Times New Roman"/>
        </w:rPr>
        <w:t>условными</w:t>
      </w:r>
      <w:r>
        <w:rPr>
          <w:rFonts w:ascii="Times New Roman" w:hAnsi="Times New Roman" w:cs="Times New Roman"/>
        </w:rPr>
        <w:t xml:space="preserve"> </w:t>
      </w:r>
      <w:r w:rsidRPr="00654AFE">
        <w:rPr>
          <w:rFonts w:ascii="Times New Roman" w:hAnsi="Times New Roman" w:cs="Times New Roman"/>
        </w:rPr>
        <w:t>линиями,</w:t>
      </w:r>
      <w:r>
        <w:rPr>
          <w:rFonts w:ascii="Times New Roman" w:hAnsi="Times New Roman" w:cs="Times New Roman"/>
        </w:rPr>
        <w:t xml:space="preserve"> </w:t>
      </w:r>
      <w:r w:rsidRPr="00654AFE">
        <w:rPr>
          <w:rFonts w:ascii="Times New Roman" w:hAnsi="Times New Roman" w:cs="Times New Roman"/>
        </w:rPr>
        <w:t>проходящими</w:t>
      </w:r>
      <w:r>
        <w:rPr>
          <w:rFonts w:ascii="Times New Roman" w:hAnsi="Times New Roman" w:cs="Times New Roman"/>
        </w:rPr>
        <w:t xml:space="preserve"> </w:t>
      </w:r>
      <w:r w:rsidRPr="00654AFE">
        <w:rPr>
          <w:rFonts w:ascii="Times New Roman" w:hAnsi="Times New Roman" w:cs="Times New Roman"/>
        </w:rPr>
        <w:t>на</w:t>
      </w:r>
      <w:r>
        <w:rPr>
          <w:rFonts w:ascii="Times New Roman" w:hAnsi="Times New Roman" w:cs="Times New Roman"/>
        </w:rPr>
        <w:t xml:space="preserve"> </w:t>
      </w:r>
      <w:r w:rsidRPr="00654AFE">
        <w:rPr>
          <w:rFonts w:ascii="Times New Roman" w:hAnsi="Times New Roman" w:cs="Times New Roman"/>
        </w:rPr>
        <w:t>расстоянии</w:t>
      </w:r>
      <w:r>
        <w:rPr>
          <w:rFonts w:ascii="Times New Roman" w:hAnsi="Times New Roman" w:cs="Times New Roman"/>
        </w:rPr>
        <w:t xml:space="preserve"> </w:t>
      </w:r>
      <w:r w:rsidRPr="00654AFE">
        <w:rPr>
          <w:rFonts w:ascii="Times New Roman" w:hAnsi="Times New Roman" w:cs="Times New Roman"/>
        </w:rPr>
        <w:t>3</w:t>
      </w:r>
      <w:r>
        <w:rPr>
          <w:rFonts w:ascii="Times New Roman" w:hAnsi="Times New Roman" w:cs="Times New Roman"/>
        </w:rPr>
        <w:t xml:space="preserve"> </w:t>
      </w:r>
      <w:r w:rsidRPr="00654AFE">
        <w:rPr>
          <w:rFonts w:ascii="Times New Roman" w:hAnsi="Times New Roman" w:cs="Times New Roman"/>
        </w:rPr>
        <w:t>метров</w:t>
      </w:r>
      <w:r>
        <w:rPr>
          <w:rFonts w:ascii="Times New Roman" w:hAnsi="Times New Roman" w:cs="Times New Roman"/>
        </w:rPr>
        <w:t xml:space="preserve"> </w:t>
      </w:r>
      <w:r w:rsidRPr="00654AFE">
        <w:rPr>
          <w:rFonts w:ascii="Times New Roman" w:hAnsi="Times New Roman" w:cs="Times New Roman"/>
        </w:rPr>
        <w:t>от</w:t>
      </w:r>
      <w:r>
        <w:rPr>
          <w:rFonts w:ascii="Times New Roman" w:hAnsi="Times New Roman" w:cs="Times New Roman"/>
        </w:rPr>
        <w:t xml:space="preserve"> </w:t>
      </w:r>
      <w:r w:rsidRPr="00654AFE">
        <w:rPr>
          <w:rFonts w:ascii="Times New Roman" w:hAnsi="Times New Roman" w:cs="Times New Roman"/>
        </w:rPr>
        <w:t>газопровода</w:t>
      </w:r>
      <w:r>
        <w:rPr>
          <w:rFonts w:ascii="Times New Roman" w:hAnsi="Times New Roman" w:cs="Times New Roman"/>
        </w:rPr>
        <w:t xml:space="preserve"> </w:t>
      </w:r>
      <w:r w:rsidRPr="00654AFE">
        <w:rPr>
          <w:rFonts w:ascii="Times New Roman" w:hAnsi="Times New Roman" w:cs="Times New Roman"/>
        </w:rPr>
        <w:t>со</w:t>
      </w:r>
      <w:r>
        <w:rPr>
          <w:rFonts w:ascii="Times New Roman" w:hAnsi="Times New Roman" w:cs="Times New Roman"/>
        </w:rPr>
        <w:t xml:space="preserve"> </w:t>
      </w:r>
      <w:r w:rsidRPr="00654AFE">
        <w:rPr>
          <w:rFonts w:ascii="Times New Roman" w:hAnsi="Times New Roman" w:cs="Times New Roman"/>
        </w:rPr>
        <w:t>стороны</w:t>
      </w:r>
      <w:r>
        <w:rPr>
          <w:rFonts w:ascii="Times New Roman" w:hAnsi="Times New Roman" w:cs="Times New Roman"/>
        </w:rPr>
        <w:t xml:space="preserve"> </w:t>
      </w:r>
      <w:r w:rsidRPr="00654AFE">
        <w:rPr>
          <w:rFonts w:ascii="Times New Roman" w:hAnsi="Times New Roman" w:cs="Times New Roman"/>
        </w:rPr>
        <w:t>провода</w:t>
      </w:r>
      <w:r>
        <w:rPr>
          <w:rFonts w:ascii="Times New Roman" w:hAnsi="Times New Roman" w:cs="Times New Roman"/>
        </w:rPr>
        <w:t xml:space="preserve"> </w:t>
      </w:r>
      <w:r w:rsidRPr="00654AFE">
        <w:rPr>
          <w:rFonts w:ascii="Times New Roman" w:hAnsi="Times New Roman" w:cs="Times New Roman"/>
        </w:rPr>
        <w:t>и</w:t>
      </w:r>
      <w:r>
        <w:rPr>
          <w:rFonts w:ascii="Times New Roman" w:hAnsi="Times New Roman" w:cs="Times New Roman"/>
        </w:rPr>
        <w:t xml:space="preserve"> </w:t>
      </w:r>
      <w:r w:rsidRPr="00654AFE">
        <w:rPr>
          <w:rFonts w:ascii="Times New Roman" w:hAnsi="Times New Roman" w:cs="Times New Roman"/>
        </w:rPr>
        <w:t>2</w:t>
      </w:r>
      <w:r>
        <w:rPr>
          <w:rFonts w:ascii="Times New Roman" w:hAnsi="Times New Roman" w:cs="Times New Roman"/>
        </w:rPr>
        <w:t xml:space="preserve"> </w:t>
      </w:r>
      <w:r w:rsidRPr="00654AFE">
        <w:rPr>
          <w:rFonts w:ascii="Times New Roman" w:hAnsi="Times New Roman" w:cs="Times New Roman"/>
        </w:rPr>
        <w:t>метров</w:t>
      </w:r>
      <w:r>
        <w:rPr>
          <w:rFonts w:ascii="Times New Roman" w:hAnsi="Times New Roman" w:cs="Times New Roman"/>
        </w:rPr>
        <w:t xml:space="preserve"> </w:t>
      </w:r>
      <w:r w:rsidRPr="00654AFE">
        <w:rPr>
          <w:rFonts w:ascii="Times New Roman" w:hAnsi="Times New Roman" w:cs="Times New Roman"/>
        </w:rPr>
        <w:t>-</w:t>
      </w:r>
      <w:r>
        <w:rPr>
          <w:rFonts w:ascii="Times New Roman" w:hAnsi="Times New Roman" w:cs="Times New Roman"/>
        </w:rPr>
        <w:t xml:space="preserve"> </w:t>
      </w:r>
      <w:r w:rsidRPr="00654AFE">
        <w:rPr>
          <w:rFonts w:ascii="Times New Roman" w:hAnsi="Times New Roman" w:cs="Times New Roman"/>
        </w:rPr>
        <w:t>с</w:t>
      </w:r>
      <w:r>
        <w:rPr>
          <w:rFonts w:ascii="Times New Roman" w:hAnsi="Times New Roman" w:cs="Times New Roman"/>
        </w:rPr>
        <w:t xml:space="preserve"> </w:t>
      </w:r>
      <w:r w:rsidRPr="00654AFE">
        <w:rPr>
          <w:rFonts w:ascii="Times New Roman" w:hAnsi="Times New Roman" w:cs="Times New Roman"/>
        </w:rPr>
        <w:t>противоположной</w:t>
      </w:r>
      <w:r>
        <w:rPr>
          <w:rFonts w:ascii="Times New Roman" w:hAnsi="Times New Roman" w:cs="Times New Roman"/>
        </w:rPr>
        <w:t xml:space="preserve"> </w:t>
      </w:r>
      <w:r w:rsidRPr="00654AFE">
        <w:rPr>
          <w:rFonts w:ascii="Times New Roman" w:hAnsi="Times New Roman" w:cs="Times New Roman"/>
        </w:rPr>
        <w:t>стороны;</w:t>
      </w:r>
    </w:p>
    <w:p w14:paraId="727E6BA2" w14:textId="77777777" w:rsidR="0029106C" w:rsidRPr="00654AFE" w:rsidRDefault="0029106C" w:rsidP="00685865">
      <w:pPr>
        <w:pStyle w:val="afffff1"/>
        <w:numPr>
          <w:ilvl w:val="0"/>
          <w:numId w:val="26"/>
        </w:numPr>
        <w:tabs>
          <w:tab w:val="left" w:pos="1134"/>
        </w:tabs>
        <w:ind w:left="0" w:firstLine="709"/>
        <w:rPr>
          <w:rFonts w:ascii="Times New Roman" w:hAnsi="Times New Roman" w:cs="Times New Roman"/>
        </w:rPr>
      </w:pPr>
      <w:r w:rsidRPr="00654AFE">
        <w:rPr>
          <w:rFonts w:ascii="Times New Roman" w:hAnsi="Times New Roman" w:cs="Times New Roman"/>
        </w:rPr>
        <w:t>вдоль</w:t>
      </w:r>
      <w:r>
        <w:rPr>
          <w:rFonts w:ascii="Times New Roman" w:hAnsi="Times New Roman" w:cs="Times New Roman"/>
        </w:rPr>
        <w:t xml:space="preserve"> </w:t>
      </w:r>
      <w:r w:rsidRPr="00654AFE">
        <w:rPr>
          <w:rFonts w:ascii="Times New Roman" w:hAnsi="Times New Roman" w:cs="Times New Roman"/>
        </w:rPr>
        <w:t>трасс</w:t>
      </w:r>
      <w:r>
        <w:rPr>
          <w:rFonts w:ascii="Times New Roman" w:hAnsi="Times New Roman" w:cs="Times New Roman"/>
        </w:rPr>
        <w:t xml:space="preserve"> </w:t>
      </w:r>
      <w:r w:rsidRPr="00654AFE">
        <w:rPr>
          <w:rFonts w:ascii="Times New Roman" w:hAnsi="Times New Roman" w:cs="Times New Roman"/>
        </w:rPr>
        <w:t>наружных</w:t>
      </w:r>
      <w:r>
        <w:rPr>
          <w:rFonts w:ascii="Times New Roman" w:hAnsi="Times New Roman" w:cs="Times New Roman"/>
        </w:rPr>
        <w:t xml:space="preserve"> </w:t>
      </w:r>
      <w:r w:rsidRPr="00654AFE">
        <w:rPr>
          <w:rFonts w:ascii="Times New Roman" w:hAnsi="Times New Roman" w:cs="Times New Roman"/>
        </w:rPr>
        <w:t>газопроводов</w:t>
      </w:r>
      <w:r>
        <w:rPr>
          <w:rFonts w:ascii="Times New Roman" w:hAnsi="Times New Roman" w:cs="Times New Roman"/>
        </w:rPr>
        <w:t xml:space="preserve"> </w:t>
      </w:r>
      <w:r w:rsidRPr="00654AFE">
        <w:rPr>
          <w:rFonts w:ascii="Times New Roman" w:hAnsi="Times New Roman" w:cs="Times New Roman"/>
        </w:rPr>
        <w:t>на</w:t>
      </w:r>
      <w:r>
        <w:rPr>
          <w:rFonts w:ascii="Times New Roman" w:hAnsi="Times New Roman" w:cs="Times New Roman"/>
        </w:rPr>
        <w:t xml:space="preserve"> </w:t>
      </w:r>
      <w:r w:rsidRPr="00654AFE">
        <w:rPr>
          <w:rFonts w:ascii="Times New Roman" w:hAnsi="Times New Roman" w:cs="Times New Roman"/>
        </w:rPr>
        <w:t>вечномерзлых</w:t>
      </w:r>
      <w:r>
        <w:rPr>
          <w:rFonts w:ascii="Times New Roman" w:hAnsi="Times New Roman" w:cs="Times New Roman"/>
        </w:rPr>
        <w:t xml:space="preserve"> </w:t>
      </w:r>
      <w:r w:rsidRPr="00654AFE">
        <w:rPr>
          <w:rFonts w:ascii="Times New Roman" w:hAnsi="Times New Roman" w:cs="Times New Roman"/>
        </w:rPr>
        <w:t>грунтах</w:t>
      </w:r>
      <w:r>
        <w:rPr>
          <w:rFonts w:ascii="Times New Roman" w:hAnsi="Times New Roman" w:cs="Times New Roman"/>
        </w:rPr>
        <w:t xml:space="preserve"> </w:t>
      </w:r>
      <w:r w:rsidRPr="00654AFE">
        <w:rPr>
          <w:rFonts w:ascii="Times New Roman" w:hAnsi="Times New Roman" w:cs="Times New Roman"/>
        </w:rPr>
        <w:t>независимо</w:t>
      </w:r>
      <w:r>
        <w:rPr>
          <w:rFonts w:ascii="Times New Roman" w:hAnsi="Times New Roman" w:cs="Times New Roman"/>
        </w:rPr>
        <w:t xml:space="preserve"> </w:t>
      </w:r>
      <w:r w:rsidRPr="00654AFE">
        <w:rPr>
          <w:rFonts w:ascii="Times New Roman" w:hAnsi="Times New Roman" w:cs="Times New Roman"/>
        </w:rPr>
        <w:t>от</w:t>
      </w:r>
      <w:r>
        <w:rPr>
          <w:rFonts w:ascii="Times New Roman" w:hAnsi="Times New Roman" w:cs="Times New Roman"/>
        </w:rPr>
        <w:t xml:space="preserve"> </w:t>
      </w:r>
      <w:r w:rsidRPr="00654AFE">
        <w:rPr>
          <w:rFonts w:ascii="Times New Roman" w:hAnsi="Times New Roman" w:cs="Times New Roman"/>
        </w:rPr>
        <w:t>материала</w:t>
      </w:r>
      <w:r>
        <w:rPr>
          <w:rFonts w:ascii="Times New Roman" w:hAnsi="Times New Roman" w:cs="Times New Roman"/>
        </w:rPr>
        <w:t xml:space="preserve"> </w:t>
      </w:r>
      <w:r w:rsidRPr="00654AFE">
        <w:rPr>
          <w:rFonts w:ascii="Times New Roman" w:hAnsi="Times New Roman" w:cs="Times New Roman"/>
        </w:rPr>
        <w:t>труб</w:t>
      </w:r>
      <w:r>
        <w:rPr>
          <w:rFonts w:ascii="Times New Roman" w:hAnsi="Times New Roman" w:cs="Times New Roman"/>
        </w:rPr>
        <w:t xml:space="preserve"> </w:t>
      </w:r>
      <w:r w:rsidRPr="00654AFE">
        <w:rPr>
          <w:rFonts w:ascii="Times New Roman" w:hAnsi="Times New Roman" w:cs="Times New Roman"/>
        </w:rPr>
        <w:t>-</w:t>
      </w:r>
      <w:r>
        <w:rPr>
          <w:rFonts w:ascii="Times New Roman" w:hAnsi="Times New Roman" w:cs="Times New Roman"/>
        </w:rPr>
        <w:t xml:space="preserve"> </w:t>
      </w:r>
      <w:r w:rsidRPr="00654AFE">
        <w:rPr>
          <w:rFonts w:ascii="Times New Roman" w:hAnsi="Times New Roman" w:cs="Times New Roman"/>
        </w:rPr>
        <w:t>в</w:t>
      </w:r>
      <w:r>
        <w:rPr>
          <w:rFonts w:ascii="Times New Roman" w:hAnsi="Times New Roman" w:cs="Times New Roman"/>
        </w:rPr>
        <w:t xml:space="preserve"> </w:t>
      </w:r>
      <w:r w:rsidRPr="00654AFE">
        <w:rPr>
          <w:rFonts w:ascii="Times New Roman" w:hAnsi="Times New Roman" w:cs="Times New Roman"/>
        </w:rPr>
        <w:t>виде</w:t>
      </w:r>
      <w:r>
        <w:rPr>
          <w:rFonts w:ascii="Times New Roman" w:hAnsi="Times New Roman" w:cs="Times New Roman"/>
        </w:rPr>
        <w:t xml:space="preserve"> </w:t>
      </w:r>
      <w:r w:rsidRPr="00654AFE">
        <w:rPr>
          <w:rFonts w:ascii="Times New Roman" w:hAnsi="Times New Roman" w:cs="Times New Roman"/>
        </w:rPr>
        <w:t>территории,</w:t>
      </w:r>
      <w:r>
        <w:rPr>
          <w:rFonts w:ascii="Times New Roman" w:hAnsi="Times New Roman" w:cs="Times New Roman"/>
        </w:rPr>
        <w:t xml:space="preserve"> </w:t>
      </w:r>
      <w:r w:rsidRPr="00654AFE">
        <w:rPr>
          <w:rFonts w:ascii="Times New Roman" w:hAnsi="Times New Roman" w:cs="Times New Roman"/>
        </w:rPr>
        <w:t>ограниченной</w:t>
      </w:r>
      <w:r>
        <w:rPr>
          <w:rFonts w:ascii="Times New Roman" w:hAnsi="Times New Roman" w:cs="Times New Roman"/>
        </w:rPr>
        <w:t xml:space="preserve"> </w:t>
      </w:r>
      <w:r w:rsidRPr="00654AFE">
        <w:rPr>
          <w:rFonts w:ascii="Times New Roman" w:hAnsi="Times New Roman" w:cs="Times New Roman"/>
        </w:rPr>
        <w:t>условными</w:t>
      </w:r>
      <w:r>
        <w:rPr>
          <w:rFonts w:ascii="Times New Roman" w:hAnsi="Times New Roman" w:cs="Times New Roman"/>
        </w:rPr>
        <w:t xml:space="preserve"> </w:t>
      </w:r>
      <w:r w:rsidRPr="00654AFE">
        <w:rPr>
          <w:rFonts w:ascii="Times New Roman" w:hAnsi="Times New Roman" w:cs="Times New Roman"/>
        </w:rPr>
        <w:t>линиями,</w:t>
      </w:r>
      <w:r>
        <w:rPr>
          <w:rFonts w:ascii="Times New Roman" w:hAnsi="Times New Roman" w:cs="Times New Roman"/>
        </w:rPr>
        <w:t xml:space="preserve"> </w:t>
      </w:r>
      <w:r w:rsidRPr="00654AFE">
        <w:rPr>
          <w:rFonts w:ascii="Times New Roman" w:hAnsi="Times New Roman" w:cs="Times New Roman"/>
        </w:rPr>
        <w:t>проходящими</w:t>
      </w:r>
      <w:r>
        <w:rPr>
          <w:rFonts w:ascii="Times New Roman" w:hAnsi="Times New Roman" w:cs="Times New Roman"/>
        </w:rPr>
        <w:t xml:space="preserve"> </w:t>
      </w:r>
      <w:r w:rsidRPr="00654AFE">
        <w:rPr>
          <w:rFonts w:ascii="Times New Roman" w:hAnsi="Times New Roman" w:cs="Times New Roman"/>
        </w:rPr>
        <w:t>на</w:t>
      </w:r>
      <w:r>
        <w:rPr>
          <w:rFonts w:ascii="Times New Roman" w:hAnsi="Times New Roman" w:cs="Times New Roman"/>
        </w:rPr>
        <w:t xml:space="preserve"> </w:t>
      </w:r>
      <w:r w:rsidRPr="00654AFE">
        <w:rPr>
          <w:rFonts w:ascii="Times New Roman" w:hAnsi="Times New Roman" w:cs="Times New Roman"/>
        </w:rPr>
        <w:t>расстоянии</w:t>
      </w:r>
      <w:r>
        <w:rPr>
          <w:rFonts w:ascii="Times New Roman" w:hAnsi="Times New Roman" w:cs="Times New Roman"/>
        </w:rPr>
        <w:t xml:space="preserve"> </w:t>
      </w:r>
      <w:r w:rsidRPr="00654AFE">
        <w:rPr>
          <w:rFonts w:ascii="Times New Roman" w:hAnsi="Times New Roman" w:cs="Times New Roman"/>
        </w:rPr>
        <w:t>10</w:t>
      </w:r>
      <w:r>
        <w:rPr>
          <w:rFonts w:ascii="Times New Roman" w:hAnsi="Times New Roman" w:cs="Times New Roman"/>
        </w:rPr>
        <w:t xml:space="preserve"> </w:t>
      </w:r>
      <w:r w:rsidRPr="00654AFE">
        <w:rPr>
          <w:rFonts w:ascii="Times New Roman" w:hAnsi="Times New Roman" w:cs="Times New Roman"/>
        </w:rPr>
        <w:t>метров</w:t>
      </w:r>
      <w:r>
        <w:rPr>
          <w:rFonts w:ascii="Times New Roman" w:hAnsi="Times New Roman" w:cs="Times New Roman"/>
        </w:rPr>
        <w:t xml:space="preserve"> </w:t>
      </w:r>
      <w:r w:rsidRPr="00654AFE">
        <w:rPr>
          <w:rFonts w:ascii="Times New Roman" w:hAnsi="Times New Roman" w:cs="Times New Roman"/>
        </w:rPr>
        <w:t>с</w:t>
      </w:r>
      <w:r>
        <w:rPr>
          <w:rFonts w:ascii="Times New Roman" w:hAnsi="Times New Roman" w:cs="Times New Roman"/>
        </w:rPr>
        <w:t xml:space="preserve"> </w:t>
      </w:r>
      <w:r w:rsidRPr="00654AFE">
        <w:rPr>
          <w:rFonts w:ascii="Times New Roman" w:hAnsi="Times New Roman" w:cs="Times New Roman"/>
        </w:rPr>
        <w:t>каждой</w:t>
      </w:r>
      <w:r>
        <w:rPr>
          <w:rFonts w:ascii="Times New Roman" w:hAnsi="Times New Roman" w:cs="Times New Roman"/>
        </w:rPr>
        <w:t xml:space="preserve"> </w:t>
      </w:r>
      <w:r w:rsidRPr="00654AFE">
        <w:rPr>
          <w:rFonts w:ascii="Times New Roman" w:hAnsi="Times New Roman" w:cs="Times New Roman"/>
        </w:rPr>
        <w:t>стороны</w:t>
      </w:r>
      <w:r>
        <w:rPr>
          <w:rFonts w:ascii="Times New Roman" w:hAnsi="Times New Roman" w:cs="Times New Roman"/>
        </w:rPr>
        <w:t xml:space="preserve"> </w:t>
      </w:r>
      <w:r w:rsidRPr="00654AFE">
        <w:rPr>
          <w:rFonts w:ascii="Times New Roman" w:hAnsi="Times New Roman" w:cs="Times New Roman"/>
        </w:rPr>
        <w:t>газопровода;</w:t>
      </w:r>
    </w:p>
    <w:p w14:paraId="76F414D1" w14:textId="77777777" w:rsidR="0029106C" w:rsidRPr="00654AFE" w:rsidRDefault="0029106C" w:rsidP="00685865">
      <w:pPr>
        <w:pStyle w:val="afffff1"/>
        <w:numPr>
          <w:ilvl w:val="0"/>
          <w:numId w:val="26"/>
        </w:numPr>
        <w:tabs>
          <w:tab w:val="left" w:pos="1134"/>
        </w:tabs>
        <w:ind w:left="0" w:firstLine="709"/>
        <w:rPr>
          <w:rFonts w:ascii="Times New Roman" w:hAnsi="Times New Roman" w:cs="Times New Roman"/>
        </w:rPr>
      </w:pPr>
      <w:r w:rsidRPr="00654AFE">
        <w:rPr>
          <w:rFonts w:ascii="Times New Roman" w:hAnsi="Times New Roman" w:cs="Times New Roman"/>
        </w:rPr>
        <w:t>вокруг</w:t>
      </w:r>
      <w:r>
        <w:rPr>
          <w:rFonts w:ascii="Times New Roman" w:hAnsi="Times New Roman" w:cs="Times New Roman"/>
        </w:rPr>
        <w:t xml:space="preserve"> </w:t>
      </w:r>
      <w:r w:rsidRPr="00654AFE">
        <w:rPr>
          <w:rFonts w:ascii="Times New Roman" w:hAnsi="Times New Roman" w:cs="Times New Roman"/>
        </w:rPr>
        <w:t>отдельно</w:t>
      </w:r>
      <w:r>
        <w:rPr>
          <w:rFonts w:ascii="Times New Roman" w:hAnsi="Times New Roman" w:cs="Times New Roman"/>
        </w:rPr>
        <w:t xml:space="preserve"> </w:t>
      </w:r>
      <w:r w:rsidRPr="00654AFE">
        <w:rPr>
          <w:rFonts w:ascii="Times New Roman" w:hAnsi="Times New Roman" w:cs="Times New Roman"/>
        </w:rPr>
        <w:t>стоящих</w:t>
      </w:r>
      <w:r>
        <w:rPr>
          <w:rFonts w:ascii="Times New Roman" w:hAnsi="Times New Roman" w:cs="Times New Roman"/>
        </w:rPr>
        <w:t xml:space="preserve"> </w:t>
      </w:r>
      <w:r w:rsidRPr="00654AFE">
        <w:rPr>
          <w:rFonts w:ascii="Times New Roman" w:hAnsi="Times New Roman" w:cs="Times New Roman"/>
        </w:rPr>
        <w:t>газорегуляторных</w:t>
      </w:r>
      <w:r>
        <w:rPr>
          <w:rFonts w:ascii="Times New Roman" w:hAnsi="Times New Roman" w:cs="Times New Roman"/>
        </w:rPr>
        <w:t xml:space="preserve"> </w:t>
      </w:r>
      <w:r w:rsidRPr="00654AFE">
        <w:rPr>
          <w:rFonts w:ascii="Times New Roman" w:hAnsi="Times New Roman" w:cs="Times New Roman"/>
        </w:rPr>
        <w:t>пунктов</w:t>
      </w:r>
      <w:r>
        <w:rPr>
          <w:rFonts w:ascii="Times New Roman" w:hAnsi="Times New Roman" w:cs="Times New Roman"/>
        </w:rPr>
        <w:t xml:space="preserve"> </w:t>
      </w:r>
      <w:r w:rsidRPr="00654AFE">
        <w:rPr>
          <w:rFonts w:ascii="Times New Roman" w:hAnsi="Times New Roman" w:cs="Times New Roman"/>
        </w:rPr>
        <w:t>-</w:t>
      </w:r>
      <w:r>
        <w:rPr>
          <w:rFonts w:ascii="Times New Roman" w:hAnsi="Times New Roman" w:cs="Times New Roman"/>
        </w:rPr>
        <w:t xml:space="preserve"> </w:t>
      </w:r>
      <w:r w:rsidRPr="00654AFE">
        <w:rPr>
          <w:rFonts w:ascii="Times New Roman" w:hAnsi="Times New Roman" w:cs="Times New Roman"/>
        </w:rPr>
        <w:t>в</w:t>
      </w:r>
      <w:r>
        <w:rPr>
          <w:rFonts w:ascii="Times New Roman" w:hAnsi="Times New Roman" w:cs="Times New Roman"/>
        </w:rPr>
        <w:t xml:space="preserve"> </w:t>
      </w:r>
      <w:r w:rsidRPr="00654AFE">
        <w:rPr>
          <w:rFonts w:ascii="Times New Roman" w:hAnsi="Times New Roman" w:cs="Times New Roman"/>
        </w:rPr>
        <w:t>виде</w:t>
      </w:r>
      <w:r>
        <w:rPr>
          <w:rFonts w:ascii="Times New Roman" w:hAnsi="Times New Roman" w:cs="Times New Roman"/>
        </w:rPr>
        <w:t xml:space="preserve"> </w:t>
      </w:r>
      <w:r w:rsidRPr="00654AFE">
        <w:rPr>
          <w:rFonts w:ascii="Times New Roman" w:hAnsi="Times New Roman" w:cs="Times New Roman"/>
        </w:rPr>
        <w:t>территории,</w:t>
      </w:r>
      <w:r>
        <w:rPr>
          <w:rFonts w:ascii="Times New Roman" w:hAnsi="Times New Roman" w:cs="Times New Roman"/>
        </w:rPr>
        <w:t xml:space="preserve"> </w:t>
      </w:r>
      <w:r w:rsidRPr="00654AFE">
        <w:rPr>
          <w:rFonts w:ascii="Times New Roman" w:hAnsi="Times New Roman" w:cs="Times New Roman"/>
        </w:rPr>
        <w:t>ограниченной</w:t>
      </w:r>
      <w:r>
        <w:rPr>
          <w:rFonts w:ascii="Times New Roman" w:hAnsi="Times New Roman" w:cs="Times New Roman"/>
        </w:rPr>
        <w:t xml:space="preserve"> </w:t>
      </w:r>
      <w:r w:rsidRPr="00654AFE">
        <w:rPr>
          <w:rFonts w:ascii="Times New Roman" w:hAnsi="Times New Roman" w:cs="Times New Roman"/>
        </w:rPr>
        <w:t>замкнутой</w:t>
      </w:r>
      <w:r>
        <w:rPr>
          <w:rFonts w:ascii="Times New Roman" w:hAnsi="Times New Roman" w:cs="Times New Roman"/>
        </w:rPr>
        <w:t xml:space="preserve"> </w:t>
      </w:r>
      <w:r w:rsidRPr="00654AFE">
        <w:rPr>
          <w:rFonts w:ascii="Times New Roman" w:hAnsi="Times New Roman" w:cs="Times New Roman"/>
        </w:rPr>
        <w:t>линией,</w:t>
      </w:r>
      <w:r>
        <w:rPr>
          <w:rFonts w:ascii="Times New Roman" w:hAnsi="Times New Roman" w:cs="Times New Roman"/>
        </w:rPr>
        <w:t xml:space="preserve"> </w:t>
      </w:r>
      <w:r w:rsidRPr="00654AFE">
        <w:rPr>
          <w:rFonts w:ascii="Times New Roman" w:hAnsi="Times New Roman" w:cs="Times New Roman"/>
        </w:rPr>
        <w:t>проведенной</w:t>
      </w:r>
      <w:r>
        <w:rPr>
          <w:rFonts w:ascii="Times New Roman" w:hAnsi="Times New Roman" w:cs="Times New Roman"/>
        </w:rPr>
        <w:t xml:space="preserve"> </w:t>
      </w:r>
      <w:r w:rsidRPr="00654AFE">
        <w:rPr>
          <w:rFonts w:ascii="Times New Roman" w:hAnsi="Times New Roman" w:cs="Times New Roman"/>
        </w:rPr>
        <w:t>на</w:t>
      </w:r>
      <w:r>
        <w:rPr>
          <w:rFonts w:ascii="Times New Roman" w:hAnsi="Times New Roman" w:cs="Times New Roman"/>
        </w:rPr>
        <w:t xml:space="preserve"> </w:t>
      </w:r>
      <w:r w:rsidRPr="00654AFE">
        <w:rPr>
          <w:rFonts w:ascii="Times New Roman" w:hAnsi="Times New Roman" w:cs="Times New Roman"/>
        </w:rPr>
        <w:t>расстоянии</w:t>
      </w:r>
      <w:r>
        <w:rPr>
          <w:rFonts w:ascii="Times New Roman" w:hAnsi="Times New Roman" w:cs="Times New Roman"/>
        </w:rPr>
        <w:t xml:space="preserve"> </w:t>
      </w:r>
      <w:r w:rsidRPr="00654AFE">
        <w:rPr>
          <w:rFonts w:ascii="Times New Roman" w:hAnsi="Times New Roman" w:cs="Times New Roman"/>
        </w:rPr>
        <w:t>10</w:t>
      </w:r>
      <w:r>
        <w:rPr>
          <w:rFonts w:ascii="Times New Roman" w:hAnsi="Times New Roman" w:cs="Times New Roman"/>
        </w:rPr>
        <w:t xml:space="preserve"> </w:t>
      </w:r>
      <w:r w:rsidRPr="00654AFE">
        <w:rPr>
          <w:rFonts w:ascii="Times New Roman" w:hAnsi="Times New Roman" w:cs="Times New Roman"/>
        </w:rPr>
        <w:t>метров</w:t>
      </w:r>
      <w:r>
        <w:rPr>
          <w:rFonts w:ascii="Times New Roman" w:hAnsi="Times New Roman" w:cs="Times New Roman"/>
        </w:rPr>
        <w:t xml:space="preserve"> </w:t>
      </w:r>
      <w:r w:rsidRPr="00654AFE">
        <w:rPr>
          <w:rFonts w:ascii="Times New Roman" w:hAnsi="Times New Roman" w:cs="Times New Roman"/>
        </w:rPr>
        <w:t>от</w:t>
      </w:r>
      <w:r>
        <w:rPr>
          <w:rFonts w:ascii="Times New Roman" w:hAnsi="Times New Roman" w:cs="Times New Roman"/>
        </w:rPr>
        <w:t xml:space="preserve"> </w:t>
      </w:r>
      <w:r w:rsidRPr="00654AFE">
        <w:rPr>
          <w:rFonts w:ascii="Times New Roman" w:hAnsi="Times New Roman" w:cs="Times New Roman"/>
        </w:rPr>
        <w:t>границ</w:t>
      </w:r>
      <w:r>
        <w:rPr>
          <w:rFonts w:ascii="Times New Roman" w:hAnsi="Times New Roman" w:cs="Times New Roman"/>
        </w:rPr>
        <w:t xml:space="preserve"> </w:t>
      </w:r>
      <w:r w:rsidRPr="00654AFE">
        <w:rPr>
          <w:rFonts w:ascii="Times New Roman" w:hAnsi="Times New Roman" w:cs="Times New Roman"/>
        </w:rPr>
        <w:t>этих</w:t>
      </w:r>
      <w:r>
        <w:rPr>
          <w:rFonts w:ascii="Times New Roman" w:hAnsi="Times New Roman" w:cs="Times New Roman"/>
        </w:rPr>
        <w:t xml:space="preserve"> </w:t>
      </w:r>
      <w:r w:rsidRPr="00654AFE">
        <w:rPr>
          <w:rFonts w:ascii="Times New Roman" w:hAnsi="Times New Roman" w:cs="Times New Roman"/>
        </w:rPr>
        <w:t>объектов.</w:t>
      </w:r>
      <w:r>
        <w:rPr>
          <w:rFonts w:ascii="Times New Roman" w:hAnsi="Times New Roman" w:cs="Times New Roman"/>
        </w:rPr>
        <w:t xml:space="preserve"> </w:t>
      </w:r>
      <w:r w:rsidRPr="00654AFE">
        <w:rPr>
          <w:rFonts w:ascii="Times New Roman" w:hAnsi="Times New Roman" w:cs="Times New Roman"/>
        </w:rPr>
        <w:t>Для</w:t>
      </w:r>
      <w:r>
        <w:rPr>
          <w:rFonts w:ascii="Times New Roman" w:hAnsi="Times New Roman" w:cs="Times New Roman"/>
        </w:rPr>
        <w:t xml:space="preserve"> </w:t>
      </w:r>
      <w:r w:rsidRPr="00654AFE">
        <w:rPr>
          <w:rFonts w:ascii="Times New Roman" w:hAnsi="Times New Roman" w:cs="Times New Roman"/>
        </w:rPr>
        <w:t>газорегуляторных</w:t>
      </w:r>
      <w:r>
        <w:rPr>
          <w:rFonts w:ascii="Times New Roman" w:hAnsi="Times New Roman" w:cs="Times New Roman"/>
        </w:rPr>
        <w:t xml:space="preserve"> </w:t>
      </w:r>
      <w:r w:rsidRPr="00654AFE">
        <w:rPr>
          <w:rFonts w:ascii="Times New Roman" w:hAnsi="Times New Roman" w:cs="Times New Roman"/>
        </w:rPr>
        <w:t>пунктов,</w:t>
      </w:r>
      <w:r>
        <w:rPr>
          <w:rFonts w:ascii="Times New Roman" w:hAnsi="Times New Roman" w:cs="Times New Roman"/>
        </w:rPr>
        <w:t xml:space="preserve"> </w:t>
      </w:r>
      <w:r w:rsidRPr="00654AFE">
        <w:rPr>
          <w:rFonts w:ascii="Times New Roman" w:hAnsi="Times New Roman" w:cs="Times New Roman"/>
        </w:rPr>
        <w:t>пристроенных</w:t>
      </w:r>
      <w:r>
        <w:rPr>
          <w:rFonts w:ascii="Times New Roman" w:hAnsi="Times New Roman" w:cs="Times New Roman"/>
        </w:rPr>
        <w:t xml:space="preserve"> </w:t>
      </w:r>
      <w:r w:rsidRPr="00654AFE">
        <w:rPr>
          <w:rFonts w:ascii="Times New Roman" w:hAnsi="Times New Roman" w:cs="Times New Roman"/>
        </w:rPr>
        <w:t>к</w:t>
      </w:r>
      <w:r>
        <w:rPr>
          <w:rFonts w:ascii="Times New Roman" w:hAnsi="Times New Roman" w:cs="Times New Roman"/>
        </w:rPr>
        <w:t xml:space="preserve"> </w:t>
      </w:r>
      <w:r w:rsidRPr="00654AFE">
        <w:rPr>
          <w:rFonts w:ascii="Times New Roman" w:hAnsi="Times New Roman" w:cs="Times New Roman"/>
        </w:rPr>
        <w:t>зданиям,</w:t>
      </w:r>
      <w:r>
        <w:rPr>
          <w:rFonts w:ascii="Times New Roman" w:hAnsi="Times New Roman" w:cs="Times New Roman"/>
        </w:rPr>
        <w:t xml:space="preserve"> </w:t>
      </w:r>
      <w:r w:rsidRPr="00654AFE">
        <w:rPr>
          <w:rFonts w:ascii="Times New Roman" w:hAnsi="Times New Roman" w:cs="Times New Roman"/>
        </w:rPr>
        <w:t>охранная</w:t>
      </w:r>
      <w:r>
        <w:rPr>
          <w:rFonts w:ascii="Times New Roman" w:hAnsi="Times New Roman" w:cs="Times New Roman"/>
        </w:rPr>
        <w:t xml:space="preserve"> </w:t>
      </w:r>
      <w:r w:rsidRPr="00654AFE">
        <w:rPr>
          <w:rFonts w:ascii="Times New Roman" w:hAnsi="Times New Roman" w:cs="Times New Roman"/>
        </w:rPr>
        <w:t>зона</w:t>
      </w:r>
      <w:r>
        <w:rPr>
          <w:rFonts w:ascii="Times New Roman" w:hAnsi="Times New Roman" w:cs="Times New Roman"/>
        </w:rPr>
        <w:t xml:space="preserve"> </w:t>
      </w:r>
      <w:r w:rsidRPr="00654AFE">
        <w:rPr>
          <w:rFonts w:ascii="Times New Roman" w:hAnsi="Times New Roman" w:cs="Times New Roman"/>
        </w:rPr>
        <w:t>не</w:t>
      </w:r>
      <w:r>
        <w:rPr>
          <w:rFonts w:ascii="Times New Roman" w:hAnsi="Times New Roman" w:cs="Times New Roman"/>
        </w:rPr>
        <w:t xml:space="preserve"> </w:t>
      </w:r>
      <w:r w:rsidRPr="00654AFE">
        <w:rPr>
          <w:rFonts w:ascii="Times New Roman" w:hAnsi="Times New Roman" w:cs="Times New Roman"/>
        </w:rPr>
        <w:t>регламентируется;</w:t>
      </w:r>
    </w:p>
    <w:p w14:paraId="0CCF9695" w14:textId="77777777" w:rsidR="0029106C" w:rsidRPr="00654AFE" w:rsidRDefault="0029106C" w:rsidP="00685865">
      <w:pPr>
        <w:pStyle w:val="afffff1"/>
        <w:numPr>
          <w:ilvl w:val="0"/>
          <w:numId w:val="26"/>
        </w:numPr>
        <w:tabs>
          <w:tab w:val="left" w:pos="1134"/>
        </w:tabs>
        <w:ind w:left="0" w:firstLine="709"/>
        <w:rPr>
          <w:rFonts w:ascii="Times New Roman" w:hAnsi="Times New Roman" w:cs="Times New Roman"/>
        </w:rPr>
      </w:pPr>
      <w:r w:rsidRPr="00654AFE">
        <w:rPr>
          <w:rFonts w:ascii="Times New Roman" w:hAnsi="Times New Roman" w:cs="Times New Roman"/>
        </w:rPr>
        <w:t>вдоль</w:t>
      </w:r>
      <w:r>
        <w:rPr>
          <w:rFonts w:ascii="Times New Roman" w:hAnsi="Times New Roman" w:cs="Times New Roman"/>
        </w:rPr>
        <w:t xml:space="preserve"> </w:t>
      </w:r>
      <w:r w:rsidRPr="00654AFE">
        <w:rPr>
          <w:rFonts w:ascii="Times New Roman" w:hAnsi="Times New Roman" w:cs="Times New Roman"/>
        </w:rPr>
        <w:t>подводных</w:t>
      </w:r>
      <w:r>
        <w:rPr>
          <w:rFonts w:ascii="Times New Roman" w:hAnsi="Times New Roman" w:cs="Times New Roman"/>
        </w:rPr>
        <w:t xml:space="preserve"> </w:t>
      </w:r>
      <w:r w:rsidRPr="00654AFE">
        <w:rPr>
          <w:rFonts w:ascii="Times New Roman" w:hAnsi="Times New Roman" w:cs="Times New Roman"/>
        </w:rPr>
        <w:t>переходов</w:t>
      </w:r>
      <w:r>
        <w:rPr>
          <w:rFonts w:ascii="Times New Roman" w:hAnsi="Times New Roman" w:cs="Times New Roman"/>
        </w:rPr>
        <w:t xml:space="preserve"> </w:t>
      </w:r>
      <w:r w:rsidRPr="00654AFE">
        <w:rPr>
          <w:rFonts w:ascii="Times New Roman" w:hAnsi="Times New Roman" w:cs="Times New Roman"/>
        </w:rPr>
        <w:t>газопроводов</w:t>
      </w:r>
      <w:r>
        <w:rPr>
          <w:rFonts w:ascii="Times New Roman" w:hAnsi="Times New Roman" w:cs="Times New Roman"/>
        </w:rPr>
        <w:t xml:space="preserve"> </w:t>
      </w:r>
      <w:r w:rsidRPr="00654AFE">
        <w:rPr>
          <w:rFonts w:ascii="Times New Roman" w:hAnsi="Times New Roman" w:cs="Times New Roman"/>
        </w:rPr>
        <w:t>через</w:t>
      </w:r>
      <w:r>
        <w:rPr>
          <w:rFonts w:ascii="Times New Roman" w:hAnsi="Times New Roman" w:cs="Times New Roman"/>
        </w:rPr>
        <w:t xml:space="preserve"> </w:t>
      </w:r>
      <w:r w:rsidRPr="00654AFE">
        <w:rPr>
          <w:rFonts w:ascii="Times New Roman" w:hAnsi="Times New Roman" w:cs="Times New Roman"/>
        </w:rPr>
        <w:t>судоходные</w:t>
      </w:r>
      <w:r>
        <w:rPr>
          <w:rFonts w:ascii="Times New Roman" w:hAnsi="Times New Roman" w:cs="Times New Roman"/>
        </w:rPr>
        <w:t xml:space="preserve"> </w:t>
      </w:r>
      <w:r w:rsidRPr="00654AFE">
        <w:rPr>
          <w:rFonts w:ascii="Times New Roman" w:hAnsi="Times New Roman" w:cs="Times New Roman"/>
        </w:rPr>
        <w:t>и</w:t>
      </w:r>
      <w:r>
        <w:rPr>
          <w:rFonts w:ascii="Times New Roman" w:hAnsi="Times New Roman" w:cs="Times New Roman"/>
        </w:rPr>
        <w:t xml:space="preserve"> </w:t>
      </w:r>
      <w:r w:rsidRPr="00654AFE">
        <w:rPr>
          <w:rFonts w:ascii="Times New Roman" w:hAnsi="Times New Roman" w:cs="Times New Roman"/>
        </w:rPr>
        <w:t>сплавные</w:t>
      </w:r>
      <w:r>
        <w:rPr>
          <w:rFonts w:ascii="Times New Roman" w:hAnsi="Times New Roman" w:cs="Times New Roman"/>
        </w:rPr>
        <w:t xml:space="preserve"> </w:t>
      </w:r>
      <w:r w:rsidRPr="00654AFE">
        <w:rPr>
          <w:rFonts w:ascii="Times New Roman" w:hAnsi="Times New Roman" w:cs="Times New Roman"/>
        </w:rPr>
        <w:t>реки,</w:t>
      </w:r>
      <w:r>
        <w:rPr>
          <w:rFonts w:ascii="Times New Roman" w:hAnsi="Times New Roman" w:cs="Times New Roman"/>
        </w:rPr>
        <w:t xml:space="preserve"> </w:t>
      </w:r>
      <w:r w:rsidRPr="00654AFE">
        <w:rPr>
          <w:rFonts w:ascii="Times New Roman" w:hAnsi="Times New Roman" w:cs="Times New Roman"/>
        </w:rPr>
        <w:t>озера,</w:t>
      </w:r>
      <w:r>
        <w:rPr>
          <w:rFonts w:ascii="Times New Roman" w:hAnsi="Times New Roman" w:cs="Times New Roman"/>
        </w:rPr>
        <w:t xml:space="preserve"> </w:t>
      </w:r>
      <w:r w:rsidRPr="00654AFE">
        <w:rPr>
          <w:rFonts w:ascii="Times New Roman" w:hAnsi="Times New Roman" w:cs="Times New Roman"/>
        </w:rPr>
        <w:t>водохранилища,</w:t>
      </w:r>
      <w:r>
        <w:rPr>
          <w:rFonts w:ascii="Times New Roman" w:hAnsi="Times New Roman" w:cs="Times New Roman"/>
        </w:rPr>
        <w:t xml:space="preserve"> </w:t>
      </w:r>
      <w:r w:rsidRPr="00654AFE">
        <w:rPr>
          <w:rFonts w:ascii="Times New Roman" w:hAnsi="Times New Roman" w:cs="Times New Roman"/>
        </w:rPr>
        <w:t>каналы</w:t>
      </w:r>
      <w:r>
        <w:rPr>
          <w:rFonts w:ascii="Times New Roman" w:hAnsi="Times New Roman" w:cs="Times New Roman"/>
        </w:rPr>
        <w:t xml:space="preserve"> </w:t>
      </w:r>
      <w:r w:rsidRPr="00654AFE">
        <w:rPr>
          <w:rFonts w:ascii="Times New Roman" w:hAnsi="Times New Roman" w:cs="Times New Roman"/>
        </w:rPr>
        <w:t>-</w:t>
      </w:r>
      <w:r>
        <w:rPr>
          <w:rFonts w:ascii="Times New Roman" w:hAnsi="Times New Roman" w:cs="Times New Roman"/>
        </w:rPr>
        <w:t xml:space="preserve"> </w:t>
      </w:r>
      <w:r w:rsidRPr="00654AFE">
        <w:rPr>
          <w:rFonts w:ascii="Times New Roman" w:hAnsi="Times New Roman" w:cs="Times New Roman"/>
        </w:rPr>
        <w:t>в</w:t>
      </w:r>
      <w:r>
        <w:rPr>
          <w:rFonts w:ascii="Times New Roman" w:hAnsi="Times New Roman" w:cs="Times New Roman"/>
        </w:rPr>
        <w:t xml:space="preserve"> </w:t>
      </w:r>
      <w:r w:rsidRPr="00654AFE">
        <w:rPr>
          <w:rFonts w:ascii="Times New Roman" w:hAnsi="Times New Roman" w:cs="Times New Roman"/>
        </w:rPr>
        <w:t>виде</w:t>
      </w:r>
      <w:r>
        <w:rPr>
          <w:rFonts w:ascii="Times New Roman" w:hAnsi="Times New Roman" w:cs="Times New Roman"/>
        </w:rPr>
        <w:t xml:space="preserve"> </w:t>
      </w:r>
      <w:r w:rsidRPr="00654AFE">
        <w:rPr>
          <w:rFonts w:ascii="Times New Roman" w:hAnsi="Times New Roman" w:cs="Times New Roman"/>
        </w:rPr>
        <w:t>участка</w:t>
      </w:r>
      <w:r>
        <w:rPr>
          <w:rFonts w:ascii="Times New Roman" w:hAnsi="Times New Roman" w:cs="Times New Roman"/>
        </w:rPr>
        <w:t xml:space="preserve"> </w:t>
      </w:r>
      <w:r w:rsidRPr="00654AFE">
        <w:rPr>
          <w:rFonts w:ascii="Times New Roman" w:hAnsi="Times New Roman" w:cs="Times New Roman"/>
        </w:rPr>
        <w:t>водного</w:t>
      </w:r>
      <w:r>
        <w:rPr>
          <w:rFonts w:ascii="Times New Roman" w:hAnsi="Times New Roman" w:cs="Times New Roman"/>
        </w:rPr>
        <w:t xml:space="preserve"> </w:t>
      </w:r>
      <w:r w:rsidRPr="00654AFE">
        <w:rPr>
          <w:rFonts w:ascii="Times New Roman" w:hAnsi="Times New Roman" w:cs="Times New Roman"/>
        </w:rPr>
        <w:t>пространства</w:t>
      </w:r>
      <w:r>
        <w:rPr>
          <w:rFonts w:ascii="Times New Roman" w:hAnsi="Times New Roman" w:cs="Times New Roman"/>
        </w:rPr>
        <w:t xml:space="preserve"> </w:t>
      </w:r>
      <w:r w:rsidRPr="00654AFE">
        <w:rPr>
          <w:rFonts w:ascii="Times New Roman" w:hAnsi="Times New Roman" w:cs="Times New Roman"/>
        </w:rPr>
        <w:t>от</w:t>
      </w:r>
      <w:r>
        <w:rPr>
          <w:rFonts w:ascii="Times New Roman" w:hAnsi="Times New Roman" w:cs="Times New Roman"/>
        </w:rPr>
        <w:t xml:space="preserve"> </w:t>
      </w:r>
      <w:r w:rsidRPr="00654AFE">
        <w:rPr>
          <w:rFonts w:ascii="Times New Roman" w:hAnsi="Times New Roman" w:cs="Times New Roman"/>
        </w:rPr>
        <w:t>водной</w:t>
      </w:r>
      <w:r>
        <w:rPr>
          <w:rFonts w:ascii="Times New Roman" w:hAnsi="Times New Roman" w:cs="Times New Roman"/>
        </w:rPr>
        <w:t xml:space="preserve"> </w:t>
      </w:r>
      <w:r w:rsidRPr="00654AFE">
        <w:rPr>
          <w:rFonts w:ascii="Times New Roman" w:hAnsi="Times New Roman" w:cs="Times New Roman"/>
        </w:rPr>
        <w:t>поверхности</w:t>
      </w:r>
      <w:r>
        <w:rPr>
          <w:rFonts w:ascii="Times New Roman" w:hAnsi="Times New Roman" w:cs="Times New Roman"/>
        </w:rPr>
        <w:t xml:space="preserve"> </w:t>
      </w:r>
      <w:r w:rsidRPr="00654AFE">
        <w:rPr>
          <w:rFonts w:ascii="Times New Roman" w:hAnsi="Times New Roman" w:cs="Times New Roman"/>
        </w:rPr>
        <w:t>до</w:t>
      </w:r>
      <w:r>
        <w:rPr>
          <w:rFonts w:ascii="Times New Roman" w:hAnsi="Times New Roman" w:cs="Times New Roman"/>
        </w:rPr>
        <w:t xml:space="preserve"> </w:t>
      </w:r>
      <w:r w:rsidRPr="00654AFE">
        <w:rPr>
          <w:rFonts w:ascii="Times New Roman" w:hAnsi="Times New Roman" w:cs="Times New Roman"/>
        </w:rPr>
        <w:t>дна,</w:t>
      </w:r>
      <w:r>
        <w:rPr>
          <w:rFonts w:ascii="Times New Roman" w:hAnsi="Times New Roman" w:cs="Times New Roman"/>
        </w:rPr>
        <w:t xml:space="preserve"> </w:t>
      </w:r>
      <w:r w:rsidRPr="00654AFE">
        <w:rPr>
          <w:rFonts w:ascii="Times New Roman" w:hAnsi="Times New Roman" w:cs="Times New Roman"/>
        </w:rPr>
        <w:t>заключенного</w:t>
      </w:r>
      <w:r>
        <w:rPr>
          <w:rFonts w:ascii="Times New Roman" w:hAnsi="Times New Roman" w:cs="Times New Roman"/>
        </w:rPr>
        <w:t xml:space="preserve"> </w:t>
      </w:r>
      <w:r w:rsidRPr="00654AFE">
        <w:rPr>
          <w:rFonts w:ascii="Times New Roman" w:hAnsi="Times New Roman" w:cs="Times New Roman"/>
        </w:rPr>
        <w:t>между</w:t>
      </w:r>
      <w:r>
        <w:rPr>
          <w:rFonts w:ascii="Times New Roman" w:hAnsi="Times New Roman" w:cs="Times New Roman"/>
        </w:rPr>
        <w:t xml:space="preserve"> </w:t>
      </w:r>
      <w:r w:rsidRPr="00654AFE">
        <w:rPr>
          <w:rFonts w:ascii="Times New Roman" w:hAnsi="Times New Roman" w:cs="Times New Roman"/>
        </w:rPr>
        <w:t>параллельными</w:t>
      </w:r>
      <w:r>
        <w:rPr>
          <w:rFonts w:ascii="Times New Roman" w:hAnsi="Times New Roman" w:cs="Times New Roman"/>
        </w:rPr>
        <w:t xml:space="preserve"> </w:t>
      </w:r>
      <w:r w:rsidRPr="00654AFE">
        <w:rPr>
          <w:rFonts w:ascii="Times New Roman" w:hAnsi="Times New Roman" w:cs="Times New Roman"/>
        </w:rPr>
        <w:t>плоскостями,</w:t>
      </w:r>
      <w:r>
        <w:rPr>
          <w:rFonts w:ascii="Times New Roman" w:hAnsi="Times New Roman" w:cs="Times New Roman"/>
        </w:rPr>
        <w:t xml:space="preserve"> </w:t>
      </w:r>
      <w:r w:rsidRPr="00654AFE">
        <w:rPr>
          <w:rFonts w:ascii="Times New Roman" w:hAnsi="Times New Roman" w:cs="Times New Roman"/>
        </w:rPr>
        <w:t>отстоящими</w:t>
      </w:r>
      <w:r>
        <w:rPr>
          <w:rFonts w:ascii="Times New Roman" w:hAnsi="Times New Roman" w:cs="Times New Roman"/>
        </w:rPr>
        <w:t xml:space="preserve"> </w:t>
      </w:r>
      <w:r w:rsidRPr="00654AFE">
        <w:rPr>
          <w:rFonts w:ascii="Times New Roman" w:hAnsi="Times New Roman" w:cs="Times New Roman"/>
        </w:rPr>
        <w:t>на</w:t>
      </w:r>
      <w:r>
        <w:rPr>
          <w:rFonts w:ascii="Times New Roman" w:hAnsi="Times New Roman" w:cs="Times New Roman"/>
        </w:rPr>
        <w:t xml:space="preserve"> </w:t>
      </w:r>
      <w:r w:rsidRPr="00654AFE">
        <w:rPr>
          <w:rFonts w:ascii="Times New Roman" w:hAnsi="Times New Roman" w:cs="Times New Roman"/>
        </w:rPr>
        <w:t>100</w:t>
      </w:r>
      <w:r>
        <w:rPr>
          <w:rFonts w:ascii="Times New Roman" w:hAnsi="Times New Roman" w:cs="Times New Roman"/>
        </w:rPr>
        <w:t xml:space="preserve"> </w:t>
      </w:r>
      <w:r w:rsidRPr="00654AFE">
        <w:rPr>
          <w:rFonts w:ascii="Times New Roman" w:hAnsi="Times New Roman" w:cs="Times New Roman"/>
        </w:rPr>
        <w:t>м</w:t>
      </w:r>
      <w:r>
        <w:rPr>
          <w:rFonts w:ascii="Times New Roman" w:hAnsi="Times New Roman" w:cs="Times New Roman"/>
        </w:rPr>
        <w:t xml:space="preserve"> </w:t>
      </w:r>
      <w:r w:rsidRPr="00654AFE">
        <w:rPr>
          <w:rFonts w:ascii="Times New Roman" w:hAnsi="Times New Roman" w:cs="Times New Roman"/>
        </w:rPr>
        <w:t>с</w:t>
      </w:r>
      <w:r>
        <w:rPr>
          <w:rFonts w:ascii="Times New Roman" w:hAnsi="Times New Roman" w:cs="Times New Roman"/>
        </w:rPr>
        <w:t xml:space="preserve"> </w:t>
      </w:r>
      <w:r w:rsidRPr="00654AFE">
        <w:rPr>
          <w:rFonts w:ascii="Times New Roman" w:hAnsi="Times New Roman" w:cs="Times New Roman"/>
        </w:rPr>
        <w:t>каждой</w:t>
      </w:r>
      <w:r>
        <w:rPr>
          <w:rFonts w:ascii="Times New Roman" w:hAnsi="Times New Roman" w:cs="Times New Roman"/>
        </w:rPr>
        <w:t xml:space="preserve"> </w:t>
      </w:r>
      <w:r w:rsidRPr="00654AFE">
        <w:rPr>
          <w:rFonts w:ascii="Times New Roman" w:hAnsi="Times New Roman" w:cs="Times New Roman"/>
        </w:rPr>
        <w:t>стороны</w:t>
      </w:r>
      <w:r>
        <w:rPr>
          <w:rFonts w:ascii="Times New Roman" w:hAnsi="Times New Roman" w:cs="Times New Roman"/>
        </w:rPr>
        <w:t xml:space="preserve"> </w:t>
      </w:r>
      <w:r w:rsidRPr="00654AFE">
        <w:rPr>
          <w:rFonts w:ascii="Times New Roman" w:hAnsi="Times New Roman" w:cs="Times New Roman"/>
        </w:rPr>
        <w:t>газопровода;</w:t>
      </w:r>
    </w:p>
    <w:p w14:paraId="12D080F6" w14:textId="77777777" w:rsidR="0029106C" w:rsidRPr="00654AFE" w:rsidRDefault="0029106C" w:rsidP="00685865">
      <w:pPr>
        <w:pStyle w:val="afffff1"/>
        <w:numPr>
          <w:ilvl w:val="0"/>
          <w:numId w:val="26"/>
        </w:numPr>
        <w:tabs>
          <w:tab w:val="left" w:pos="1134"/>
        </w:tabs>
        <w:ind w:left="0" w:firstLine="709"/>
        <w:rPr>
          <w:rFonts w:ascii="Times New Roman" w:hAnsi="Times New Roman" w:cs="Times New Roman"/>
        </w:rPr>
      </w:pPr>
      <w:r w:rsidRPr="00654AFE">
        <w:rPr>
          <w:rFonts w:ascii="Times New Roman" w:hAnsi="Times New Roman" w:cs="Times New Roman"/>
        </w:rPr>
        <w:t>вдоль</w:t>
      </w:r>
      <w:r>
        <w:rPr>
          <w:rFonts w:ascii="Times New Roman" w:hAnsi="Times New Roman" w:cs="Times New Roman"/>
        </w:rPr>
        <w:t xml:space="preserve"> </w:t>
      </w:r>
      <w:r w:rsidRPr="00654AFE">
        <w:rPr>
          <w:rFonts w:ascii="Times New Roman" w:hAnsi="Times New Roman" w:cs="Times New Roman"/>
        </w:rPr>
        <w:t>трасс</w:t>
      </w:r>
      <w:r>
        <w:rPr>
          <w:rFonts w:ascii="Times New Roman" w:hAnsi="Times New Roman" w:cs="Times New Roman"/>
        </w:rPr>
        <w:t xml:space="preserve"> </w:t>
      </w:r>
      <w:r w:rsidRPr="00654AFE">
        <w:rPr>
          <w:rFonts w:ascii="Times New Roman" w:hAnsi="Times New Roman" w:cs="Times New Roman"/>
        </w:rPr>
        <w:t>межпоселковых</w:t>
      </w:r>
      <w:r>
        <w:rPr>
          <w:rFonts w:ascii="Times New Roman" w:hAnsi="Times New Roman" w:cs="Times New Roman"/>
        </w:rPr>
        <w:t xml:space="preserve"> </w:t>
      </w:r>
      <w:r w:rsidRPr="00654AFE">
        <w:rPr>
          <w:rFonts w:ascii="Times New Roman" w:hAnsi="Times New Roman" w:cs="Times New Roman"/>
        </w:rPr>
        <w:t>газопроводов,</w:t>
      </w:r>
      <w:r>
        <w:rPr>
          <w:rFonts w:ascii="Times New Roman" w:hAnsi="Times New Roman" w:cs="Times New Roman"/>
        </w:rPr>
        <w:t xml:space="preserve"> </w:t>
      </w:r>
      <w:r w:rsidRPr="00654AFE">
        <w:rPr>
          <w:rFonts w:ascii="Times New Roman" w:hAnsi="Times New Roman" w:cs="Times New Roman"/>
        </w:rPr>
        <w:t>проходящих</w:t>
      </w:r>
      <w:r>
        <w:rPr>
          <w:rFonts w:ascii="Times New Roman" w:hAnsi="Times New Roman" w:cs="Times New Roman"/>
        </w:rPr>
        <w:t xml:space="preserve"> </w:t>
      </w:r>
      <w:r w:rsidRPr="00654AFE">
        <w:rPr>
          <w:rFonts w:ascii="Times New Roman" w:hAnsi="Times New Roman" w:cs="Times New Roman"/>
        </w:rPr>
        <w:t>по</w:t>
      </w:r>
      <w:r>
        <w:rPr>
          <w:rFonts w:ascii="Times New Roman" w:hAnsi="Times New Roman" w:cs="Times New Roman"/>
        </w:rPr>
        <w:t xml:space="preserve"> </w:t>
      </w:r>
      <w:r w:rsidRPr="00654AFE">
        <w:rPr>
          <w:rFonts w:ascii="Times New Roman" w:hAnsi="Times New Roman" w:cs="Times New Roman"/>
        </w:rPr>
        <w:t>лесам</w:t>
      </w:r>
      <w:r>
        <w:rPr>
          <w:rFonts w:ascii="Times New Roman" w:hAnsi="Times New Roman" w:cs="Times New Roman"/>
        </w:rPr>
        <w:t xml:space="preserve"> </w:t>
      </w:r>
      <w:r w:rsidRPr="00654AFE">
        <w:rPr>
          <w:rFonts w:ascii="Times New Roman" w:hAnsi="Times New Roman" w:cs="Times New Roman"/>
        </w:rPr>
        <w:t>и</w:t>
      </w:r>
      <w:r>
        <w:rPr>
          <w:rFonts w:ascii="Times New Roman" w:hAnsi="Times New Roman" w:cs="Times New Roman"/>
        </w:rPr>
        <w:t xml:space="preserve"> </w:t>
      </w:r>
      <w:r w:rsidRPr="00654AFE">
        <w:rPr>
          <w:rFonts w:ascii="Times New Roman" w:hAnsi="Times New Roman" w:cs="Times New Roman"/>
        </w:rPr>
        <w:t>древесно-кустарниковой</w:t>
      </w:r>
      <w:r>
        <w:rPr>
          <w:rFonts w:ascii="Times New Roman" w:hAnsi="Times New Roman" w:cs="Times New Roman"/>
        </w:rPr>
        <w:t xml:space="preserve"> </w:t>
      </w:r>
      <w:r w:rsidRPr="00654AFE">
        <w:rPr>
          <w:rFonts w:ascii="Times New Roman" w:hAnsi="Times New Roman" w:cs="Times New Roman"/>
        </w:rPr>
        <w:t>растительности,</w:t>
      </w:r>
      <w:r>
        <w:rPr>
          <w:rFonts w:ascii="Times New Roman" w:hAnsi="Times New Roman" w:cs="Times New Roman"/>
        </w:rPr>
        <w:t xml:space="preserve"> </w:t>
      </w:r>
      <w:r w:rsidRPr="00654AFE">
        <w:rPr>
          <w:rFonts w:ascii="Times New Roman" w:hAnsi="Times New Roman" w:cs="Times New Roman"/>
        </w:rPr>
        <w:t>-</w:t>
      </w:r>
      <w:r>
        <w:rPr>
          <w:rFonts w:ascii="Times New Roman" w:hAnsi="Times New Roman" w:cs="Times New Roman"/>
        </w:rPr>
        <w:t xml:space="preserve"> </w:t>
      </w:r>
      <w:r w:rsidRPr="00654AFE">
        <w:rPr>
          <w:rFonts w:ascii="Times New Roman" w:hAnsi="Times New Roman" w:cs="Times New Roman"/>
        </w:rPr>
        <w:t>в</w:t>
      </w:r>
      <w:r>
        <w:rPr>
          <w:rFonts w:ascii="Times New Roman" w:hAnsi="Times New Roman" w:cs="Times New Roman"/>
        </w:rPr>
        <w:t xml:space="preserve"> </w:t>
      </w:r>
      <w:r w:rsidRPr="00654AFE">
        <w:rPr>
          <w:rFonts w:ascii="Times New Roman" w:hAnsi="Times New Roman" w:cs="Times New Roman"/>
        </w:rPr>
        <w:t>виде</w:t>
      </w:r>
      <w:r>
        <w:rPr>
          <w:rFonts w:ascii="Times New Roman" w:hAnsi="Times New Roman" w:cs="Times New Roman"/>
        </w:rPr>
        <w:t xml:space="preserve"> </w:t>
      </w:r>
      <w:r w:rsidRPr="00654AFE">
        <w:rPr>
          <w:rFonts w:ascii="Times New Roman" w:hAnsi="Times New Roman" w:cs="Times New Roman"/>
        </w:rPr>
        <w:t>просек</w:t>
      </w:r>
      <w:r>
        <w:rPr>
          <w:rFonts w:ascii="Times New Roman" w:hAnsi="Times New Roman" w:cs="Times New Roman"/>
        </w:rPr>
        <w:t xml:space="preserve"> </w:t>
      </w:r>
      <w:r w:rsidRPr="00654AFE">
        <w:rPr>
          <w:rFonts w:ascii="Times New Roman" w:hAnsi="Times New Roman" w:cs="Times New Roman"/>
        </w:rPr>
        <w:t>шириной</w:t>
      </w:r>
      <w:r>
        <w:rPr>
          <w:rFonts w:ascii="Times New Roman" w:hAnsi="Times New Roman" w:cs="Times New Roman"/>
        </w:rPr>
        <w:t xml:space="preserve"> </w:t>
      </w:r>
      <w:r w:rsidRPr="00654AFE">
        <w:rPr>
          <w:rFonts w:ascii="Times New Roman" w:hAnsi="Times New Roman" w:cs="Times New Roman"/>
        </w:rPr>
        <w:t>6</w:t>
      </w:r>
      <w:r>
        <w:rPr>
          <w:rFonts w:ascii="Times New Roman" w:hAnsi="Times New Roman" w:cs="Times New Roman"/>
        </w:rPr>
        <w:t xml:space="preserve"> </w:t>
      </w:r>
      <w:r w:rsidRPr="00654AFE">
        <w:rPr>
          <w:rFonts w:ascii="Times New Roman" w:hAnsi="Times New Roman" w:cs="Times New Roman"/>
        </w:rPr>
        <w:t>метров,</w:t>
      </w:r>
      <w:r>
        <w:rPr>
          <w:rFonts w:ascii="Times New Roman" w:hAnsi="Times New Roman" w:cs="Times New Roman"/>
        </w:rPr>
        <w:t xml:space="preserve"> </w:t>
      </w:r>
      <w:r w:rsidRPr="00654AFE">
        <w:rPr>
          <w:rFonts w:ascii="Times New Roman" w:hAnsi="Times New Roman" w:cs="Times New Roman"/>
        </w:rPr>
        <w:t>по</w:t>
      </w:r>
      <w:r>
        <w:rPr>
          <w:rFonts w:ascii="Times New Roman" w:hAnsi="Times New Roman" w:cs="Times New Roman"/>
        </w:rPr>
        <w:t xml:space="preserve"> </w:t>
      </w:r>
      <w:r w:rsidRPr="00654AFE">
        <w:rPr>
          <w:rFonts w:ascii="Times New Roman" w:hAnsi="Times New Roman" w:cs="Times New Roman"/>
        </w:rPr>
        <w:t>3</w:t>
      </w:r>
      <w:r>
        <w:rPr>
          <w:rFonts w:ascii="Times New Roman" w:hAnsi="Times New Roman" w:cs="Times New Roman"/>
        </w:rPr>
        <w:t xml:space="preserve"> </w:t>
      </w:r>
      <w:r w:rsidRPr="00654AFE">
        <w:rPr>
          <w:rFonts w:ascii="Times New Roman" w:hAnsi="Times New Roman" w:cs="Times New Roman"/>
        </w:rPr>
        <w:t>метра</w:t>
      </w:r>
      <w:r>
        <w:rPr>
          <w:rFonts w:ascii="Times New Roman" w:hAnsi="Times New Roman" w:cs="Times New Roman"/>
        </w:rPr>
        <w:t xml:space="preserve"> </w:t>
      </w:r>
      <w:r w:rsidRPr="00654AFE">
        <w:rPr>
          <w:rFonts w:ascii="Times New Roman" w:hAnsi="Times New Roman" w:cs="Times New Roman"/>
        </w:rPr>
        <w:t>с</w:t>
      </w:r>
      <w:r>
        <w:rPr>
          <w:rFonts w:ascii="Times New Roman" w:hAnsi="Times New Roman" w:cs="Times New Roman"/>
        </w:rPr>
        <w:t xml:space="preserve"> </w:t>
      </w:r>
      <w:r w:rsidRPr="00654AFE">
        <w:rPr>
          <w:rFonts w:ascii="Times New Roman" w:hAnsi="Times New Roman" w:cs="Times New Roman"/>
        </w:rPr>
        <w:t>каждой</w:t>
      </w:r>
      <w:r>
        <w:rPr>
          <w:rFonts w:ascii="Times New Roman" w:hAnsi="Times New Roman" w:cs="Times New Roman"/>
        </w:rPr>
        <w:t xml:space="preserve"> </w:t>
      </w:r>
      <w:r w:rsidRPr="00654AFE">
        <w:rPr>
          <w:rFonts w:ascii="Times New Roman" w:hAnsi="Times New Roman" w:cs="Times New Roman"/>
        </w:rPr>
        <w:t>стороны</w:t>
      </w:r>
      <w:r>
        <w:rPr>
          <w:rFonts w:ascii="Times New Roman" w:hAnsi="Times New Roman" w:cs="Times New Roman"/>
        </w:rPr>
        <w:t xml:space="preserve"> </w:t>
      </w:r>
      <w:r w:rsidRPr="00654AFE">
        <w:rPr>
          <w:rFonts w:ascii="Times New Roman" w:hAnsi="Times New Roman" w:cs="Times New Roman"/>
        </w:rPr>
        <w:t>газопровода.</w:t>
      </w:r>
      <w:r>
        <w:rPr>
          <w:rFonts w:ascii="Times New Roman" w:hAnsi="Times New Roman" w:cs="Times New Roman"/>
        </w:rPr>
        <w:t xml:space="preserve"> </w:t>
      </w:r>
      <w:r w:rsidRPr="00654AFE">
        <w:rPr>
          <w:rFonts w:ascii="Times New Roman" w:hAnsi="Times New Roman" w:cs="Times New Roman"/>
        </w:rPr>
        <w:t>Для</w:t>
      </w:r>
      <w:r>
        <w:rPr>
          <w:rFonts w:ascii="Times New Roman" w:hAnsi="Times New Roman" w:cs="Times New Roman"/>
        </w:rPr>
        <w:t xml:space="preserve"> </w:t>
      </w:r>
      <w:r w:rsidRPr="00654AFE">
        <w:rPr>
          <w:rFonts w:ascii="Times New Roman" w:hAnsi="Times New Roman" w:cs="Times New Roman"/>
        </w:rPr>
        <w:t>надземных</w:t>
      </w:r>
      <w:r>
        <w:rPr>
          <w:rFonts w:ascii="Times New Roman" w:hAnsi="Times New Roman" w:cs="Times New Roman"/>
        </w:rPr>
        <w:t xml:space="preserve"> </w:t>
      </w:r>
      <w:r w:rsidRPr="00654AFE">
        <w:rPr>
          <w:rFonts w:ascii="Times New Roman" w:hAnsi="Times New Roman" w:cs="Times New Roman"/>
        </w:rPr>
        <w:t>участков</w:t>
      </w:r>
      <w:r>
        <w:rPr>
          <w:rFonts w:ascii="Times New Roman" w:hAnsi="Times New Roman" w:cs="Times New Roman"/>
        </w:rPr>
        <w:t xml:space="preserve"> </w:t>
      </w:r>
      <w:r w:rsidRPr="00654AFE">
        <w:rPr>
          <w:rFonts w:ascii="Times New Roman" w:hAnsi="Times New Roman" w:cs="Times New Roman"/>
        </w:rPr>
        <w:t>газопроводов</w:t>
      </w:r>
      <w:r>
        <w:rPr>
          <w:rFonts w:ascii="Times New Roman" w:hAnsi="Times New Roman" w:cs="Times New Roman"/>
        </w:rPr>
        <w:t xml:space="preserve"> </w:t>
      </w:r>
      <w:r w:rsidRPr="00654AFE">
        <w:rPr>
          <w:rFonts w:ascii="Times New Roman" w:hAnsi="Times New Roman" w:cs="Times New Roman"/>
        </w:rPr>
        <w:t>расстояние</w:t>
      </w:r>
      <w:r>
        <w:rPr>
          <w:rFonts w:ascii="Times New Roman" w:hAnsi="Times New Roman" w:cs="Times New Roman"/>
        </w:rPr>
        <w:t xml:space="preserve"> </w:t>
      </w:r>
      <w:r w:rsidRPr="00654AFE">
        <w:rPr>
          <w:rFonts w:ascii="Times New Roman" w:hAnsi="Times New Roman" w:cs="Times New Roman"/>
        </w:rPr>
        <w:t>от</w:t>
      </w:r>
      <w:r>
        <w:rPr>
          <w:rFonts w:ascii="Times New Roman" w:hAnsi="Times New Roman" w:cs="Times New Roman"/>
        </w:rPr>
        <w:t xml:space="preserve"> </w:t>
      </w:r>
      <w:r w:rsidRPr="00654AFE">
        <w:rPr>
          <w:rFonts w:ascii="Times New Roman" w:hAnsi="Times New Roman" w:cs="Times New Roman"/>
        </w:rPr>
        <w:t>деревьев</w:t>
      </w:r>
      <w:r>
        <w:rPr>
          <w:rFonts w:ascii="Times New Roman" w:hAnsi="Times New Roman" w:cs="Times New Roman"/>
        </w:rPr>
        <w:t xml:space="preserve"> </w:t>
      </w:r>
      <w:r w:rsidRPr="00654AFE">
        <w:rPr>
          <w:rFonts w:ascii="Times New Roman" w:hAnsi="Times New Roman" w:cs="Times New Roman"/>
        </w:rPr>
        <w:t>до</w:t>
      </w:r>
      <w:r>
        <w:rPr>
          <w:rFonts w:ascii="Times New Roman" w:hAnsi="Times New Roman" w:cs="Times New Roman"/>
        </w:rPr>
        <w:t xml:space="preserve"> </w:t>
      </w:r>
      <w:r w:rsidRPr="00654AFE">
        <w:rPr>
          <w:rFonts w:ascii="Times New Roman" w:hAnsi="Times New Roman" w:cs="Times New Roman"/>
        </w:rPr>
        <w:t>трубопровода</w:t>
      </w:r>
      <w:r>
        <w:rPr>
          <w:rFonts w:ascii="Times New Roman" w:hAnsi="Times New Roman" w:cs="Times New Roman"/>
        </w:rPr>
        <w:t xml:space="preserve"> </w:t>
      </w:r>
      <w:r w:rsidRPr="00654AFE">
        <w:rPr>
          <w:rFonts w:ascii="Times New Roman" w:hAnsi="Times New Roman" w:cs="Times New Roman"/>
        </w:rPr>
        <w:t>должно</w:t>
      </w:r>
      <w:r>
        <w:rPr>
          <w:rFonts w:ascii="Times New Roman" w:hAnsi="Times New Roman" w:cs="Times New Roman"/>
        </w:rPr>
        <w:t xml:space="preserve"> </w:t>
      </w:r>
      <w:r w:rsidRPr="00654AFE">
        <w:rPr>
          <w:rFonts w:ascii="Times New Roman" w:hAnsi="Times New Roman" w:cs="Times New Roman"/>
        </w:rPr>
        <w:t>быть</w:t>
      </w:r>
      <w:r>
        <w:rPr>
          <w:rFonts w:ascii="Times New Roman" w:hAnsi="Times New Roman" w:cs="Times New Roman"/>
        </w:rPr>
        <w:t xml:space="preserve"> </w:t>
      </w:r>
      <w:r w:rsidRPr="00654AFE">
        <w:rPr>
          <w:rFonts w:ascii="Times New Roman" w:hAnsi="Times New Roman" w:cs="Times New Roman"/>
        </w:rPr>
        <w:t>не</w:t>
      </w:r>
      <w:r>
        <w:rPr>
          <w:rFonts w:ascii="Times New Roman" w:hAnsi="Times New Roman" w:cs="Times New Roman"/>
        </w:rPr>
        <w:t xml:space="preserve"> </w:t>
      </w:r>
      <w:r w:rsidRPr="00654AFE">
        <w:rPr>
          <w:rFonts w:ascii="Times New Roman" w:hAnsi="Times New Roman" w:cs="Times New Roman"/>
        </w:rPr>
        <w:t>менее</w:t>
      </w:r>
      <w:r>
        <w:rPr>
          <w:rFonts w:ascii="Times New Roman" w:hAnsi="Times New Roman" w:cs="Times New Roman"/>
        </w:rPr>
        <w:t xml:space="preserve"> </w:t>
      </w:r>
      <w:r w:rsidRPr="00654AFE">
        <w:rPr>
          <w:rFonts w:ascii="Times New Roman" w:hAnsi="Times New Roman" w:cs="Times New Roman"/>
        </w:rPr>
        <w:t>высоты</w:t>
      </w:r>
      <w:r>
        <w:rPr>
          <w:rFonts w:ascii="Times New Roman" w:hAnsi="Times New Roman" w:cs="Times New Roman"/>
        </w:rPr>
        <w:t xml:space="preserve"> </w:t>
      </w:r>
      <w:r w:rsidRPr="00654AFE">
        <w:rPr>
          <w:rFonts w:ascii="Times New Roman" w:hAnsi="Times New Roman" w:cs="Times New Roman"/>
        </w:rPr>
        <w:t>деревьев</w:t>
      </w:r>
      <w:r>
        <w:rPr>
          <w:rFonts w:ascii="Times New Roman" w:hAnsi="Times New Roman" w:cs="Times New Roman"/>
        </w:rPr>
        <w:t xml:space="preserve"> </w:t>
      </w:r>
      <w:r w:rsidRPr="00654AFE">
        <w:rPr>
          <w:rFonts w:ascii="Times New Roman" w:hAnsi="Times New Roman" w:cs="Times New Roman"/>
        </w:rPr>
        <w:t>в</w:t>
      </w:r>
      <w:r>
        <w:rPr>
          <w:rFonts w:ascii="Times New Roman" w:hAnsi="Times New Roman" w:cs="Times New Roman"/>
        </w:rPr>
        <w:t xml:space="preserve"> </w:t>
      </w:r>
      <w:r w:rsidRPr="00654AFE">
        <w:rPr>
          <w:rFonts w:ascii="Times New Roman" w:hAnsi="Times New Roman" w:cs="Times New Roman"/>
        </w:rPr>
        <w:t>течение</w:t>
      </w:r>
      <w:r>
        <w:rPr>
          <w:rFonts w:ascii="Times New Roman" w:hAnsi="Times New Roman" w:cs="Times New Roman"/>
        </w:rPr>
        <w:t xml:space="preserve"> </w:t>
      </w:r>
      <w:r w:rsidRPr="00654AFE">
        <w:rPr>
          <w:rFonts w:ascii="Times New Roman" w:hAnsi="Times New Roman" w:cs="Times New Roman"/>
        </w:rPr>
        <w:t>всего</w:t>
      </w:r>
      <w:r>
        <w:rPr>
          <w:rFonts w:ascii="Times New Roman" w:hAnsi="Times New Roman" w:cs="Times New Roman"/>
        </w:rPr>
        <w:t xml:space="preserve"> </w:t>
      </w:r>
      <w:r w:rsidRPr="00654AFE">
        <w:rPr>
          <w:rFonts w:ascii="Times New Roman" w:hAnsi="Times New Roman" w:cs="Times New Roman"/>
        </w:rPr>
        <w:t>срока</w:t>
      </w:r>
      <w:r>
        <w:rPr>
          <w:rFonts w:ascii="Times New Roman" w:hAnsi="Times New Roman" w:cs="Times New Roman"/>
        </w:rPr>
        <w:t xml:space="preserve"> </w:t>
      </w:r>
      <w:r w:rsidRPr="00654AFE">
        <w:rPr>
          <w:rFonts w:ascii="Times New Roman" w:hAnsi="Times New Roman" w:cs="Times New Roman"/>
        </w:rPr>
        <w:t>эксплуатации</w:t>
      </w:r>
      <w:r>
        <w:rPr>
          <w:rFonts w:ascii="Times New Roman" w:hAnsi="Times New Roman" w:cs="Times New Roman"/>
        </w:rPr>
        <w:t xml:space="preserve"> </w:t>
      </w:r>
      <w:r w:rsidRPr="00654AFE">
        <w:rPr>
          <w:rFonts w:ascii="Times New Roman" w:hAnsi="Times New Roman" w:cs="Times New Roman"/>
        </w:rPr>
        <w:t>газопровода.</w:t>
      </w:r>
    </w:p>
    <w:p w14:paraId="63F024FF" w14:textId="77777777" w:rsidR="0029106C" w:rsidRDefault="0029106C" w:rsidP="003F068E">
      <w:pPr>
        <w:pStyle w:val="afffff1"/>
        <w:rPr>
          <w:rFonts w:ascii="Times New Roman" w:hAnsi="Times New Roman" w:cs="Times New Roman"/>
        </w:rPr>
      </w:pPr>
      <w:r w:rsidRPr="00654AFE">
        <w:rPr>
          <w:rFonts w:ascii="Times New Roman" w:hAnsi="Times New Roman" w:cs="Times New Roman"/>
        </w:rPr>
        <w:t>Отсчет</w:t>
      </w:r>
      <w:r>
        <w:rPr>
          <w:rFonts w:ascii="Times New Roman" w:hAnsi="Times New Roman" w:cs="Times New Roman"/>
        </w:rPr>
        <w:t xml:space="preserve"> </w:t>
      </w:r>
      <w:r w:rsidRPr="00654AFE">
        <w:rPr>
          <w:rFonts w:ascii="Times New Roman" w:hAnsi="Times New Roman" w:cs="Times New Roman"/>
        </w:rPr>
        <w:t>расстояний</w:t>
      </w:r>
      <w:r>
        <w:rPr>
          <w:rFonts w:ascii="Times New Roman" w:hAnsi="Times New Roman" w:cs="Times New Roman"/>
        </w:rPr>
        <w:t xml:space="preserve"> </w:t>
      </w:r>
      <w:r w:rsidRPr="00654AFE">
        <w:rPr>
          <w:rFonts w:ascii="Times New Roman" w:hAnsi="Times New Roman" w:cs="Times New Roman"/>
        </w:rPr>
        <w:t>при</w:t>
      </w:r>
      <w:r>
        <w:rPr>
          <w:rFonts w:ascii="Times New Roman" w:hAnsi="Times New Roman" w:cs="Times New Roman"/>
        </w:rPr>
        <w:t xml:space="preserve"> </w:t>
      </w:r>
      <w:r w:rsidRPr="00654AFE">
        <w:rPr>
          <w:rFonts w:ascii="Times New Roman" w:hAnsi="Times New Roman" w:cs="Times New Roman"/>
        </w:rPr>
        <w:t>определении</w:t>
      </w:r>
      <w:r>
        <w:rPr>
          <w:rFonts w:ascii="Times New Roman" w:hAnsi="Times New Roman" w:cs="Times New Roman"/>
        </w:rPr>
        <w:t xml:space="preserve"> </w:t>
      </w:r>
      <w:r w:rsidRPr="00654AFE">
        <w:rPr>
          <w:rFonts w:ascii="Times New Roman" w:hAnsi="Times New Roman" w:cs="Times New Roman"/>
        </w:rPr>
        <w:t>охранных</w:t>
      </w:r>
      <w:r>
        <w:rPr>
          <w:rFonts w:ascii="Times New Roman" w:hAnsi="Times New Roman" w:cs="Times New Roman"/>
        </w:rPr>
        <w:t xml:space="preserve"> </w:t>
      </w:r>
      <w:r w:rsidRPr="00654AFE">
        <w:rPr>
          <w:rFonts w:ascii="Times New Roman" w:hAnsi="Times New Roman" w:cs="Times New Roman"/>
        </w:rPr>
        <w:t>зон</w:t>
      </w:r>
      <w:r>
        <w:rPr>
          <w:rFonts w:ascii="Times New Roman" w:hAnsi="Times New Roman" w:cs="Times New Roman"/>
        </w:rPr>
        <w:t xml:space="preserve"> </w:t>
      </w:r>
      <w:r w:rsidRPr="00654AFE">
        <w:rPr>
          <w:rFonts w:ascii="Times New Roman" w:hAnsi="Times New Roman" w:cs="Times New Roman"/>
        </w:rPr>
        <w:t>газопроводов</w:t>
      </w:r>
      <w:r>
        <w:rPr>
          <w:rFonts w:ascii="Times New Roman" w:hAnsi="Times New Roman" w:cs="Times New Roman"/>
        </w:rPr>
        <w:t xml:space="preserve"> </w:t>
      </w:r>
      <w:r w:rsidRPr="00654AFE">
        <w:rPr>
          <w:rFonts w:ascii="Times New Roman" w:hAnsi="Times New Roman" w:cs="Times New Roman"/>
        </w:rPr>
        <w:t>производится</w:t>
      </w:r>
      <w:r>
        <w:rPr>
          <w:rFonts w:ascii="Times New Roman" w:hAnsi="Times New Roman" w:cs="Times New Roman"/>
        </w:rPr>
        <w:t xml:space="preserve"> </w:t>
      </w:r>
      <w:r w:rsidRPr="00654AFE">
        <w:rPr>
          <w:rFonts w:ascii="Times New Roman" w:hAnsi="Times New Roman" w:cs="Times New Roman"/>
        </w:rPr>
        <w:t>от</w:t>
      </w:r>
      <w:r>
        <w:rPr>
          <w:rFonts w:ascii="Times New Roman" w:hAnsi="Times New Roman" w:cs="Times New Roman"/>
        </w:rPr>
        <w:t xml:space="preserve"> </w:t>
      </w:r>
      <w:r w:rsidRPr="00654AFE">
        <w:rPr>
          <w:rFonts w:ascii="Times New Roman" w:hAnsi="Times New Roman" w:cs="Times New Roman"/>
        </w:rPr>
        <w:t>оси</w:t>
      </w:r>
      <w:r>
        <w:rPr>
          <w:rFonts w:ascii="Times New Roman" w:hAnsi="Times New Roman" w:cs="Times New Roman"/>
        </w:rPr>
        <w:t xml:space="preserve"> </w:t>
      </w:r>
      <w:r w:rsidRPr="00654AFE">
        <w:rPr>
          <w:rFonts w:ascii="Times New Roman" w:hAnsi="Times New Roman" w:cs="Times New Roman"/>
        </w:rPr>
        <w:t>газопровода</w:t>
      </w:r>
      <w:r>
        <w:rPr>
          <w:rFonts w:ascii="Times New Roman" w:hAnsi="Times New Roman" w:cs="Times New Roman"/>
        </w:rPr>
        <w:t xml:space="preserve"> </w:t>
      </w:r>
      <w:r w:rsidRPr="00654AFE">
        <w:rPr>
          <w:rFonts w:ascii="Times New Roman" w:hAnsi="Times New Roman" w:cs="Times New Roman"/>
        </w:rPr>
        <w:t>-</w:t>
      </w:r>
      <w:r>
        <w:rPr>
          <w:rFonts w:ascii="Times New Roman" w:hAnsi="Times New Roman" w:cs="Times New Roman"/>
        </w:rPr>
        <w:t xml:space="preserve"> </w:t>
      </w:r>
      <w:r w:rsidRPr="00654AFE">
        <w:rPr>
          <w:rFonts w:ascii="Times New Roman" w:hAnsi="Times New Roman" w:cs="Times New Roman"/>
        </w:rPr>
        <w:t>для</w:t>
      </w:r>
      <w:r>
        <w:rPr>
          <w:rFonts w:ascii="Times New Roman" w:hAnsi="Times New Roman" w:cs="Times New Roman"/>
        </w:rPr>
        <w:t xml:space="preserve"> </w:t>
      </w:r>
      <w:r w:rsidRPr="00654AFE">
        <w:rPr>
          <w:rFonts w:ascii="Times New Roman" w:hAnsi="Times New Roman" w:cs="Times New Roman"/>
        </w:rPr>
        <w:t>однониточных</w:t>
      </w:r>
      <w:r>
        <w:rPr>
          <w:rFonts w:ascii="Times New Roman" w:hAnsi="Times New Roman" w:cs="Times New Roman"/>
        </w:rPr>
        <w:t xml:space="preserve"> </w:t>
      </w:r>
      <w:r w:rsidRPr="00654AFE">
        <w:rPr>
          <w:rFonts w:ascii="Times New Roman" w:hAnsi="Times New Roman" w:cs="Times New Roman"/>
        </w:rPr>
        <w:t>газопроводов</w:t>
      </w:r>
      <w:r>
        <w:rPr>
          <w:rFonts w:ascii="Times New Roman" w:hAnsi="Times New Roman" w:cs="Times New Roman"/>
        </w:rPr>
        <w:t xml:space="preserve"> </w:t>
      </w:r>
      <w:r w:rsidRPr="00654AFE">
        <w:rPr>
          <w:rFonts w:ascii="Times New Roman" w:hAnsi="Times New Roman" w:cs="Times New Roman"/>
        </w:rPr>
        <w:t>и</w:t>
      </w:r>
      <w:r>
        <w:rPr>
          <w:rFonts w:ascii="Times New Roman" w:hAnsi="Times New Roman" w:cs="Times New Roman"/>
        </w:rPr>
        <w:t xml:space="preserve"> </w:t>
      </w:r>
      <w:r w:rsidRPr="00654AFE">
        <w:rPr>
          <w:rFonts w:ascii="Times New Roman" w:hAnsi="Times New Roman" w:cs="Times New Roman"/>
        </w:rPr>
        <w:t>от</w:t>
      </w:r>
      <w:r>
        <w:rPr>
          <w:rFonts w:ascii="Times New Roman" w:hAnsi="Times New Roman" w:cs="Times New Roman"/>
        </w:rPr>
        <w:t xml:space="preserve"> </w:t>
      </w:r>
      <w:r w:rsidRPr="00654AFE">
        <w:rPr>
          <w:rFonts w:ascii="Times New Roman" w:hAnsi="Times New Roman" w:cs="Times New Roman"/>
        </w:rPr>
        <w:t>осей</w:t>
      </w:r>
      <w:r>
        <w:rPr>
          <w:rFonts w:ascii="Times New Roman" w:hAnsi="Times New Roman" w:cs="Times New Roman"/>
        </w:rPr>
        <w:t xml:space="preserve"> </w:t>
      </w:r>
      <w:r w:rsidRPr="00654AFE">
        <w:rPr>
          <w:rFonts w:ascii="Times New Roman" w:hAnsi="Times New Roman" w:cs="Times New Roman"/>
        </w:rPr>
        <w:t>крайних</w:t>
      </w:r>
      <w:r>
        <w:rPr>
          <w:rFonts w:ascii="Times New Roman" w:hAnsi="Times New Roman" w:cs="Times New Roman"/>
        </w:rPr>
        <w:t xml:space="preserve"> </w:t>
      </w:r>
      <w:r w:rsidRPr="00654AFE">
        <w:rPr>
          <w:rFonts w:ascii="Times New Roman" w:hAnsi="Times New Roman" w:cs="Times New Roman"/>
        </w:rPr>
        <w:t>ниток</w:t>
      </w:r>
      <w:r>
        <w:rPr>
          <w:rFonts w:ascii="Times New Roman" w:hAnsi="Times New Roman" w:cs="Times New Roman"/>
        </w:rPr>
        <w:t xml:space="preserve"> </w:t>
      </w:r>
      <w:r w:rsidRPr="00654AFE">
        <w:rPr>
          <w:rFonts w:ascii="Times New Roman" w:hAnsi="Times New Roman" w:cs="Times New Roman"/>
        </w:rPr>
        <w:t>газопроводов</w:t>
      </w:r>
      <w:r>
        <w:rPr>
          <w:rFonts w:ascii="Times New Roman" w:hAnsi="Times New Roman" w:cs="Times New Roman"/>
        </w:rPr>
        <w:t xml:space="preserve"> </w:t>
      </w:r>
      <w:r w:rsidRPr="00654AFE">
        <w:rPr>
          <w:rFonts w:ascii="Times New Roman" w:hAnsi="Times New Roman" w:cs="Times New Roman"/>
        </w:rPr>
        <w:t>-</w:t>
      </w:r>
      <w:r>
        <w:rPr>
          <w:rFonts w:ascii="Times New Roman" w:hAnsi="Times New Roman" w:cs="Times New Roman"/>
        </w:rPr>
        <w:t xml:space="preserve"> </w:t>
      </w:r>
      <w:r w:rsidRPr="00654AFE">
        <w:rPr>
          <w:rFonts w:ascii="Times New Roman" w:hAnsi="Times New Roman" w:cs="Times New Roman"/>
        </w:rPr>
        <w:t>для</w:t>
      </w:r>
      <w:r>
        <w:rPr>
          <w:rFonts w:ascii="Times New Roman" w:hAnsi="Times New Roman" w:cs="Times New Roman"/>
        </w:rPr>
        <w:t xml:space="preserve"> </w:t>
      </w:r>
      <w:r w:rsidRPr="00654AFE">
        <w:rPr>
          <w:rFonts w:ascii="Times New Roman" w:hAnsi="Times New Roman" w:cs="Times New Roman"/>
        </w:rPr>
        <w:t>многониточный</w:t>
      </w:r>
      <w:r>
        <w:rPr>
          <w:rFonts w:ascii="Times New Roman" w:hAnsi="Times New Roman" w:cs="Times New Roman"/>
        </w:rPr>
        <w:t>.</w:t>
      </w:r>
    </w:p>
    <w:p w14:paraId="21305120" w14:textId="77777777" w:rsidR="00382F2E" w:rsidRPr="00382F2E" w:rsidRDefault="00382F2E" w:rsidP="00382F2E">
      <w:pPr>
        <w:widowControl w:val="0"/>
        <w:autoSpaceDE w:val="0"/>
        <w:autoSpaceDN w:val="0"/>
        <w:ind w:left="519" w:firstLine="710"/>
        <w:rPr>
          <w:color w:val="auto"/>
          <w:szCs w:val="24"/>
          <w:lang w:bidi="ru-RU"/>
        </w:rPr>
      </w:pPr>
      <w:r w:rsidRPr="00382F2E">
        <w:rPr>
          <w:b/>
          <w:bCs/>
          <w:szCs w:val="24"/>
          <w:lang w:bidi="ru-RU"/>
        </w:rPr>
        <w:t>Водоохранные зоны, прибрежные защитные полосы, береговая полоса.</w:t>
      </w:r>
      <w:r w:rsidRPr="00382F2E">
        <w:rPr>
          <w:color w:val="auto"/>
          <w:szCs w:val="24"/>
          <w:lang w:bidi="ru-RU"/>
        </w:rPr>
        <w:br/>
        <w:t xml:space="preserve">В соответствии со статьёй 65 Водного кодекса РФ, водоохранными зонами являются территории, примыкающие к береговой линии морей, рек, ручьев, каналов, озёр, водохранилищ, на которых устанавливается специальный режим осуществления хозяйственной и иной деятельности в целях предотвращения загрязнения, засорения, </w:t>
      </w:r>
      <w:r w:rsidRPr="00382F2E">
        <w:rPr>
          <w:color w:val="auto"/>
          <w:szCs w:val="24"/>
          <w:lang w:bidi="ru-RU"/>
        </w:rPr>
        <w:lastRenderedPageBreak/>
        <w:t>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55A4EF52" w14:textId="77777777" w:rsidR="00382F2E" w:rsidRPr="00382F2E" w:rsidRDefault="00382F2E" w:rsidP="00382F2E">
      <w:pPr>
        <w:widowControl w:val="0"/>
        <w:autoSpaceDE w:val="0"/>
        <w:autoSpaceDN w:val="0"/>
        <w:ind w:left="519" w:firstLine="710"/>
        <w:rPr>
          <w:color w:val="auto"/>
          <w:szCs w:val="24"/>
          <w:lang w:bidi="ru-RU"/>
        </w:rPr>
      </w:pPr>
      <w:r w:rsidRPr="00382F2E">
        <w:rPr>
          <w:color w:val="auto"/>
          <w:szCs w:val="24"/>
          <w:lang w:bidi="ru-RU"/>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15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337E0D8F" w14:textId="77777777" w:rsidR="00382F2E" w:rsidRPr="00382F2E" w:rsidRDefault="00382F2E" w:rsidP="008731F2">
      <w:pPr>
        <w:widowControl w:val="0"/>
        <w:autoSpaceDE w:val="0"/>
        <w:autoSpaceDN w:val="0"/>
        <w:ind w:left="519" w:firstLine="710"/>
        <w:rPr>
          <w:color w:val="auto"/>
          <w:szCs w:val="24"/>
          <w:lang w:bidi="ru-RU"/>
        </w:rPr>
      </w:pPr>
      <w:r w:rsidRPr="00382F2E">
        <w:rPr>
          <w:color w:val="auto"/>
          <w:szCs w:val="24"/>
          <w:lang w:bidi="ru-RU"/>
        </w:rPr>
        <w:t>Ограничения в границах водоохранных зон:</w:t>
      </w:r>
    </w:p>
    <w:p w14:paraId="05DAE897" w14:textId="77777777" w:rsidR="00382F2E" w:rsidRPr="00382F2E" w:rsidRDefault="00382F2E">
      <w:pPr>
        <w:widowControl w:val="0"/>
        <w:numPr>
          <w:ilvl w:val="0"/>
          <w:numId w:val="41"/>
        </w:numPr>
        <w:autoSpaceDE w:val="0"/>
        <w:autoSpaceDN w:val="0"/>
        <w:spacing w:line="240" w:lineRule="auto"/>
        <w:rPr>
          <w:color w:val="auto"/>
          <w:szCs w:val="24"/>
          <w:lang w:bidi="ru-RU"/>
        </w:rPr>
      </w:pPr>
      <w:r w:rsidRPr="00382F2E">
        <w:rPr>
          <w:color w:val="auto"/>
          <w:szCs w:val="24"/>
          <w:lang w:bidi="ru-RU"/>
        </w:rPr>
        <w:t>Использование сточных вод для регулирования плодородия почв;</w:t>
      </w:r>
    </w:p>
    <w:p w14:paraId="3A19A0D4" w14:textId="77777777" w:rsidR="00382F2E" w:rsidRPr="00382F2E" w:rsidRDefault="00382F2E">
      <w:pPr>
        <w:widowControl w:val="0"/>
        <w:numPr>
          <w:ilvl w:val="0"/>
          <w:numId w:val="41"/>
        </w:numPr>
        <w:autoSpaceDE w:val="0"/>
        <w:autoSpaceDN w:val="0"/>
        <w:spacing w:line="240" w:lineRule="auto"/>
        <w:rPr>
          <w:color w:val="auto"/>
          <w:szCs w:val="24"/>
          <w:lang w:bidi="ru-RU"/>
        </w:rPr>
      </w:pPr>
      <w:r w:rsidRPr="00382F2E">
        <w:rPr>
          <w:color w:val="auto"/>
          <w:szCs w:val="24"/>
          <w:lang w:bidi="ru-RU"/>
        </w:rPr>
        <w:t xml:space="preserve">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w:t>
      </w:r>
      <w:proofErr w:type="spellStart"/>
      <w:r w:rsidRPr="00382F2E">
        <w:rPr>
          <w:color w:val="auto"/>
          <w:szCs w:val="24"/>
          <w:lang w:bidi="ru-RU"/>
        </w:rPr>
        <w:t>отдохов</w:t>
      </w:r>
      <w:proofErr w:type="spellEnd"/>
      <w:r w:rsidRPr="00382F2E">
        <w:rPr>
          <w:color w:val="auto"/>
          <w:szCs w:val="24"/>
          <w:lang w:bidi="ru-RU"/>
        </w:rPr>
        <w:t xml:space="preserve">, а также загрязнение территории загрязняющими веществами, предельно допустимые </w:t>
      </w:r>
      <w:proofErr w:type="spellStart"/>
      <w:r w:rsidRPr="00382F2E">
        <w:rPr>
          <w:color w:val="auto"/>
          <w:szCs w:val="24"/>
          <w:lang w:bidi="ru-RU"/>
        </w:rPr>
        <w:t>концетрации</w:t>
      </w:r>
      <w:proofErr w:type="spellEnd"/>
      <w:r w:rsidRPr="00382F2E">
        <w:rPr>
          <w:color w:val="auto"/>
          <w:szCs w:val="24"/>
          <w:lang w:bidi="ru-RU"/>
        </w:rPr>
        <w:t xml:space="preserve"> которых в водах водных объектов рыбохозяйственного значения не установлены;</w:t>
      </w:r>
    </w:p>
    <w:p w14:paraId="043BB2CC" w14:textId="77777777" w:rsidR="00382F2E" w:rsidRPr="00382F2E" w:rsidRDefault="00382F2E">
      <w:pPr>
        <w:widowControl w:val="0"/>
        <w:numPr>
          <w:ilvl w:val="0"/>
          <w:numId w:val="41"/>
        </w:numPr>
        <w:autoSpaceDE w:val="0"/>
        <w:autoSpaceDN w:val="0"/>
        <w:spacing w:line="240" w:lineRule="auto"/>
        <w:rPr>
          <w:color w:val="auto"/>
          <w:szCs w:val="24"/>
          <w:lang w:bidi="ru-RU"/>
        </w:rPr>
      </w:pPr>
      <w:r w:rsidRPr="00382F2E">
        <w:rPr>
          <w:color w:val="auto"/>
          <w:szCs w:val="24"/>
          <w:lang w:bidi="ru-RU"/>
        </w:rPr>
        <w:t>Осуществление авиационных мер по борьбе с вредными организмами;</w:t>
      </w:r>
    </w:p>
    <w:p w14:paraId="0146DE0E" w14:textId="77777777" w:rsidR="00382F2E" w:rsidRPr="00382F2E" w:rsidRDefault="00382F2E">
      <w:pPr>
        <w:widowControl w:val="0"/>
        <w:numPr>
          <w:ilvl w:val="0"/>
          <w:numId w:val="41"/>
        </w:numPr>
        <w:autoSpaceDE w:val="0"/>
        <w:autoSpaceDN w:val="0"/>
        <w:spacing w:line="240" w:lineRule="auto"/>
        <w:rPr>
          <w:color w:val="auto"/>
          <w:szCs w:val="24"/>
          <w:lang w:bidi="ru-RU"/>
        </w:rPr>
      </w:pPr>
      <w:r w:rsidRPr="00382F2E">
        <w:rPr>
          <w:color w:val="auto"/>
          <w:szCs w:val="24"/>
          <w:lang w:bidi="ru-RU"/>
        </w:rPr>
        <w:t>Движение и стоянка транспортных средств (кроме специальных транспортных средств), за исключением их движения по дорогам и стоянки на дорогах в специально оборудованных местах, имеющих твердое покрытие;</w:t>
      </w:r>
    </w:p>
    <w:p w14:paraId="16C17D6E" w14:textId="77777777" w:rsidR="00382F2E" w:rsidRPr="00382F2E" w:rsidRDefault="00382F2E">
      <w:pPr>
        <w:widowControl w:val="0"/>
        <w:numPr>
          <w:ilvl w:val="0"/>
          <w:numId w:val="41"/>
        </w:numPr>
        <w:autoSpaceDE w:val="0"/>
        <w:autoSpaceDN w:val="0"/>
        <w:spacing w:line="240" w:lineRule="auto"/>
        <w:rPr>
          <w:color w:val="auto"/>
          <w:szCs w:val="24"/>
          <w:lang w:bidi="ru-RU"/>
        </w:rPr>
      </w:pPr>
      <w:r w:rsidRPr="00382F2E">
        <w:rPr>
          <w:color w:val="auto"/>
          <w:szCs w:val="24"/>
          <w:lang w:bidi="ru-RU"/>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17F59D3C" w14:textId="77777777" w:rsidR="00382F2E" w:rsidRPr="00382F2E" w:rsidRDefault="00382F2E">
      <w:pPr>
        <w:widowControl w:val="0"/>
        <w:numPr>
          <w:ilvl w:val="0"/>
          <w:numId w:val="41"/>
        </w:numPr>
        <w:autoSpaceDE w:val="0"/>
        <w:autoSpaceDN w:val="0"/>
        <w:spacing w:line="240" w:lineRule="auto"/>
        <w:rPr>
          <w:color w:val="auto"/>
          <w:szCs w:val="24"/>
          <w:lang w:bidi="ru-RU"/>
        </w:rPr>
      </w:pPr>
      <w:r w:rsidRPr="00382F2E">
        <w:rPr>
          <w:color w:val="auto"/>
          <w:szCs w:val="24"/>
          <w:lang w:bidi="ru-RU"/>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449DD596" w14:textId="77777777" w:rsidR="00382F2E" w:rsidRPr="00382F2E" w:rsidRDefault="00382F2E">
      <w:pPr>
        <w:widowControl w:val="0"/>
        <w:numPr>
          <w:ilvl w:val="0"/>
          <w:numId w:val="41"/>
        </w:numPr>
        <w:autoSpaceDE w:val="0"/>
        <w:autoSpaceDN w:val="0"/>
        <w:spacing w:line="240" w:lineRule="auto"/>
        <w:rPr>
          <w:color w:val="auto"/>
          <w:szCs w:val="24"/>
          <w:lang w:bidi="ru-RU"/>
        </w:rPr>
      </w:pPr>
      <w:r w:rsidRPr="00382F2E">
        <w:rPr>
          <w:color w:val="auto"/>
          <w:szCs w:val="24"/>
          <w:lang w:bidi="ru-RU"/>
        </w:rPr>
        <w:t>Сброс сточных, в том числе дренажных, вод;</w:t>
      </w:r>
    </w:p>
    <w:p w14:paraId="7617A1F6" w14:textId="77777777" w:rsidR="00382F2E" w:rsidRPr="00382F2E" w:rsidRDefault="00382F2E">
      <w:pPr>
        <w:widowControl w:val="0"/>
        <w:numPr>
          <w:ilvl w:val="0"/>
          <w:numId w:val="41"/>
        </w:numPr>
        <w:autoSpaceDE w:val="0"/>
        <w:autoSpaceDN w:val="0"/>
        <w:spacing w:line="240" w:lineRule="auto"/>
        <w:rPr>
          <w:color w:val="auto"/>
          <w:szCs w:val="24"/>
          <w:lang w:bidi="ru-RU"/>
        </w:rPr>
      </w:pPr>
      <w:r w:rsidRPr="00382F2E">
        <w:rPr>
          <w:szCs w:val="24"/>
          <w:lang w:bidi="ru-RU"/>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4" w:anchor="dst35" w:history="1">
        <w:r w:rsidRPr="00382F2E">
          <w:rPr>
            <w:color w:val="1A0DAB"/>
            <w:szCs w:val="24"/>
            <w:u w:val="single"/>
            <w:lang w:bidi="ru-RU"/>
          </w:rPr>
          <w:t>статьей 19.1</w:t>
        </w:r>
      </w:hyperlink>
      <w:r w:rsidRPr="00382F2E">
        <w:rPr>
          <w:szCs w:val="24"/>
          <w:lang w:bidi="ru-RU"/>
        </w:rPr>
        <w:t> Закона Российской Федерации от 21 февраля 1992 года N 2395-1 "О недрах").</w:t>
      </w:r>
      <w:r w:rsidRPr="00382F2E">
        <w:rPr>
          <w:color w:val="828282"/>
          <w:szCs w:val="24"/>
          <w:lang w:bidi="ru-RU"/>
        </w:rPr>
        <w:t>(п. 8 введен Федеральным </w:t>
      </w:r>
      <w:hyperlink r:id="rId25" w:anchor="dst100061" w:history="1">
        <w:r w:rsidRPr="00382F2E">
          <w:rPr>
            <w:color w:val="1A0DAB"/>
            <w:szCs w:val="24"/>
            <w:u w:val="single"/>
            <w:lang w:bidi="ru-RU"/>
          </w:rPr>
          <w:t>законом</w:t>
        </w:r>
      </w:hyperlink>
      <w:r w:rsidRPr="00382F2E">
        <w:rPr>
          <w:color w:val="828282"/>
          <w:szCs w:val="24"/>
          <w:lang w:bidi="ru-RU"/>
        </w:rPr>
        <w:t> от 21.10.2013 N 282-ФЗ)</w:t>
      </w:r>
    </w:p>
    <w:p w14:paraId="03AD4106" w14:textId="77777777" w:rsidR="00382F2E" w:rsidRPr="00382F2E" w:rsidRDefault="00382F2E" w:rsidP="00382F2E">
      <w:pPr>
        <w:widowControl w:val="0"/>
        <w:autoSpaceDE w:val="0"/>
        <w:autoSpaceDN w:val="0"/>
        <w:ind w:left="519" w:firstLine="710"/>
        <w:rPr>
          <w:color w:val="auto"/>
          <w:szCs w:val="24"/>
          <w:lang w:bidi="ru-RU"/>
        </w:rPr>
      </w:pPr>
      <w:r w:rsidRPr="00382F2E">
        <w:rPr>
          <w:color w:val="auto"/>
          <w:szCs w:val="24"/>
          <w:lang w:bidi="ru-RU"/>
        </w:rPr>
        <w:t>Размеры водоохранных зон рек или ручьев устанавливаются от их истока:</w:t>
      </w:r>
    </w:p>
    <w:p w14:paraId="28A430F6" w14:textId="6578501B" w:rsidR="00382F2E" w:rsidRPr="00382F2E" w:rsidRDefault="00382F2E">
      <w:pPr>
        <w:widowControl w:val="0"/>
        <w:numPr>
          <w:ilvl w:val="0"/>
          <w:numId w:val="40"/>
        </w:numPr>
        <w:autoSpaceDE w:val="0"/>
        <w:autoSpaceDN w:val="0"/>
        <w:spacing w:line="240" w:lineRule="auto"/>
        <w:jc w:val="left"/>
        <w:rPr>
          <w:color w:val="auto"/>
          <w:szCs w:val="24"/>
          <w:lang w:bidi="ru-RU"/>
        </w:rPr>
      </w:pPr>
      <w:r w:rsidRPr="00382F2E">
        <w:rPr>
          <w:color w:val="auto"/>
          <w:szCs w:val="24"/>
          <w:lang w:bidi="ru-RU"/>
        </w:rPr>
        <w:t xml:space="preserve">до 10 км </w:t>
      </w:r>
      <w:r w:rsidR="000151CF">
        <w:rPr>
          <w:color w:val="auto"/>
          <w:szCs w:val="24"/>
          <w:lang w:bidi="ru-RU"/>
        </w:rPr>
        <w:t>-</w:t>
      </w:r>
      <w:r w:rsidRPr="00382F2E">
        <w:rPr>
          <w:color w:val="auto"/>
          <w:szCs w:val="24"/>
          <w:lang w:bidi="ru-RU"/>
        </w:rPr>
        <w:t xml:space="preserve"> 50 метров;</w:t>
      </w:r>
    </w:p>
    <w:p w14:paraId="3DF72688" w14:textId="2393B309" w:rsidR="00382F2E" w:rsidRPr="00382F2E" w:rsidRDefault="00382F2E">
      <w:pPr>
        <w:widowControl w:val="0"/>
        <w:numPr>
          <w:ilvl w:val="0"/>
          <w:numId w:val="40"/>
        </w:numPr>
        <w:autoSpaceDE w:val="0"/>
        <w:autoSpaceDN w:val="0"/>
        <w:spacing w:line="240" w:lineRule="auto"/>
        <w:jc w:val="left"/>
        <w:rPr>
          <w:color w:val="auto"/>
          <w:szCs w:val="24"/>
          <w:lang w:bidi="ru-RU"/>
        </w:rPr>
      </w:pPr>
      <w:r w:rsidRPr="00382F2E">
        <w:rPr>
          <w:color w:val="auto"/>
          <w:szCs w:val="24"/>
          <w:lang w:bidi="ru-RU"/>
        </w:rPr>
        <w:t xml:space="preserve">от 10 до 50 км </w:t>
      </w:r>
      <w:r w:rsidR="000151CF">
        <w:rPr>
          <w:color w:val="auto"/>
          <w:szCs w:val="24"/>
          <w:lang w:bidi="ru-RU"/>
        </w:rPr>
        <w:t>-</w:t>
      </w:r>
      <w:r w:rsidRPr="00382F2E">
        <w:rPr>
          <w:color w:val="auto"/>
          <w:szCs w:val="24"/>
          <w:lang w:bidi="ru-RU"/>
        </w:rPr>
        <w:t xml:space="preserve"> 100 метров;</w:t>
      </w:r>
    </w:p>
    <w:p w14:paraId="4D8E0F17" w14:textId="25E7B573" w:rsidR="00382F2E" w:rsidRPr="00382F2E" w:rsidRDefault="00382F2E">
      <w:pPr>
        <w:widowControl w:val="0"/>
        <w:numPr>
          <w:ilvl w:val="0"/>
          <w:numId w:val="40"/>
        </w:numPr>
        <w:autoSpaceDE w:val="0"/>
        <w:autoSpaceDN w:val="0"/>
        <w:spacing w:line="240" w:lineRule="auto"/>
        <w:jc w:val="left"/>
        <w:rPr>
          <w:color w:val="auto"/>
          <w:szCs w:val="24"/>
          <w:lang w:bidi="ru-RU"/>
        </w:rPr>
      </w:pPr>
      <w:r w:rsidRPr="00382F2E">
        <w:rPr>
          <w:color w:val="auto"/>
          <w:szCs w:val="24"/>
          <w:lang w:bidi="ru-RU"/>
        </w:rPr>
        <w:t xml:space="preserve">от 50 км и более </w:t>
      </w:r>
      <w:r w:rsidR="000151CF">
        <w:rPr>
          <w:color w:val="auto"/>
          <w:szCs w:val="24"/>
          <w:lang w:bidi="ru-RU"/>
        </w:rPr>
        <w:t>-</w:t>
      </w:r>
      <w:r w:rsidRPr="00382F2E">
        <w:rPr>
          <w:color w:val="auto"/>
          <w:szCs w:val="24"/>
          <w:lang w:bidi="ru-RU"/>
        </w:rPr>
        <w:t xml:space="preserve"> 200 метров.</w:t>
      </w:r>
    </w:p>
    <w:p w14:paraId="70B5DD8C" w14:textId="321C6311" w:rsidR="003F068E" w:rsidRPr="00382F2E" w:rsidRDefault="00382F2E" w:rsidP="00382F2E">
      <w:pPr>
        <w:widowControl w:val="0"/>
        <w:autoSpaceDE w:val="0"/>
        <w:autoSpaceDN w:val="0"/>
        <w:ind w:left="519" w:firstLine="710"/>
        <w:rPr>
          <w:color w:val="auto"/>
          <w:szCs w:val="24"/>
          <w:lang w:bidi="ru-RU"/>
        </w:rPr>
      </w:pPr>
      <w:r w:rsidRPr="00382F2E">
        <w:rPr>
          <w:color w:val="auto"/>
          <w:szCs w:val="24"/>
          <w:lang w:bidi="ru-RU"/>
        </w:rPr>
        <w:t xml:space="preserve">Ширина водоохранной зоны озера или водохранилища, за исключением объектов </w:t>
      </w:r>
      <w:r w:rsidRPr="00382F2E">
        <w:rPr>
          <w:color w:val="auto"/>
          <w:szCs w:val="24"/>
          <w:lang w:bidi="ru-RU"/>
        </w:rPr>
        <w:lastRenderedPageBreak/>
        <w:t xml:space="preserve">с акваторией менее 0,5 км², </w:t>
      </w:r>
      <w:r w:rsidR="000151CF">
        <w:rPr>
          <w:color w:val="auto"/>
          <w:szCs w:val="24"/>
          <w:lang w:bidi="ru-RU"/>
        </w:rPr>
        <w:t xml:space="preserve">- </w:t>
      </w:r>
      <w:r w:rsidRPr="00382F2E">
        <w:rPr>
          <w:color w:val="auto"/>
          <w:szCs w:val="24"/>
          <w:lang w:bidi="ru-RU"/>
        </w:rPr>
        <w:t>50 метров. Водоохранные зоны магистральных или межхозяйственных каналов совпадают с полосами их отвода. В пределах водоохранных зон допускается проектирование, строительство, реконструкция и эксплуатация объектов только при условии оборудования их сооружениями, обеспечивающими охрану водных объектов от загрязнения, засорения и истощения водных ресурсов.</w:t>
      </w:r>
    </w:p>
    <w:p w14:paraId="7D9ED125" w14:textId="77777777" w:rsidR="003F068E" w:rsidRDefault="003F068E" w:rsidP="003F068E">
      <w:pPr>
        <w:pStyle w:val="aff7"/>
        <w:spacing w:beforeAutospacing="0" w:afterAutospacing="0" w:line="276" w:lineRule="auto"/>
        <w:ind w:firstLine="720"/>
        <w:jc w:val="both"/>
      </w:pPr>
      <w:r>
        <w:rPr>
          <w:b/>
          <w:bCs/>
        </w:rPr>
        <w:t>Прибрежной защитной полосой</w:t>
      </w:r>
      <w:r>
        <w:t xml:space="preserve"> является территория, непосредственно примыкающая к акваториям рек, озер, водохранилищ и других поверхностных водных объектов, на которой устанавливается специальный режим хозяйственной и иных видов деятельности с целью предотвращения загрязнения, засорения, заиления и истощения водных объектов, а также сохранения среды обитания объектов животного и растительного мира. Соблюдение специального режима на территории прибрежной защитной полосы является составной частью комплекса природоохранных мер по улучшению гидрологического, гидрохимического, гидробиологического, санитарного и экологического состояния водных объектов и благоустройству их прибрежных территорий. Обеспечение рационального использования и охрана водных объектов осуществляется бассейновыми советами, которые осуществляют разработку рекомендаций в области использования и охраны водных объектов.</w:t>
      </w:r>
    </w:p>
    <w:p w14:paraId="50CA8515" w14:textId="52D206CC" w:rsidR="003F068E" w:rsidRDefault="003F068E" w:rsidP="003F068E">
      <w:pPr>
        <w:pStyle w:val="aff7"/>
        <w:spacing w:beforeAutospacing="0" w:afterAutospacing="0" w:line="276" w:lineRule="auto"/>
        <w:ind w:firstLine="720"/>
        <w:jc w:val="both"/>
      </w:pPr>
      <w: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 Водоохранные зоны магистральных или межхозяйственных каналов совпадают по ширине с полосами отводов таких каналов.</w:t>
      </w:r>
    </w:p>
    <w:p w14:paraId="04604E39" w14:textId="77777777" w:rsidR="003F068E" w:rsidRDefault="003F068E" w:rsidP="003F068E">
      <w:pPr>
        <w:pStyle w:val="aff7"/>
        <w:spacing w:beforeAutospacing="0" w:afterAutospacing="0" w:line="276" w:lineRule="auto"/>
        <w:ind w:firstLine="720"/>
        <w:jc w:val="both"/>
      </w:pPr>
      <w: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7DA5A124" w14:textId="77777777" w:rsidR="003F068E" w:rsidRDefault="003F068E" w:rsidP="003F068E">
      <w:pPr>
        <w:pStyle w:val="aff7"/>
        <w:spacing w:beforeAutospacing="0" w:afterAutospacing="0" w:line="276" w:lineRule="auto"/>
        <w:ind w:firstLine="720"/>
        <w:jc w:val="both"/>
      </w:pPr>
      <w: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14:paraId="5623EA5F" w14:textId="77777777" w:rsidR="003F068E" w:rsidRPr="00382F2E" w:rsidRDefault="003F068E" w:rsidP="003F068E">
      <w:pPr>
        <w:pStyle w:val="aff7"/>
        <w:spacing w:beforeAutospacing="0" w:afterAutospacing="0" w:line="276" w:lineRule="auto"/>
        <w:ind w:firstLine="720"/>
        <w:jc w:val="both"/>
        <w:rPr>
          <w:b/>
          <w:bCs/>
        </w:rPr>
      </w:pPr>
      <w:r w:rsidRPr="00382F2E">
        <w:rPr>
          <w:b/>
          <w:bCs/>
        </w:rPr>
        <w:t>В границах водоохранных зон запрещается:</w:t>
      </w:r>
    </w:p>
    <w:p w14:paraId="3AE327F0" w14:textId="77777777" w:rsidR="003F068E" w:rsidRDefault="003F068E" w:rsidP="00685865">
      <w:pPr>
        <w:pStyle w:val="aff7"/>
        <w:numPr>
          <w:ilvl w:val="0"/>
          <w:numId w:val="29"/>
        </w:numPr>
        <w:spacing w:beforeAutospacing="0" w:afterAutospacing="0" w:line="276" w:lineRule="auto"/>
        <w:ind w:left="1440"/>
        <w:jc w:val="both"/>
      </w:pPr>
      <w:r>
        <w:t xml:space="preserve">использование сточных вод для удобрения почв; </w:t>
      </w:r>
    </w:p>
    <w:p w14:paraId="377FEB78" w14:textId="77777777" w:rsidR="003F068E" w:rsidRDefault="003F068E" w:rsidP="00685865">
      <w:pPr>
        <w:pStyle w:val="aff7"/>
        <w:numPr>
          <w:ilvl w:val="0"/>
          <w:numId w:val="29"/>
        </w:numPr>
        <w:spacing w:beforeAutospacing="0" w:afterAutospacing="0" w:line="276" w:lineRule="auto"/>
        <w:ind w:left="1440"/>
        <w:jc w:val="both"/>
      </w:pPr>
      <w: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14:paraId="417926CC" w14:textId="77777777" w:rsidR="003F068E" w:rsidRDefault="003F068E" w:rsidP="00685865">
      <w:pPr>
        <w:pStyle w:val="aff7"/>
        <w:numPr>
          <w:ilvl w:val="0"/>
          <w:numId w:val="29"/>
        </w:numPr>
        <w:spacing w:beforeAutospacing="0" w:afterAutospacing="0" w:line="276" w:lineRule="auto"/>
        <w:ind w:left="1440"/>
        <w:jc w:val="both"/>
      </w:pPr>
      <w:r>
        <w:t>осуществление авиационных мер по борьбе с вредителями и болезнями растений;</w:t>
      </w:r>
    </w:p>
    <w:p w14:paraId="5FD22F88" w14:textId="77777777" w:rsidR="003F068E" w:rsidRDefault="003F068E" w:rsidP="00685865">
      <w:pPr>
        <w:pStyle w:val="aff7"/>
        <w:numPr>
          <w:ilvl w:val="0"/>
          <w:numId w:val="29"/>
        </w:numPr>
        <w:spacing w:beforeAutospacing="0" w:afterAutospacing="0" w:line="276" w:lineRule="auto"/>
        <w:ind w:left="1440"/>
        <w:jc w:val="both"/>
      </w:pPr>
      <w: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твёрдое покрытие.</w:t>
      </w:r>
    </w:p>
    <w:p w14:paraId="1D7662EE" w14:textId="77777777" w:rsidR="003F068E" w:rsidRDefault="003F068E" w:rsidP="003F068E">
      <w:pPr>
        <w:pStyle w:val="aff7"/>
        <w:spacing w:beforeAutospacing="0" w:afterAutospacing="0" w:line="276" w:lineRule="auto"/>
        <w:ind w:firstLine="709"/>
        <w:jc w:val="both"/>
      </w:pPr>
      <w: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w:t>
      </w:r>
      <w:r>
        <w:lastRenderedPageBreak/>
        <w:t>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61BDF4DD" w14:textId="77777777" w:rsidR="003F068E" w:rsidRDefault="003F068E" w:rsidP="003F068E">
      <w:pPr>
        <w:pStyle w:val="aff7"/>
        <w:spacing w:beforeAutospacing="0" w:afterAutospacing="0" w:line="276" w:lineRule="auto"/>
        <w:ind w:firstLine="709"/>
        <w:jc w:val="both"/>
      </w:pPr>
      <w:r>
        <w:rPr>
          <w:b/>
          <w:bCs/>
        </w:rPr>
        <w:t>Береговая полоса</w:t>
      </w:r>
      <w:r>
        <w:t xml:space="preserve"> – полоса земли вдоль береговой линии водного объекта общего пользования. Предназначается для общего пользования. Ширина береговой полосы водных объектов общего пользования составляет 20 м, за исключением береговой полосы каналов и рек, а также рек и ручьев, протяженность которых от истока до устья не более 10 км. Ширина береговой полосы каналов, а также рек и ручьев, протяженность которых от истока до устья не более чем 10 км, составляет 5 м.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14:paraId="56D172CB" w14:textId="77777777" w:rsidR="003F068E" w:rsidRDefault="003F068E" w:rsidP="003F068E">
      <w:pPr>
        <w:pStyle w:val="aff7"/>
        <w:spacing w:beforeAutospacing="0" w:afterAutospacing="0" w:line="276" w:lineRule="auto"/>
        <w:ind w:firstLine="708"/>
        <w:jc w:val="both"/>
      </w:pPr>
      <w:r>
        <w:t>В границах прибрежной защитной полосы запрещается:</w:t>
      </w:r>
    </w:p>
    <w:p w14:paraId="3C2DBAFA" w14:textId="77777777" w:rsidR="003F068E" w:rsidRDefault="003F068E" w:rsidP="00685865">
      <w:pPr>
        <w:pStyle w:val="aff7"/>
        <w:numPr>
          <w:ilvl w:val="0"/>
          <w:numId w:val="30"/>
        </w:numPr>
        <w:spacing w:beforeAutospacing="0" w:afterAutospacing="0" w:line="276" w:lineRule="auto"/>
        <w:ind w:left="1440"/>
        <w:jc w:val="both"/>
      </w:pPr>
      <w:r>
        <w:t>распашка земель,</w:t>
      </w:r>
    </w:p>
    <w:p w14:paraId="416ACB82" w14:textId="77777777" w:rsidR="003F068E" w:rsidRDefault="003F068E" w:rsidP="00685865">
      <w:pPr>
        <w:pStyle w:val="aff7"/>
        <w:numPr>
          <w:ilvl w:val="0"/>
          <w:numId w:val="30"/>
        </w:numPr>
        <w:spacing w:beforeAutospacing="0" w:afterAutospacing="0" w:line="276" w:lineRule="auto"/>
        <w:ind w:left="1440"/>
        <w:jc w:val="both"/>
      </w:pPr>
      <w:r>
        <w:t>размещение отвалов размываемых грунтов,</w:t>
      </w:r>
    </w:p>
    <w:p w14:paraId="390E0707" w14:textId="77777777" w:rsidR="003F068E" w:rsidRDefault="003F068E" w:rsidP="00685865">
      <w:pPr>
        <w:pStyle w:val="aff7"/>
        <w:numPr>
          <w:ilvl w:val="0"/>
          <w:numId w:val="30"/>
        </w:numPr>
        <w:spacing w:beforeAutospacing="0" w:afterAutospacing="0" w:line="276" w:lineRule="auto"/>
        <w:ind w:left="1440"/>
        <w:jc w:val="both"/>
      </w:pPr>
      <w:r>
        <w:t>выпас сельскохозяйственных животных и организация для них летних лагерей.</w:t>
      </w:r>
    </w:p>
    <w:p w14:paraId="18D36A32" w14:textId="5AFCFAD6" w:rsidR="0000499A" w:rsidRDefault="001B01CB" w:rsidP="001B01CB">
      <w:pPr>
        <w:pStyle w:val="affffc"/>
        <w:rPr>
          <w:rFonts w:ascii="Times New Roman" w:hAnsi="Times New Roman" w:cs="Times New Roman"/>
        </w:rPr>
      </w:pPr>
      <w:r w:rsidRPr="00654AFE">
        <w:rPr>
          <w:rFonts w:ascii="Times New Roman" w:hAnsi="Times New Roman" w:cs="Times New Roman"/>
          <w:b/>
        </w:rPr>
        <w:t>Зоны</w:t>
      </w:r>
      <w:r>
        <w:rPr>
          <w:rFonts w:ascii="Times New Roman" w:hAnsi="Times New Roman" w:cs="Times New Roman"/>
          <w:b/>
        </w:rPr>
        <w:t xml:space="preserve"> </w:t>
      </w:r>
      <w:r w:rsidRPr="00654AFE">
        <w:rPr>
          <w:rFonts w:ascii="Times New Roman" w:hAnsi="Times New Roman" w:cs="Times New Roman"/>
          <w:b/>
        </w:rPr>
        <w:t>санитарной</w:t>
      </w:r>
      <w:r>
        <w:rPr>
          <w:rFonts w:ascii="Times New Roman" w:hAnsi="Times New Roman" w:cs="Times New Roman"/>
          <w:b/>
        </w:rPr>
        <w:t xml:space="preserve"> </w:t>
      </w:r>
      <w:r w:rsidRPr="00654AFE">
        <w:rPr>
          <w:rFonts w:ascii="Times New Roman" w:hAnsi="Times New Roman" w:cs="Times New Roman"/>
          <w:b/>
        </w:rPr>
        <w:t>охраны</w:t>
      </w:r>
      <w:r>
        <w:rPr>
          <w:rFonts w:ascii="Times New Roman" w:hAnsi="Times New Roman" w:cs="Times New Roman"/>
          <w:b/>
        </w:rPr>
        <w:t xml:space="preserve"> </w:t>
      </w:r>
      <w:r w:rsidRPr="00654AFE">
        <w:rPr>
          <w:rFonts w:ascii="Times New Roman" w:hAnsi="Times New Roman" w:cs="Times New Roman"/>
          <w:b/>
        </w:rPr>
        <w:t>источников</w:t>
      </w:r>
      <w:r>
        <w:rPr>
          <w:rFonts w:ascii="Times New Roman" w:hAnsi="Times New Roman" w:cs="Times New Roman"/>
          <w:b/>
        </w:rPr>
        <w:t xml:space="preserve"> </w:t>
      </w:r>
      <w:r w:rsidRPr="00654AFE">
        <w:rPr>
          <w:rFonts w:ascii="Times New Roman" w:hAnsi="Times New Roman" w:cs="Times New Roman"/>
          <w:b/>
        </w:rPr>
        <w:t>питьевого</w:t>
      </w:r>
      <w:r>
        <w:rPr>
          <w:rFonts w:ascii="Times New Roman" w:hAnsi="Times New Roman" w:cs="Times New Roman"/>
          <w:b/>
        </w:rPr>
        <w:t xml:space="preserve"> </w:t>
      </w:r>
      <w:r w:rsidRPr="00654AFE">
        <w:rPr>
          <w:rFonts w:ascii="Times New Roman" w:hAnsi="Times New Roman" w:cs="Times New Roman"/>
          <w:b/>
        </w:rPr>
        <w:t>и</w:t>
      </w:r>
      <w:r>
        <w:rPr>
          <w:rFonts w:ascii="Times New Roman" w:hAnsi="Times New Roman" w:cs="Times New Roman"/>
          <w:b/>
        </w:rPr>
        <w:t xml:space="preserve"> </w:t>
      </w:r>
      <w:r w:rsidRPr="00654AFE">
        <w:rPr>
          <w:rFonts w:ascii="Times New Roman" w:hAnsi="Times New Roman" w:cs="Times New Roman"/>
          <w:b/>
        </w:rPr>
        <w:t>хозяйственно-бытового</w:t>
      </w:r>
      <w:r>
        <w:rPr>
          <w:rFonts w:ascii="Times New Roman" w:hAnsi="Times New Roman" w:cs="Times New Roman"/>
          <w:b/>
        </w:rPr>
        <w:t xml:space="preserve"> </w:t>
      </w:r>
      <w:r w:rsidRPr="00654AFE">
        <w:rPr>
          <w:rFonts w:ascii="Times New Roman" w:hAnsi="Times New Roman" w:cs="Times New Roman"/>
          <w:b/>
        </w:rPr>
        <w:t>водоснабжения</w:t>
      </w:r>
      <w:r>
        <w:rPr>
          <w:rFonts w:ascii="Times New Roman" w:hAnsi="Times New Roman" w:cs="Times New Roman"/>
          <w:b/>
        </w:rPr>
        <w:t xml:space="preserve"> </w:t>
      </w:r>
      <w:r w:rsidRPr="00654AFE">
        <w:rPr>
          <w:rFonts w:ascii="Times New Roman" w:hAnsi="Times New Roman" w:cs="Times New Roman"/>
          <w:b/>
        </w:rPr>
        <w:t>и</w:t>
      </w:r>
      <w:r>
        <w:rPr>
          <w:rFonts w:ascii="Times New Roman" w:hAnsi="Times New Roman" w:cs="Times New Roman"/>
          <w:b/>
        </w:rPr>
        <w:t xml:space="preserve"> </w:t>
      </w:r>
      <w:r w:rsidRPr="00654AFE">
        <w:rPr>
          <w:rFonts w:ascii="Times New Roman" w:hAnsi="Times New Roman" w:cs="Times New Roman"/>
          <w:b/>
        </w:rPr>
        <w:t>водопроводов</w:t>
      </w:r>
      <w:r>
        <w:rPr>
          <w:rFonts w:ascii="Times New Roman" w:hAnsi="Times New Roman" w:cs="Times New Roman"/>
          <w:b/>
        </w:rPr>
        <w:t xml:space="preserve"> </w:t>
      </w:r>
      <w:r w:rsidRPr="00654AFE">
        <w:rPr>
          <w:rFonts w:ascii="Times New Roman" w:hAnsi="Times New Roman" w:cs="Times New Roman"/>
          <w:b/>
        </w:rPr>
        <w:t>питьевого</w:t>
      </w:r>
      <w:r>
        <w:rPr>
          <w:rFonts w:ascii="Times New Roman" w:hAnsi="Times New Roman" w:cs="Times New Roman"/>
          <w:b/>
        </w:rPr>
        <w:t xml:space="preserve"> </w:t>
      </w:r>
      <w:r w:rsidRPr="00654AFE">
        <w:rPr>
          <w:rFonts w:ascii="Times New Roman" w:hAnsi="Times New Roman" w:cs="Times New Roman"/>
          <w:b/>
        </w:rPr>
        <w:t>назначения</w:t>
      </w:r>
      <w:r>
        <w:rPr>
          <w:rFonts w:ascii="Times New Roman" w:hAnsi="Times New Roman" w:cs="Times New Roman"/>
          <w:b/>
        </w:rPr>
        <w:t xml:space="preserve">. </w:t>
      </w:r>
      <w:r w:rsidR="0000499A" w:rsidRPr="0000499A">
        <w:rPr>
          <w:rFonts w:ascii="Times New Roman" w:hAnsi="Times New Roman" w:cs="Times New Roman"/>
        </w:rPr>
        <w:t>В соответствии с ч. 2 ст. 43 Водного к</w:t>
      </w:r>
      <w:r w:rsidR="0000499A">
        <w:rPr>
          <w:rFonts w:ascii="Times New Roman" w:hAnsi="Times New Roman" w:cs="Times New Roman"/>
        </w:rPr>
        <w:t xml:space="preserve">одекса РФ СанПиН 2.1.4.1110-02 </w:t>
      </w:r>
      <w:r w:rsidR="0000499A" w:rsidRPr="0000499A">
        <w:rPr>
          <w:rFonts w:ascii="Times New Roman" w:hAnsi="Times New Roman" w:cs="Times New Roman"/>
        </w:rPr>
        <w:t>«Зоны санитарной охраны источников водоснабжения и водопроводов питьевого назначения</w:t>
      </w:r>
      <w:r w:rsidR="0000499A">
        <w:rPr>
          <w:rFonts w:ascii="Times New Roman" w:hAnsi="Times New Roman" w:cs="Times New Roman"/>
        </w:rPr>
        <w:t>» и СНиП 2.04.02-84* «Водоснабжение. Наружные сети и сооружения», каждый конкретный источник питьевого и хозяйственно-бытового водоснабжения должен иметь установленные границы зон санитарной охраны (ЗСО).</w:t>
      </w:r>
    </w:p>
    <w:p w14:paraId="019DC40E" w14:textId="77777777" w:rsidR="009E0A03" w:rsidRDefault="0000499A" w:rsidP="001B01CB">
      <w:pPr>
        <w:pStyle w:val="affffc"/>
        <w:rPr>
          <w:rFonts w:ascii="Times New Roman" w:hAnsi="Times New Roman" w:cs="Times New Roman"/>
        </w:rPr>
      </w:pPr>
      <w:r>
        <w:rPr>
          <w:rFonts w:ascii="Times New Roman" w:hAnsi="Times New Roman" w:cs="Times New Roman"/>
        </w:rPr>
        <w:t xml:space="preserve">Генеральным планом рекомендуется разработка проекта ЗСО и утверждение в установленном порядке границ трех поясов ЗСО </w:t>
      </w:r>
      <w:r w:rsidR="009E0A03">
        <w:rPr>
          <w:rFonts w:ascii="Times New Roman" w:hAnsi="Times New Roman" w:cs="Times New Roman"/>
        </w:rPr>
        <w:t>поверхностных и подземных источников питьевого и хозяйственно-бытового водоснабжения.</w:t>
      </w:r>
    </w:p>
    <w:p w14:paraId="1C76EFEE" w14:textId="77777777" w:rsidR="009E0A03" w:rsidRPr="00057D7C" w:rsidRDefault="009E0A03" w:rsidP="001B01CB">
      <w:pPr>
        <w:pStyle w:val="affffc"/>
        <w:rPr>
          <w:rFonts w:ascii="Times New Roman" w:hAnsi="Times New Roman" w:cs="Times New Roman"/>
        </w:rPr>
      </w:pPr>
      <w:r>
        <w:rPr>
          <w:rFonts w:ascii="Times New Roman" w:hAnsi="Times New Roman" w:cs="Times New Roman"/>
        </w:rPr>
        <w:t xml:space="preserve">ЗСО организуется на всех водопроводах, подающих воду как из поверхностных, так и подземных источников. </w:t>
      </w:r>
      <w:r w:rsidRPr="00057D7C">
        <w:rPr>
          <w:rFonts w:ascii="Times New Roman" w:hAnsi="Times New Roman" w:cs="Times New Roman"/>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14:paraId="19DF42B3" w14:textId="77777777" w:rsidR="009E0A03" w:rsidRPr="009E0A03" w:rsidRDefault="009E0A03" w:rsidP="00057D7C">
      <w:pPr>
        <w:pStyle w:val="affffc"/>
        <w:rPr>
          <w:rFonts w:ascii="Times New Roman" w:hAnsi="Times New Roman" w:cs="Times New Roman"/>
        </w:rPr>
      </w:pPr>
      <w:r w:rsidRPr="009E0A03">
        <w:rPr>
          <w:rFonts w:ascii="Times New Roman" w:hAnsi="Times New Roman" w:cs="Times New Roman"/>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250E85B6" w14:textId="77777777" w:rsidR="009E0A03" w:rsidRPr="009E0A03" w:rsidRDefault="009E0A03" w:rsidP="00057D7C">
      <w:pPr>
        <w:pStyle w:val="affffc"/>
        <w:rPr>
          <w:rFonts w:ascii="Times New Roman" w:hAnsi="Times New Roman" w:cs="Times New Roman"/>
        </w:rPr>
      </w:pPr>
      <w:r w:rsidRPr="009E0A03">
        <w:rPr>
          <w:rFonts w:ascii="Times New Roman" w:hAnsi="Times New Roman" w:cs="Times New Roman"/>
        </w:rPr>
        <w:t>Санитарная охрана водоводов обеспечивается санитарно-защитной полосой.</w:t>
      </w:r>
    </w:p>
    <w:p w14:paraId="392C6D8C" w14:textId="77777777" w:rsidR="009E0A03" w:rsidRPr="009E0A03" w:rsidRDefault="009E0A03" w:rsidP="00057D7C">
      <w:pPr>
        <w:pStyle w:val="affffc"/>
        <w:rPr>
          <w:rFonts w:ascii="Times New Roman" w:hAnsi="Times New Roman" w:cs="Times New Roman"/>
        </w:rPr>
      </w:pPr>
      <w:r w:rsidRPr="009E0A03">
        <w:rPr>
          <w:rFonts w:ascii="Times New Roman" w:hAnsi="Times New Roman" w:cs="Times New Roman"/>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14:paraId="78736E8F" w14:textId="77777777" w:rsidR="0000499A" w:rsidRPr="00057D7C" w:rsidRDefault="009E0A03" w:rsidP="001B01CB">
      <w:pPr>
        <w:pStyle w:val="affffc"/>
        <w:rPr>
          <w:rFonts w:ascii="Times New Roman" w:hAnsi="Times New Roman" w:cs="Times New Roman"/>
        </w:rPr>
      </w:pPr>
      <w:r w:rsidRPr="00057D7C">
        <w:rPr>
          <w:rFonts w:ascii="Times New Roman" w:hAnsi="Times New Roman" w:cs="Times New Roman"/>
        </w:rPr>
        <w:t>Водозаборы</w:t>
      </w:r>
      <w:r w:rsidR="00057D7C">
        <w:rPr>
          <w:rFonts w:ascii="Times New Roman" w:hAnsi="Times New Roman" w:cs="Times New Roman"/>
        </w:rPr>
        <w:t xml:space="preserve"> </w:t>
      </w:r>
      <w:r w:rsidRPr="00057D7C">
        <w:rPr>
          <w:rFonts w:ascii="Times New Roman" w:hAnsi="Times New Roman" w:cs="Times New Roman"/>
        </w:rPr>
        <w:t>подземных вод</w:t>
      </w:r>
      <w:r w:rsidR="00057D7C">
        <w:rPr>
          <w:rFonts w:ascii="Times New Roman" w:hAnsi="Times New Roman" w:cs="Times New Roman"/>
        </w:rPr>
        <w:t xml:space="preserve"> </w:t>
      </w:r>
      <w:r w:rsidRPr="00057D7C">
        <w:rPr>
          <w:rFonts w:ascii="Times New Roman" w:hAnsi="Times New Roman" w:cs="Times New Roman"/>
        </w:rPr>
        <w:t>должны</w:t>
      </w:r>
      <w:r w:rsidR="00057D7C">
        <w:rPr>
          <w:rFonts w:ascii="Times New Roman" w:hAnsi="Times New Roman" w:cs="Times New Roman"/>
        </w:rPr>
        <w:t xml:space="preserve"> </w:t>
      </w:r>
      <w:r w:rsidRPr="00057D7C">
        <w:rPr>
          <w:rFonts w:ascii="Times New Roman" w:hAnsi="Times New Roman" w:cs="Times New Roman"/>
        </w:rPr>
        <w:t>располагаться</w:t>
      </w:r>
      <w:r w:rsidR="00057D7C">
        <w:rPr>
          <w:rFonts w:ascii="Times New Roman" w:hAnsi="Times New Roman" w:cs="Times New Roman"/>
        </w:rPr>
        <w:t xml:space="preserve"> </w:t>
      </w:r>
      <w:r w:rsidRPr="00057D7C">
        <w:rPr>
          <w:rFonts w:ascii="Times New Roman" w:hAnsi="Times New Roman" w:cs="Times New Roman"/>
        </w:rPr>
        <w:t>вне территории промышленных предприятий и жилой застройки. Расположение на территории промышленного предприятия или жилой застройки возможно при надлежащем обосновании.</w:t>
      </w:r>
    </w:p>
    <w:p w14:paraId="49BC0773" w14:textId="2ADCA5A9" w:rsidR="009E0A03" w:rsidRPr="00057D7C" w:rsidRDefault="009E0A03" w:rsidP="00057D7C">
      <w:pPr>
        <w:pStyle w:val="affffc"/>
        <w:rPr>
          <w:rFonts w:ascii="Times New Roman" w:hAnsi="Times New Roman" w:cs="Times New Roman"/>
        </w:rPr>
      </w:pPr>
      <w:r w:rsidRPr="00057D7C">
        <w:rPr>
          <w:rFonts w:ascii="Times New Roman" w:hAnsi="Times New Roman" w:cs="Times New Roman"/>
        </w:rPr>
        <w:t>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r w:rsidR="00847367">
        <w:rPr>
          <w:rFonts w:ascii="Times New Roman" w:hAnsi="Times New Roman" w:cs="Times New Roman"/>
        </w:rPr>
        <w:t xml:space="preserve"> </w:t>
      </w:r>
      <w:r w:rsidRPr="00057D7C">
        <w:rPr>
          <w:rFonts w:ascii="Times New Roman" w:hAnsi="Times New Roman" w:cs="Times New Roman"/>
        </w:rPr>
        <w:t xml:space="preserve">Граница первого пояса ЗСО группы подземных водозаборов должна находиться на расстоянии не менее 30 и 50 м от крайних </w:t>
      </w:r>
      <w:r w:rsidRPr="00057D7C">
        <w:rPr>
          <w:rFonts w:ascii="Times New Roman" w:hAnsi="Times New Roman" w:cs="Times New Roman"/>
        </w:rPr>
        <w:lastRenderedPageBreak/>
        <w:t>скважин.</w:t>
      </w:r>
      <w:r w:rsidR="00847367">
        <w:rPr>
          <w:rFonts w:ascii="Times New Roman" w:hAnsi="Times New Roman" w:cs="Times New Roman"/>
        </w:rPr>
        <w:t xml:space="preserve"> </w:t>
      </w:r>
      <w:r w:rsidRPr="00057D7C">
        <w:rPr>
          <w:rFonts w:ascii="Times New Roman" w:hAnsi="Times New Roman" w:cs="Times New Roman"/>
        </w:rPr>
        <w:t>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ЗСО допускается сокращать при условии гидрогеологического обоснования по согласованию с центром государственного санитарно-эпидемиологического надзора.</w:t>
      </w:r>
    </w:p>
    <w:p w14:paraId="490FE839" w14:textId="77777777" w:rsidR="00847367" w:rsidRDefault="009E0A03" w:rsidP="00057D7C">
      <w:pPr>
        <w:pStyle w:val="affffc"/>
        <w:rPr>
          <w:rFonts w:ascii="Times New Roman" w:hAnsi="Times New Roman" w:cs="Times New Roman"/>
        </w:rPr>
      </w:pPr>
      <w:r w:rsidRPr="00057D7C">
        <w:rPr>
          <w:rFonts w:ascii="Times New Roman" w:hAnsi="Times New Roman" w:cs="Times New Roman"/>
        </w:rPr>
        <w:t>Границы второго пояса ЗСО водотоков (реки, канала) и водоемов (водохранилища, озера) определяются в зависимости от природных, климатических и гидрологических условий.</w:t>
      </w:r>
      <w:r w:rsidR="00847367">
        <w:rPr>
          <w:rFonts w:ascii="Times New Roman" w:hAnsi="Times New Roman" w:cs="Times New Roman"/>
        </w:rPr>
        <w:t xml:space="preserve"> </w:t>
      </w:r>
    </w:p>
    <w:p w14:paraId="59A3AE97" w14:textId="024C9BEB" w:rsidR="009E0A03" w:rsidRPr="009E0A03" w:rsidRDefault="009E0A03" w:rsidP="00057D7C">
      <w:pPr>
        <w:pStyle w:val="affffc"/>
        <w:rPr>
          <w:rFonts w:ascii="Times New Roman" w:hAnsi="Times New Roman" w:cs="Times New Roman"/>
        </w:rPr>
      </w:pPr>
      <w:r w:rsidRPr="009E0A03">
        <w:rPr>
          <w:rFonts w:ascii="Times New Roman" w:hAnsi="Times New Roman" w:cs="Times New Roman"/>
        </w:rPr>
        <w:t xml:space="preserve">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w:t>
      </w:r>
      <w:proofErr w:type="gramStart"/>
      <w:r w:rsidRPr="009E0A03">
        <w:rPr>
          <w:rFonts w:ascii="Times New Roman" w:hAnsi="Times New Roman" w:cs="Times New Roman"/>
        </w:rPr>
        <w:t>3-5</w:t>
      </w:r>
      <w:proofErr w:type="gramEnd"/>
      <w:r w:rsidRPr="009E0A03">
        <w:rPr>
          <w:rFonts w:ascii="Times New Roman" w:hAnsi="Times New Roman" w:cs="Times New Roman"/>
        </w:rPr>
        <w:t xml:space="preserve"> километров, включая притоки. Границы третьего пояса поверхностного источника на водоеме полностью совпадают с границами второго пояса.</w:t>
      </w:r>
    </w:p>
    <w:p w14:paraId="776DAC0C" w14:textId="77777777" w:rsidR="009E0A03" w:rsidRPr="00057D7C" w:rsidRDefault="009E0A03" w:rsidP="00057D7C">
      <w:pPr>
        <w:pStyle w:val="affffc"/>
        <w:rPr>
          <w:rFonts w:ascii="Times New Roman" w:hAnsi="Times New Roman" w:cs="Times New Roman"/>
        </w:rPr>
      </w:pPr>
      <w:r w:rsidRPr="00057D7C">
        <w:rPr>
          <w:rFonts w:ascii="Times New Roman" w:hAnsi="Times New Roman" w:cs="Times New Roman"/>
        </w:rPr>
        <w:t>Граница первого пояса ЗСО водопровода с поверхностным источником устанавливается с учетом конкретных условий, в следующих пределах:</w:t>
      </w:r>
    </w:p>
    <w:p w14:paraId="456E365B" w14:textId="77777777" w:rsidR="009E0A03" w:rsidRPr="00057D7C" w:rsidRDefault="009E0A03" w:rsidP="00057D7C">
      <w:pPr>
        <w:pStyle w:val="affffc"/>
        <w:rPr>
          <w:rFonts w:ascii="Times New Roman" w:hAnsi="Times New Roman" w:cs="Times New Roman"/>
        </w:rPr>
      </w:pPr>
      <w:r w:rsidRPr="00057D7C">
        <w:rPr>
          <w:rFonts w:ascii="Times New Roman" w:hAnsi="Times New Roman" w:cs="Times New Roman"/>
        </w:rPr>
        <w:t>а) для водотоков:</w:t>
      </w:r>
    </w:p>
    <w:p w14:paraId="30280D69" w14:textId="77777777" w:rsidR="009E0A03" w:rsidRPr="00057D7C" w:rsidRDefault="009E0A03" w:rsidP="00685865">
      <w:pPr>
        <w:pStyle w:val="affffc"/>
        <w:numPr>
          <w:ilvl w:val="0"/>
          <w:numId w:val="27"/>
        </w:numPr>
        <w:rPr>
          <w:rFonts w:ascii="Times New Roman" w:hAnsi="Times New Roman" w:cs="Times New Roman"/>
        </w:rPr>
      </w:pPr>
      <w:r w:rsidRPr="00057D7C">
        <w:rPr>
          <w:rFonts w:ascii="Times New Roman" w:hAnsi="Times New Roman" w:cs="Times New Roman"/>
        </w:rPr>
        <w:t>вверх по течению - не менее 200 м от водозабора;</w:t>
      </w:r>
    </w:p>
    <w:p w14:paraId="0B975282" w14:textId="77777777" w:rsidR="009E0A03" w:rsidRPr="00057D7C" w:rsidRDefault="009E0A03" w:rsidP="00685865">
      <w:pPr>
        <w:pStyle w:val="affffc"/>
        <w:numPr>
          <w:ilvl w:val="0"/>
          <w:numId w:val="27"/>
        </w:numPr>
        <w:rPr>
          <w:rFonts w:ascii="Times New Roman" w:hAnsi="Times New Roman" w:cs="Times New Roman"/>
        </w:rPr>
      </w:pPr>
      <w:r w:rsidRPr="00057D7C">
        <w:rPr>
          <w:rFonts w:ascii="Times New Roman" w:hAnsi="Times New Roman" w:cs="Times New Roman"/>
        </w:rPr>
        <w:t>вниз по течению - не менее 100 м от водозабора;</w:t>
      </w:r>
    </w:p>
    <w:p w14:paraId="47450524" w14:textId="77777777" w:rsidR="009E0A03" w:rsidRPr="00057D7C" w:rsidRDefault="009E0A03" w:rsidP="00685865">
      <w:pPr>
        <w:pStyle w:val="affffc"/>
        <w:numPr>
          <w:ilvl w:val="0"/>
          <w:numId w:val="27"/>
        </w:numPr>
        <w:rPr>
          <w:rFonts w:ascii="Times New Roman" w:hAnsi="Times New Roman" w:cs="Times New Roman"/>
        </w:rPr>
      </w:pPr>
      <w:r w:rsidRPr="00057D7C">
        <w:rPr>
          <w:rFonts w:ascii="Times New Roman" w:hAnsi="Times New Roman" w:cs="Times New Roman"/>
        </w:rPr>
        <w:t>по прилегающему к водозабору берегу - не менее 100 м от линии уреза воды летне-осенней межени;</w:t>
      </w:r>
    </w:p>
    <w:p w14:paraId="3DE30D98" w14:textId="77777777" w:rsidR="009E0A03" w:rsidRPr="00057D7C" w:rsidRDefault="009E0A03" w:rsidP="00685865">
      <w:pPr>
        <w:pStyle w:val="affffc"/>
        <w:numPr>
          <w:ilvl w:val="0"/>
          <w:numId w:val="27"/>
        </w:numPr>
        <w:rPr>
          <w:rFonts w:ascii="Times New Roman" w:hAnsi="Times New Roman" w:cs="Times New Roman"/>
        </w:rPr>
      </w:pPr>
      <w:r w:rsidRPr="00057D7C">
        <w:rPr>
          <w:rFonts w:ascii="Times New Roman" w:hAnsi="Times New Roman" w:cs="Times New Roman"/>
        </w:rPr>
        <w:t>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w:t>
      </w:r>
    </w:p>
    <w:p w14:paraId="4A8D600D" w14:textId="77777777" w:rsidR="009E0A03" w:rsidRPr="00057D7C" w:rsidRDefault="009E0A03" w:rsidP="00057D7C">
      <w:pPr>
        <w:pStyle w:val="affffc"/>
        <w:rPr>
          <w:rFonts w:ascii="Times New Roman" w:hAnsi="Times New Roman" w:cs="Times New Roman"/>
        </w:rPr>
      </w:pPr>
      <w:r w:rsidRPr="00057D7C">
        <w:rPr>
          <w:rFonts w:ascii="Times New Roman" w:hAnsi="Times New Roman" w:cs="Times New Roman"/>
        </w:rPr>
        <w:t>б)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t>
      </w:r>
    </w:p>
    <w:p w14:paraId="2CAAB8C7" w14:textId="77777777" w:rsidR="009E0A03" w:rsidRPr="00057D7C" w:rsidRDefault="009E0A03" w:rsidP="001B01CB">
      <w:pPr>
        <w:pStyle w:val="affffc"/>
        <w:rPr>
          <w:rFonts w:ascii="Times New Roman" w:hAnsi="Times New Roman" w:cs="Times New Roman"/>
        </w:rPr>
      </w:pPr>
      <w:r w:rsidRPr="00057D7C">
        <w:rPr>
          <w:rFonts w:ascii="Times New Roman" w:hAnsi="Times New Roman" w:cs="Times New Roman"/>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14:paraId="2C7F6CE8" w14:textId="77777777" w:rsidR="009E0A03" w:rsidRPr="00057D7C" w:rsidRDefault="009E0A03" w:rsidP="00057D7C">
      <w:pPr>
        <w:pStyle w:val="affffc"/>
        <w:rPr>
          <w:rFonts w:ascii="Times New Roman" w:hAnsi="Times New Roman" w:cs="Times New Roman"/>
        </w:rPr>
      </w:pPr>
      <w:r w:rsidRPr="00057D7C">
        <w:rPr>
          <w:rFonts w:ascii="Times New Roman" w:hAnsi="Times New Roman" w:cs="Times New Roman"/>
        </w:rPr>
        <w:t>Граница первого пояса ЗСО водопроводных сооружений принимается на расстоянии:</w:t>
      </w:r>
    </w:p>
    <w:p w14:paraId="2F81C61E" w14:textId="77777777" w:rsidR="009E0A03" w:rsidRPr="00057D7C" w:rsidRDefault="009E0A03" w:rsidP="00685865">
      <w:pPr>
        <w:pStyle w:val="affffc"/>
        <w:numPr>
          <w:ilvl w:val="0"/>
          <w:numId w:val="28"/>
        </w:numPr>
        <w:rPr>
          <w:rFonts w:ascii="Times New Roman" w:hAnsi="Times New Roman" w:cs="Times New Roman"/>
        </w:rPr>
      </w:pPr>
      <w:r w:rsidRPr="00057D7C">
        <w:rPr>
          <w:rFonts w:ascii="Times New Roman" w:hAnsi="Times New Roman" w:cs="Times New Roman"/>
        </w:rPr>
        <w:t>от стен запасных и регулирующих емкостей, фильтров и контактных осветлителей - не менее 30 м;</w:t>
      </w:r>
    </w:p>
    <w:p w14:paraId="209A2B77" w14:textId="77777777" w:rsidR="009E0A03" w:rsidRPr="00057D7C" w:rsidRDefault="009E0A03" w:rsidP="00685865">
      <w:pPr>
        <w:pStyle w:val="affffc"/>
        <w:numPr>
          <w:ilvl w:val="0"/>
          <w:numId w:val="28"/>
        </w:numPr>
        <w:rPr>
          <w:rFonts w:ascii="Times New Roman" w:hAnsi="Times New Roman" w:cs="Times New Roman"/>
        </w:rPr>
      </w:pPr>
      <w:r w:rsidRPr="00057D7C">
        <w:rPr>
          <w:rFonts w:ascii="Times New Roman" w:hAnsi="Times New Roman" w:cs="Times New Roman"/>
        </w:rPr>
        <w:t>от водонапорных башен - не менее 10 м;</w:t>
      </w:r>
    </w:p>
    <w:p w14:paraId="55824168" w14:textId="77777777" w:rsidR="009E0A03" w:rsidRPr="00057D7C" w:rsidRDefault="009E0A03" w:rsidP="00685865">
      <w:pPr>
        <w:pStyle w:val="affffc"/>
        <w:numPr>
          <w:ilvl w:val="0"/>
          <w:numId w:val="28"/>
        </w:numPr>
        <w:rPr>
          <w:rFonts w:ascii="Times New Roman" w:hAnsi="Times New Roman" w:cs="Times New Roman"/>
        </w:rPr>
      </w:pPr>
      <w:r w:rsidRPr="00057D7C">
        <w:rPr>
          <w:rFonts w:ascii="Times New Roman" w:hAnsi="Times New Roman" w:cs="Times New Roman"/>
        </w:rPr>
        <w:t>от остальных помещений (отстойники, реагентное хозяйство, склад хлора, насосные станции и др.) - не менее 15 м.</w:t>
      </w:r>
    </w:p>
    <w:p w14:paraId="01141012" w14:textId="77777777" w:rsidR="009E0A03" w:rsidRPr="00057D7C" w:rsidRDefault="009E0A03" w:rsidP="00057D7C">
      <w:pPr>
        <w:pStyle w:val="affffc"/>
        <w:rPr>
          <w:rFonts w:ascii="Times New Roman" w:hAnsi="Times New Roman" w:cs="Times New Roman"/>
        </w:rPr>
      </w:pPr>
      <w:r w:rsidRPr="00057D7C">
        <w:rPr>
          <w:rFonts w:ascii="Times New Roman" w:hAnsi="Times New Roman" w:cs="Times New Roman"/>
        </w:rPr>
        <w:t>Ширину санитарно-защитной полосы следует принимать по обе стороны от крайних линий водопровода:</w:t>
      </w:r>
    </w:p>
    <w:p w14:paraId="79B93B7B" w14:textId="77777777" w:rsidR="009E0A03" w:rsidRPr="00057D7C" w:rsidRDefault="009E0A03" w:rsidP="00057D7C">
      <w:pPr>
        <w:pStyle w:val="affffc"/>
        <w:rPr>
          <w:rFonts w:ascii="Times New Roman" w:hAnsi="Times New Roman" w:cs="Times New Roman"/>
        </w:rPr>
      </w:pPr>
      <w:r w:rsidRPr="00057D7C">
        <w:rPr>
          <w:rFonts w:ascii="Times New Roman" w:hAnsi="Times New Roman" w:cs="Times New Roman"/>
        </w:rPr>
        <w:t>а) при отсутствии грунтовых вод - не менее 10 м при диаметре водоводов до 1000 мм и не менее 20 м при диаметре водоводов более 1000 мм;</w:t>
      </w:r>
    </w:p>
    <w:p w14:paraId="522BDFAF" w14:textId="77777777" w:rsidR="009E0A03" w:rsidRPr="00057D7C" w:rsidRDefault="009E0A03" w:rsidP="00057D7C">
      <w:pPr>
        <w:pStyle w:val="affffc"/>
        <w:rPr>
          <w:rFonts w:ascii="Times New Roman" w:hAnsi="Times New Roman" w:cs="Times New Roman"/>
        </w:rPr>
      </w:pPr>
      <w:r w:rsidRPr="00057D7C">
        <w:rPr>
          <w:rFonts w:ascii="Times New Roman" w:hAnsi="Times New Roman" w:cs="Times New Roman"/>
        </w:rPr>
        <w:t>б) при наличии грунтовых вод - не менее 50 м вне зависимости от диаметра водоводов.</w:t>
      </w:r>
    </w:p>
    <w:p w14:paraId="783127A5" w14:textId="77777777" w:rsidR="009E0A03" w:rsidRDefault="009E0A03" w:rsidP="00847367">
      <w:pPr>
        <w:pStyle w:val="affffc"/>
        <w:rPr>
          <w:rFonts w:ascii="Times New Roman" w:hAnsi="Times New Roman" w:cs="Times New Roman"/>
        </w:rPr>
      </w:pPr>
      <w:r w:rsidRPr="00057D7C">
        <w:rPr>
          <w:rFonts w:ascii="Times New Roman" w:hAnsi="Times New Roman" w:cs="Times New Roman"/>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14:paraId="5006253E" w14:textId="5C853925" w:rsidR="00847367" w:rsidRDefault="00847367" w:rsidP="00847367">
      <w:pPr>
        <w:pStyle w:val="affffc"/>
        <w:rPr>
          <w:rFonts w:ascii="Times New Roman" w:hAnsi="Times New Roman" w:cs="Times New Roman"/>
        </w:rPr>
      </w:pPr>
      <w:r w:rsidRPr="00847367">
        <w:rPr>
          <w:rFonts w:ascii="Times New Roman" w:hAnsi="Times New Roman" w:cs="Times New Roman"/>
          <w:b/>
        </w:rPr>
        <w:lastRenderedPageBreak/>
        <w:t>Мероприятия на территории ЗСО подземных источников водоснабжения</w:t>
      </w:r>
      <w:r>
        <w:rPr>
          <w:rFonts w:ascii="Times New Roman" w:hAnsi="Times New Roman" w:cs="Times New Roman"/>
        </w:rPr>
        <w:t>.</w:t>
      </w:r>
      <w:r w:rsidRPr="00847367">
        <w:rPr>
          <w:rFonts w:ascii="Times New Roman" w:hAnsi="Times New Roman" w:cs="Times New Roman"/>
        </w:rPr>
        <w:t xml:space="preserve">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w:t>
      </w:r>
      <w:r>
        <w:rPr>
          <w:rFonts w:ascii="Times New Roman" w:hAnsi="Times New Roman" w:cs="Times New Roman"/>
        </w:rPr>
        <w:t>тие</w:t>
      </w:r>
      <w:r w:rsidRPr="00847367">
        <w:rPr>
          <w:rFonts w:ascii="Times New Roman" w:hAnsi="Times New Roman" w:cs="Times New Roman"/>
        </w:rPr>
        <w:t>.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 ч. прокладка трубопроводов различного назначения, размещение жилых и хозяйственно-бытовых зданий, проживание людей, применение ядохимикатов и удобрений.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14:paraId="574DBE23" w14:textId="77777777" w:rsidR="00847367" w:rsidRDefault="00847367" w:rsidP="00847367">
      <w:pPr>
        <w:pStyle w:val="affffc"/>
        <w:rPr>
          <w:rFonts w:ascii="Times New Roman" w:hAnsi="Times New Roman" w:cs="Times New Roman"/>
        </w:rPr>
      </w:pPr>
      <w:r w:rsidRPr="00847367">
        <w:rPr>
          <w:rFonts w:ascii="Times New Roman" w:hAnsi="Times New Roman" w:cs="Times New Roman"/>
        </w:rPr>
        <w:t>Мероприят</w:t>
      </w:r>
      <w:r>
        <w:rPr>
          <w:rFonts w:ascii="Times New Roman" w:hAnsi="Times New Roman" w:cs="Times New Roman"/>
        </w:rPr>
        <w:t>ия по второму и третьему поясам</w:t>
      </w:r>
      <w:r w:rsidRPr="00847367">
        <w:rPr>
          <w:rFonts w:ascii="Times New Roman" w:hAnsi="Times New Roman" w:cs="Times New Roman"/>
        </w:rPr>
        <w:t>.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r>
        <w:rPr>
          <w:rFonts w:ascii="Times New Roman" w:hAnsi="Times New Roman" w:cs="Times New Roman"/>
        </w:rPr>
        <w:t xml:space="preserve"> </w:t>
      </w:r>
      <w:r w:rsidRPr="00847367">
        <w:rPr>
          <w:rFonts w:ascii="Times New Roman" w:hAnsi="Times New Roman" w:cs="Times New Roman"/>
        </w:rPr>
        <w:t xml:space="preserve">Запрещение закачки отработанных вод в подземные горизонты, подземного складирования твердых отходов и разработки недр земли.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 </w:t>
      </w:r>
    </w:p>
    <w:p w14:paraId="3F9B955F" w14:textId="573F3D0A" w:rsidR="00847367" w:rsidRDefault="00847367" w:rsidP="00847367">
      <w:pPr>
        <w:pStyle w:val="affffc"/>
        <w:rPr>
          <w:rFonts w:ascii="Times New Roman" w:hAnsi="Times New Roman" w:cs="Times New Roman"/>
        </w:rPr>
      </w:pPr>
      <w:r>
        <w:rPr>
          <w:rFonts w:ascii="Times New Roman" w:hAnsi="Times New Roman" w:cs="Times New Roman"/>
        </w:rPr>
        <w:t>В пределах второго пояса н</w:t>
      </w:r>
      <w:r w:rsidRPr="00847367">
        <w:rPr>
          <w:rFonts w:ascii="Times New Roman" w:hAnsi="Times New Roman" w:cs="Times New Roman"/>
        </w:rPr>
        <w:t xml:space="preserve">е допускается: </w:t>
      </w:r>
    </w:p>
    <w:p w14:paraId="6F112F63" w14:textId="77777777" w:rsidR="00847367" w:rsidRDefault="00847367" w:rsidP="00685865">
      <w:pPr>
        <w:pStyle w:val="affffc"/>
        <w:numPr>
          <w:ilvl w:val="0"/>
          <w:numId w:val="31"/>
        </w:numPr>
        <w:rPr>
          <w:rFonts w:ascii="Times New Roman" w:hAnsi="Times New Roman" w:cs="Times New Roman"/>
        </w:rPr>
      </w:pPr>
      <w:r w:rsidRPr="00847367">
        <w:rPr>
          <w:rFonts w:ascii="Times New Roman" w:hAnsi="Times New Roman" w:cs="Times New Roman"/>
        </w:rPr>
        <w:t xml:space="preserve">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 применение удобрений и ядохимикатов; </w:t>
      </w:r>
    </w:p>
    <w:p w14:paraId="0E526F04" w14:textId="77777777" w:rsidR="00847367" w:rsidRDefault="00847367" w:rsidP="00685865">
      <w:pPr>
        <w:pStyle w:val="affffc"/>
        <w:numPr>
          <w:ilvl w:val="0"/>
          <w:numId w:val="31"/>
        </w:numPr>
        <w:rPr>
          <w:rFonts w:ascii="Times New Roman" w:hAnsi="Times New Roman" w:cs="Times New Roman"/>
        </w:rPr>
      </w:pPr>
      <w:r w:rsidRPr="00847367">
        <w:rPr>
          <w:rFonts w:ascii="Times New Roman" w:hAnsi="Times New Roman" w:cs="Times New Roman"/>
        </w:rPr>
        <w:t xml:space="preserve">рубка леса главного пользования и реконструкции. </w:t>
      </w:r>
    </w:p>
    <w:p w14:paraId="7DEE31E1" w14:textId="0B79ABEC" w:rsidR="00847367" w:rsidRDefault="00847367" w:rsidP="00847367">
      <w:pPr>
        <w:pStyle w:val="affffc"/>
        <w:rPr>
          <w:rFonts w:ascii="Times New Roman" w:hAnsi="Times New Roman" w:cs="Times New Roman"/>
        </w:rPr>
      </w:pPr>
      <w:r w:rsidRPr="00847367">
        <w:rPr>
          <w:rFonts w:ascii="Times New Roman" w:hAnsi="Times New Roman" w:cs="Times New Roman"/>
        </w:rPr>
        <w:lastRenderedPageBreak/>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14:paraId="43A8E840" w14:textId="71A70D26" w:rsidR="0093507E" w:rsidRDefault="0093507E" w:rsidP="00847367">
      <w:pPr>
        <w:pStyle w:val="affffc"/>
        <w:rPr>
          <w:rFonts w:ascii="Times New Roman" w:hAnsi="Times New Roman" w:cs="Times New Roman"/>
        </w:rPr>
      </w:pPr>
      <w:r w:rsidRPr="0093507E">
        <w:rPr>
          <w:rFonts w:ascii="Times New Roman" w:hAnsi="Times New Roman" w:cs="Times New Roman"/>
          <w:b/>
        </w:rPr>
        <w:t>Мероприятия на территории ЗСО поверхностных источников водоснабжения</w:t>
      </w:r>
      <w:r w:rsidRPr="0093507E">
        <w:rPr>
          <w:rFonts w:ascii="Times New Roman" w:hAnsi="Times New Roman" w:cs="Times New Roman"/>
        </w:rPr>
        <w:t xml:space="preserve">. На территории первого пояса ЗСО поверхностного источника водоснабжения </w:t>
      </w:r>
      <w:r>
        <w:rPr>
          <w:rFonts w:ascii="Times New Roman" w:hAnsi="Times New Roman" w:cs="Times New Roman"/>
        </w:rPr>
        <w:t>н</w:t>
      </w:r>
      <w:r w:rsidRPr="0093507E">
        <w:rPr>
          <w:rFonts w:ascii="Times New Roman" w:hAnsi="Times New Roman" w:cs="Times New Roman"/>
        </w:rPr>
        <w:t>е допускается спуск любых сточных вод, в т. ч. сточных вод водного транспорта, а также купание, стирка белья, водопой скота и другие виды водопользования, оказывающие влияние на качество воды. 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p w14:paraId="46F0F3F4" w14:textId="36AF1E7C" w:rsidR="0093507E" w:rsidRDefault="0093507E" w:rsidP="00847367">
      <w:pPr>
        <w:pStyle w:val="affffc"/>
        <w:rPr>
          <w:rFonts w:ascii="Times New Roman" w:hAnsi="Times New Roman" w:cs="Times New Roman"/>
        </w:rPr>
      </w:pPr>
      <w:r w:rsidRPr="0093507E">
        <w:rPr>
          <w:rFonts w:ascii="Times New Roman" w:hAnsi="Times New Roman" w:cs="Times New Roman"/>
        </w:rPr>
        <w:t xml:space="preserve">Мероприятия по второму и третьему поясам ЗСО. 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санитарно-эпидемиологического надзора.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 Все работы, в т. ч. добыча песка, гравия, </w:t>
      </w:r>
      <w:proofErr w:type="spellStart"/>
      <w:r w:rsidRPr="0093507E">
        <w:rPr>
          <w:rFonts w:ascii="Times New Roman" w:hAnsi="Times New Roman" w:cs="Times New Roman"/>
        </w:rPr>
        <w:t>донноуглубительные</w:t>
      </w:r>
      <w:proofErr w:type="spellEnd"/>
      <w:r w:rsidRPr="0093507E">
        <w:rPr>
          <w:rFonts w:ascii="Times New Roman" w:hAnsi="Times New Roman" w:cs="Times New Roman"/>
        </w:rPr>
        <w:t xml:space="preserve"> в пределах акватории ЗСО допускаются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 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 государственной санитарно-эпидемиологической службы Российской Федерации. При наличии судоходства необходимо оборудование судов, дебаркадеров и брандвахт устройствами для сбора фановых и </w:t>
      </w:r>
      <w:proofErr w:type="spellStart"/>
      <w:r w:rsidRPr="0093507E">
        <w:rPr>
          <w:rFonts w:ascii="Times New Roman" w:hAnsi="Times New Roman" w:cs="Times New Roman"/>
        </w:rPr>
        <w:t>подсланевых</w:t>
      </w:r>
      <w:proofErr w:type="spellEnd"/>
      <w:r w:rsidRPr="0093507E">
        <w:rPr>
          <w:rFonts w:ascii="Times New Roman" w:hAnsi="Times New Roman" w:cs="Times New Roman"/>
        </w:rPr>
        <w:t xml:space="preserve"> вод и твердых отходов; оборудование на пристанях сливных станций и приемников для сбора твердых отходов. </w:t>
      </w:r>
    </w:p>
    <w:p w14:paraId="66D285FC" w14:textId="1AA12351" w:rsidR="0093507E" w:rsidRDefault="0093507E" w:rsidP="00847367">
      <w:pPr>
        <w:pStyle w:val="affffc"/>
        <w:rPr>
          <w:rFonts w:ascii="Times New Roman" w:hAnsi="Times New Roman" w:cs="Times New Roman"/>
        </w:rPr>
      </w:pPr>
      <w:r w:rsidRPr="0093507E">
        <w:rPr>
          <w:rFonts w:ascii="Times New Roman" w:hAnsi="Times New Roman" w:cs="Times New Roman"/>
        </w:rPr>
        <w:t xml:space="preserve">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 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 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 Границы второго пояса ЗСО на пересечении дорог, пешеходных троп и пр. обозначаются столбами со специальными знаками. </w:t>
      </w:r>
    </w:p>
    <w:p w14:paraId="41E2C035" w14:textId="73BE84A2" w:rsidR="0093507E" w:rsidRPr="00057D7C" w:rsidRDefault="0093507E" w:rsidP="00847367">
      <w:pPr>
        <w:pStyle w:val="affffc"/>
        <w:rPr>
          <w:rFonts w:ascii="Times New Roman" w:hAnsi="Times New Roman" w:cs="Times New Roman"/>
        </w:rPr>
      </w:pPr>
      <w:r w:rsidRPr="0093507E">
        <w:rPr>
          <w:rFonts w:ascii="Times New Roman" w:hAnsi="Times New Roman" w:cs="Times New Roman"/>
          <w:b/>
        </w:rPr>
        <w:t>Мероприятия по санитарно-защитной полосе водоводов.</w:t>
      </w:r>
      <w:r>
        <w:rPr>
          <w:rFonts w:ascii="Times New Roman" w:hAnsi="Times New Roman" w:cs="Times New Roman"/>
        </w:rPr>
        <w:t xml:space="preserve"> </w:t>
      </w:r>
      <w:r w:rsidRPr="0093507E">
        <w:rPr>
          <w:rFonts w:ascii="Times New Roman" w:hAnsi="Times New Roman" w:cs="Times New Roman"/>
        </w:rPr>
        <w:t xml:space="preserve">В пределах санитарно-защитной полосы водоводов должны отсутствовать источники загрязнения почвы и грунтовых </w:t>
      </w:r>
      <w:r w:rsidRPr="0093507E">
        <w:rPr>
          <w:rFonts w:ascii="Times New Roman" w:hAnsi="Times New Roman" w:cs="Times New Roman"/>
        </w:rPr>
        <w:lastRenderedPageBreak/>
        <w:t>вод.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14:paraId="50448AF4" w14:textId="0E1F1F35" w:rsidR="00497DF7" w:rsidRPr="007F34C9" w:rsidRDefault="00497DF7" w:rsidP="007F34C9">
      <w:pPr>
        <w:tabs>
          <w:tab w:val="left" w:pos="993"/>
        </w:tabs>
        <w:ind w:firstLine="709"/>
        <w:rPr>
          <w:bCs/>
          <w:szCs w:val="24"/>
        </w:rPr>
      </w:pPr>
      <w:r w:rsidRPr="007F34C9">
        <w:rPr>
          <w:b/>
          <w:szCs w:val="24"/>
        </w:rPr>
        <w:t>Зоны охраняемых объектов</w:t>
      </w:r>
      <w:r w:rsidR="0093507E">
        <w:rPr>
          <w:b/>
          <w:szCs w:val="24"/>
        </w:rPr>
        <w:t xml:space="preserve">. </w:t>
      </w:r>
      <w:r w:rsidRPr="007F34C9">
        <w:rPr>
          <w:bCs/>
          <w:szCs w:val="24"/>
        </w:rPr>
        <w:t>Зона охраняемого объекта устанавливается бессрочно для исключения причин и условий, порождающих угрозу безопасности объектов государственной охраны и охраняемых объектов, в том числе в отношении вновь создаваемого объекта (планируемого к строительству) или в случае реконструкции охраняемого объекта.</w:t>
      </w:r>
    </w:p>
    <w:p w14:paraId="70938A4E" w14:textId="77777777" w:rsidR="00497DF7" w:rsidRPr="007F34C9" w:rsidRDefault="00497DF7" w:rsidP="007F34C9">
      <w:pPr>
        <w:tabs>
          <w:tab w:val="left" w:pos="993"/>
        </w:tabs>
        <w:ind w:firstLine="709"/>
        <w:rPr>
          <w:bCs/>
          <w:szCs w:val="24"/>
        </w:rPr>
      </w:pPr>
      <w:r w:rsidRPr="007F34C9">
        <w:rPr>
          <w:bCs/>
          <w:szCs w:val="24"/>
        </w:rPr>
        <w:t>Зона устанавливается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14:paraId="672DC01B" w14:textId="77777777" w:rsidR="00497DF7" w:rsidRDefault="00497DF7" w:rsidP="007F34C9">
      <w:pPr>
        <w:tabs>
          <w:tab w:val="left" w:pos="993"/>
        </w:tabs>
        <w:ind w:firstLine="709"/>
        <w:rPr>
          <w:bCs/>
          <w:szCs w:val="24"/>
        </w:rPr>
      </w:pPr>
      <w:r w:rsidRPr="007F34C9">
        <w:rPr>
          <w:bCs/>
          <w:szCs w:val="24"/>
        </w:rPr>
        <w:t xml:space="preserve">Порядок установления пограничной зоны определяется в соответствии с </w:t>
      </w:r>
      <w:hyperlink r:id="rId26" w:anchor="1" w:history="1">
        <w:r w:rsidRPr="007F34C9">
          <w:rPr>
            <w:bCs/>
            <w:szCs w:val="24"/>
          </w:rPr>
          <w:t>Постановлением №405 Правительства РФ</w:t>
        </w:r>
      </w:hyperlink>
      <w:r w:rsidRPr="007F34C9">
        <w:rPr>
          <w:bCs/>
          <w:szCs w:val="24"/>
        </w:rPr>
        <w:t xml:space="preserve"> от 5 мая 2014 года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Пределы пограничных зон на территории </w:t>
      </w:r>
      <w:r w:rsidR="007F34C9">
        <w:rPr>
          <w:bCs/>
          <w:szCs w:val="24"/>
        </w:rPr>
        <w:t xml:space="preserve">Республики Дагестан </w:t>
      </w:r>
      <w:r w:rsidRPr="007F34C9">
        <w:rPr>
          <w:bCs/>
          <w:szCs w:val="24"/>
        </w:rPr>
        <w:t>установлены Приказом ФСБ РФ №</w:t>
      </w:r>
      <w:r w:rsidR="007F34C9">
        <w:rPr>
          <w:bCs/>
          <w:szCs w:val="24"/>
        </w:rPr>
        <w:t>82</w:t>
      </w:r>
      <w:r w:rsidRPr="007F34C9">
        <w:rPr>
          <w:bCs/>
          <w:szCs w:val="24"/>
        </w:rPr>
        <w:t xml:space="preserve">, от </w:t>
      </w:r>
      <w:r w:rsidR="007F34C9">
        <w:rPr>
          <w:bCs/>
          <w:szCs w:val="24"/>
        </w:rPr>
        <w:t>02.03</w:t>
      </w:r>
      <w:r w:rsidRPr="007F34C9">
        <w:rPr>
          <w:bCs/>
          <w:szCs w:val="24"/>
        </w:rPr>
        <w:t>.20</w:t>
      </w:r>
      <w:r w:rsidR="007F34C9">
        <w:rPr>
          <w:bCs/>
          <w:szCs w:val="24"/>
        </w:rPr>
        <w:t>06</w:t>
      </w:r>
      <w:r w:rsidRPr="007F34C9">
        <w:rPr>
          <w:bCs/>
          <w:szCs w:val="24"/>
        </w:rPr>
        <w:t xml:space="preserve">1 г. </w:t>
      </w:r>
    </w:p>
    <w:p w14:paraId="612FA9B1" w14:textId="77777777" w:rsidR="00DE1C0B" w:rsidRDefault="00DE1C0B" w:rsidP="007F34C9">
      <w:pPr>
        <w:tabs>
          <w:tab w:val="left" w:pos="993"/>
        </w:tabs>
        <w:ind w:firstLine="709"/>
        <w:rPr>
          <w:bCs/>
          <w:szCs w:val="24"/>
        </w:rPr>
      </w:pPr>
    </w:p>
    <w:p w14:paraId="693D804E" w14:textId="4A41A954" w:rsidR="004649F1" w:rsidRPr="00936CE2" w:rsidRDefault="004649F1" w:rsidP="00936CE2">
      <w:pPr>
        <w:outlineLvl w:val="1"/>
        <w:rPr>
          <w:b/>
          <w:sz w:val="28"/>
          <w:szCs w:val="28"/>
        </w:rPr>
      </w:pPr>
      <w:bookmarkStart w:id="49" w:name="_Toc224131507"/>
      <w:r>
        <w:rPr>
          <w:b/>
        </w:rPr>
        <w:t>2.1</w:t>
      </w:r>
      <w:r w:rsidR="005456E9">
        <w:rPr>
          <w:b/>
        </w:rPr>
        <w:t>4</w:t>
      </w:r>
      <w:r w:rsidR="000A57E8">
        <w:rPr>
          <w:b/>
        </w:rPr>
        <w:t xml:space="preserve"> </w:t>
      </w:r>
      <w:r w:rsidRPr="00D84BEE">
        <w:rPr>
          <w:b/>
          <w:sz w:val="28"/>
          <w:szCs w:val="28"/>
        </w:rPr>
        <w:t>Система зеленых насаждений</w:t>
      </w:r>
      <w:bookmarkEnd w:id="49"/>
    </w:p>
    <w:p w14:paraId="777012DD" w14:textId="77777777" w:rsidR="004649F1" w:rsidRPr="00A35325" w:rsidRDefault="004649F1" w:rsidP="004649F1">
      <w:pPr>
        <w:autoSpaceDE w:val="0"/>
        <w:autoSpaceDN w:val="0"/>
        <w:adjustRightInd w:val="0"/>
        <w:ind w:firstLine="708"/>
        <w:contextualSpacing/>
        <w:rPr>
          <w:szCs w:val="24"/>
        </w:rPr>
      </w:pPr>
      <w:r w:rsidRPr="00A35325">
        <w:rPr>
          <w:szCs w:val="24"/>
        </w:rPr>
        <w:t>Защитные леса зеленой зоны выполняют важные климаторегулирующие, санитарно-гигиенические и рекреационные функции и оказывают положительное влияние на экологическую среду поселений. Для создания условий комфортного проживания в поселении первоочередной задачей является сохранение и рациональное использование лесных территорий.</w:t>
      </w:r>
    </w:p>
    <w:p w14:paraId="2190A305" w14:textId="7BE9A64F" w:rsidR="004649F1" w:rsidRPr="00A35325" w:rsidRDefault="004649F1" w:rsidP="004649F1">
      <w:pPr>
        <w:ind w:firstLine="708"/>
        <w:contextualSpacing/>
        <w:rPr>
          <w:szCs w:val="24"/>
        </w:rPr>
      </w:pPr>
      <w:r w:rsidRPr="00A35325">
        <w:rPr>
          <w:szCs w:val="24"/>
        </w:rPr>
        <w:t xml:space="preserve">Существующая система зеленых насаждений </w:t>
      </w:r>
      <w:r w:rsidR="00C805B4" w:rsidRPr="00A35325">
        <w:rPr>
          <w:szCs w:val="18"/>
        </w:rPr>
        <w:t>муниципального образования</w:t>
      </w:r>
      <w:r w:rsidR="00C805B4" w:rsidRPr="00A35325">
        <w:rPr>
          <w:rFonts w:cstheme="minorHAnsi"/>
          <w:szCs w:val="24"/>
        </w:rPr>
        <w:t xml:space="preserve"> «село </w:t>
      </w:r>
      <w:proofErr w:type="spellStart"/>
      <w:r w:rsidR="000E252C">
        <w:rPr>
          <w:rFonts w:cstheme="minorHAnsi"/>
          <w:szCs w:val="24"/>
        </w:rPr>
        <w:t>Каранайаул</w:t>
      </w:r>
      <w:proofErr w:type="spellEnd"/>
      <w:r w:rsidR="000E252C">
        <w:rPr>
          <w:rFonts w:cstheme="minorHAnsi"/>
          <w:szCs w:val="24"/>
        </w:rPr>
        <w:t xml:space="preserve">» </w:t>
      </w:r>
      <w:r w:rsidR="00C805B4" w:rsidRPr="00A35325">
        <w:rPr>
          <w:rFonts w:cstheme="minorHAnsi"/>
          <w:szCs w:val="24"/>
        </w:rPr>
        <w:t xml:space="preserve"> </w:t>
      </w:r>
      <w:r w:rsidRPr="00A35325">
        <w:rPr>
          <w:szCs w:val="24"/>
        </w:rPr>
        <w:t>формируется из разобщенных искусственных и естественных озелененных участков различной площади.</w:t>
      </w:r>
      <w:r w:rsidR="00317081" w:rsidRPr="00A35325">
        <w:rPr>
          <w:szCs w:val="24"/>
        </w:rPr>
        <w:t xml:space="preserve"> </w:t>
      </w:r>
      <w:r w:rsidRPr="00A35325">
        <w:rPr>
          <w:szCs w:val="24"/>
        </w:rPr>
        <w:t>Зеленые насаждения индивидуальной приусадебной застройки участвуют в озеленении поселения и улучшении общей экологической обстановки.</w:t>
      </w:r>
      <w:r w:rsidR="00317081" w:rsidRPr="00A35325">
        <w:rPr>
          <w:szCs w:val="24"/>
        </w:rPr>
        <w:t xml:space="preserve"> </w:t>
      </w:r>
    </w:p>
    <w:p w14:paraId="3101ADBE" w14:textId="7C7705FB" w:rsidR="00BE6C15" w:rsidRPr="00A35325" w:rsidRDefault="00BE6C15" w:rsidP="00A35325">
      <w:pPr>
        <w:ind w:firstLine="708"/>
        <w:contextualSpacing/>
        <w:rPr>
          <w:szCs w:val="24"/>
        </w:rPr>
      </w:pPr>
      <w:r w:rsidRPr="00A35325">
        <w:rPr>
          <w:szCs w:val="24"/>
        </w:rPr>
        <w:t xml:space="preserve"> В сельских поселениях, расположенных в окружении лесов, прибрежных зонах крупных рек и водоемов, площадь озелененных территорий общего пользования допускается уменьшать, но не более чем на 20%.</w:t>
      </w:r>
    </w:p>
    <w:p w14:paraId="28732306" w14:textId="77777777" w:rsidR="00A35325" w:rsidRDefault="00A35325" w:rsidP="00A35325">
      <w:pPr>
        <w:ind w:firstLine="708"/>
        <w:contextualSpacing/>
        <w:rPr>
          <w:szCs w:val="24"/>
        </w:rPr>
      </w:pPr>
      <w:r w:rsidRPr="00A35325">
        <w:rPr>
          <w:szCs w:val="24"/>
        </w:rPr>
        <w:t>Площадь санитарно-защитного озеленения не включается в общую площадь озеленения населенного пункта.</w:t>
      </w:r>
      <w:r w:rsidR="003272B7">
        <w:rPr>
          <w:szCs w:val="24"/>
        </w:rPr>
        <w:t xml:space="preserve"> </w:t>
      </w:r>
      <w:r w:rsidRPr="00A35325">
        <w:rPr>
          <w:szCs w:val="24"/>
        </w:rPr>
        <w:t>Задачей проекта является целостное формирование непрерывной системы зеленых насаждений, включение имеющихся лесов, озеленение частных жилых территорий в формирующуюся структуру озеленения населенного пункта.</w:t>
      </w:r>
    </w:p>
    <w:p w14:paraId="7C616B1D" w14:textId="328CE8F5" w:rsidR="00B75A27" w:rsidRDefault="00B75A27" w:rsidP="00A35325">
      <w:pPr>
        <w:ind w:firstLine="708"/>
        <w:contextualSpacing/>
        <w:rPr>
          <w:szCs w:val="24"/>
        </w:rPr>
      </w:pPr>
      <w:r>
        <w:rPr>
          <w:szCs w:val="24"/>
        </w:rPr>
        <w:t>В соответствии с Республиканскими нормативами градостроительного проектирования, утвержденными Постановлением Правительства Республики Дагестан №341 от 01.11.2025 г, При расчете численности населения 1990 человек к 2046 году, минимальная требуемая площадь озеленения составляет 12 кв.м./чел. Проектом предусмотрено размещение озелененных территорий общего пользования суммарной площадью 2,3 Га, что удовлетворяет требованиям РНГП.</w:t>
      </w:r>
    </w:p>
    <w:p w14:paraId="3B1373D8" w14:textId="068D60B2" w:rsidR="00A964E4" w:rsidRPr="00A964E4" w:rsidRDefault="000712BE" w:rsidP="00A35325">
      <w:pPr>
        <w:ind w:firstLine="708"/>
        <w:contextualSpacing/>
        <w:rPr>
          <w:b/>
          <w:bCs/>
          <w:szCs w:val="24"/>
        </w:rPr>
      </w:pPr>
      <w:r>
        <w:rPr>
          <w:b/>
          <w:bCs/>
          <w:szCs w:val="24"/>
        </w:rPr>
        <w:t xml:space="preserve">Таблица 15- </w:t>
      </w:r>
      <w:r w:rsidR="00A964E4" w:rsidRPr="00A964E4">
        <w:rPr>
          <w:b/>
          <w:bCs/>
          <w:szCs w:val="24"/>
        </w:rPr>
        <w:t>Предельное значение расчетных показателей в области озеленения территории</w:t>
      </w:r>
      <w:r>
        <w:rPr>
          <w:b/>
          <w:bCs/>
          <w:szCs w:val="24"/>
        </w:rPr>
        <w:t>.</w:t>
      </w:r>
    </w:p>
    <w:tbl>
      <w:tblPr>
        <w:tblStyle w:val="affc"/>
        <w:tblW w:w="0" w:type="auto"/>
        <w:tblLook w:val="04A0" w:firstRow="1" w:lastRow="0" w:firstColumn="1" w:lastColumn="0" w:noHBand="0" w:noVBand="1"/>
      </w:tblPr>
      <w:tblGrid>
        <w:gridCol w:w="562"/>
        <w:gridCol w:w="2694"/>
        <w:gridCol w:w="4001"/>
        <w:gridCol w:w="2420"/>
      </w:tblGrid>
      <w:tr w:rsidR="00DE6419" w14:paraId="38DC8992" w14:textId="77777777" w:rsidTr="00DE6419">
        <w:tc>
          <w:tcPr>
            <w:tcW w:w="562" w:type="dxa"/>
          </w:tcPr>
          <w:p w14:paraId="72892483" w14:textId="5C5480CA" w:rsidR="00DE6419" w:rsidRPr="00DE6419" w:rsidRDefault="00DE6419" w:rsidP="00A35325">
            <w:pPr>
              <w:contextualSpacing/>
              <w:rPr>
                <w:szCs w:val="24"/>
              </w:rPr>
            </w:pPr>
            <w:r>
              <w:rPr>
                <w:szCs w:val="24"/>
              </w:rPr>
              <w:lastRenderedPageBreak/>
              <w:t>№ п/п</w:t>
            </w:r>
          </w:p>
        </w:tc>
        <w:tc>
          <w:tcPr>
            <w:tcW w:w="2694" w:type="dxa"/>
          </w:tcPr>
          <w:p w14:paraId="124A9DD1" w14:textId="32456C89" w:rsidR="00DE6419" w:rsidRDefault="00DE6419" w:rsidP="00A35325">
            <w:pPr>
              <w:contextualSpacing/>
              <w:rPr>
                <w:szCs w:val="24"/>
              </w:rPr>
            </w:pPr>
            <w:r>
              <w:rPr>
                <w:szCs w:val="24"/>
              </w:rPr>
              <w:t>Наименование объекта</w:t>
            </w:r>
          </w:p>
        </w:tc>
        <w:tc>
          <w:tcPr>
            <w:tcW w:w="4001" w:type="dxa"/>
          </w:tcPr>
          <w:p w14:paraId="539527E0" w14:textId="459DB2B5" w:rsidR="00DE6419" w:rsidRDefault="00DE6419" w:rsidP="00A35325">
            <w:pPr>
              <w:contextualSpacing/>
              <w:rPr>
                <w:szCs w:val="24"/>
              </w:rPr>
            </w:pPr>
            <w:r>
              <w:rPr>
                <w:szCs w:val="24"/>
              </w:rPr>
              <w:t>Минимально допустимый уровень обеспеченности для сельского поселения</w:t>
            </w:r>
          </w:p>
        </w:tc>
        <w:tc>
          <w:tcPr>
            <w:tcW w:w="2420" w:type="dxa"/>
          </w:tcPr>
          <w:p w14:paraId="1C27AB1F" w14:textId="2C66098C" w:rsidR="00DE6419" w:rsidRDefault="00DE6419" w:rsidP="00A35325">
            <w:pPr>
              <w:contextualSpacing/>
              <w:rPr>
                <w:szCs w:val="24"/>
              </w:rPr>
            </w:pPr>
            <w:r>
              <w:rPr>
                <w:szCs w:val="24"/>
              </w:rPr>
              <w:t>Максимально допустимый уровень территориальной доступности</w:t>
            </w:r>
          </w:p>
        </w:tc>
      </w:tr>
      <w:tr w:rsidR="00DE6419" w14:paraId="0634389B" w14:textId="77777777" w:rsidTr="00DE6419">
        <w:tc>
          <w:tcPr>
            <w:tcW w:w="562" w:type="dxa"/>
          </w:tcPr>
          <w:p w14:paraId="7F96808D" w14:textId="18AC7FC8" w:rsidR="00DE6419" w:rsidRDefault="00DE6419" w:rsidP="00A35325">
            <w:pPr>
              <w:contextualSpacing/>
              <w:rPr>
                <w:szCs w:val="24"/>
              </w:rPr>
            </w:pPr>
            <w:r>
              <w:rPr>
                <w:szCs w:val="24"/>
              </w:rPr>
              <w:t>1</w:t>
            </w:r>
          </w:p>
        </w:tc>
        <w:tc>
          <w:tcPr>
            <w:tcW w:w="2694" w:type="dxa"/>
          </w:tcPr>
          <w:p w14:paraId="4BCE8B3F" w14:textId="3E5C9CAF" w:rsidR="00DE6419" w:rsidRDefault="00DE6419" w:rsidP="00A35325">
            <w:pPr>
              <w:contextualSpacing/>
              <w:rPr>
                <w:szCs w:val="24"/>
              </w:rPr>
            </w:pPr>
            <w:r>
              <w:rPr>
                <w:szCs w:val="24"/>
              </w:rPr>
              <w:t>Озелененные территории общего пользования</w:t>
            </w:r>
          </w:p>
        </w:tc>
        <w:tc>
          <w:tcPr>
            <w:tcW w:w="4001" w:type="dxa"/>
          </w:tcPr>
          <w:p w14:paraId="4DC0CAA0" w14:textId="3A4BA333" w:rsidR="00DE6419" w:rsidRDefault="00DE6419" w:rsidP="00A35325">
            <w:pPr>
              <w:contextualSpacing/>
              <w:rPr>
                <w:szCs w:val="24"/>
              </w:rPr>
            </w:pPr>
            <w:r>
              <w:rPr>
                <w:szCs w:val="24"/>
              </w:rPr>
              <w:t>12 кв м на 1 человека</w:t>
            </w:r>
          </w:p>
        </w:tc>
        <w:tc>
          <w:tcPr>
            <w:tcW w:w="2420" w:type="dxa"/>
          </w:tcPr>
          <w:p w14:paraId="2D73EEDC" w14:textId="77777777" w:rsidR="00DE6419" w:rsidRDefault="00DE6419" w:rsidP="00A35325">
            <w:pPr>
              <w:contextualSpacing/>
              <w:rPr>
                <w:szCs w:val="24"/>
              </w:rPr>
            </w:pPr>
            <w:r>
              <w:rPr>
                <w:szCs w:val="24"/>
              </w:rPr>
              <w:t>Транспортная доступность, мин</w:t>
            </w:r>
          </w:p>
          <w:p w14:paraId="782A34B0" w14:textId="6872F316" w:rsidR="00DE6419" w:rsidRDefault="00DE6419" w:rsidP="00A35325">
            <w:pPr>
              <w:contextualSpacing/>
              <w:rPr>
                <w:szCs w:val="24"/>
              </w:rPr>
            </w:pPr>
            <w:r>
              <w:rPr>
                <w:szCs w:val="24"/>
              </w:rPr>
              <w:t>Пешеходная доступность, м</w:t>
            </w:r>
          </w:p>
        </w:tc>
      </w:tr>
    </w:tbl>
    <w:p w14:paraId="64135E37" w14:textId="77777777" w:rsidR="004649F1" w:rsidRPr="00A35325" w:rsidRDefault="004649F1" w:rsidP="00936CE2">
      <w:pPr>
        <w:contextualSpacing/>
        <w:rPr>
          <w:szCs w:val="24"/>
        </w:rPr>
      </w:pPr>
    </w:p>
    <w:p w14:paraId="5612574B" w14:textId="230F0700" w:rsidR="004C104C" w:rsidRDefault="004C104C" w:rsidP="00370DAC">
      <w:pPr>
        <w:pStyle w:val="affffc"/>
        <w:ind w:firstLine="0"/>
        <w:rPr>
          <w:rFonts w:ascii="XO Thames" w:hAnsi="XO Thames"/>
        </w:rPr>
      </w:pPr>
    </w:p>
    <w:p w14:paraId="0D934F31" w14:textId="6910F2DB" w:rsidR="00506850" w:rsidRPr="00936CE2" w:rsidRDefault="00614327" w:rsidP="00936CE2">
      <w:pPr>
        <w:pStyle w:val="115"/>
        <w:ind w:left="0"/>
        <w:jc w:val="both"/>
        <w:rPr>
          <w:rFonts w:cs="Times New Roman"/>
        </w:rPr>
      </w:pPr>
      <w:bookmarkStart w:id="50" w:name="_Toc138712945"/>
      <w:bookmarkStart w:id="51" w:name="_Toc224131508"/>
      <w:r w:rsidRPr="00506850">
        <w:rPr>
          <w:rFonts w:cs="Times New Roman"/>
        </w:rPr>
        <w:t>3</w:t>
      </w:r>
      <w:bookmarkStart w:id="52" w:name="_Toc208586406"/>
      <w:bookmarkEnd w:id="50"/>
      <w:r w:rsidR="00506850" w:rsidRPr="00506850">
        <w:rPr>
          <w:rFonts w:cs="Times New Roman"/>
        </w:rPr>
        <w:t xml:space="preserve">. </w:t>
      </w:r>
      <w:bookmarkStart w:id="53" w:name="_Toc183615184"/>
      <w:r w:rsidR="00506850" w:rsidRPr="00506850">
        <w:rPr>
          <w:rFonts w:cs="Times New Roman"/>
        </w:rPr>
        <w:t>ОЦЕНКА ВОЗМОЖНОГО ВЛИЯНИЯ ПЛАНИРУЕМЫХ ДЛЯ РАЗМЕЩЕНИЯ ОБЪЕКТОВ МЕСТНОГО ЗНАЧЕНИЯ СЕЛЬСКОГО ПОСЕЛЕНИЯ НА КОМПЛЕКСНОЕ РАЗВИТИЕ</w:t>
      </w:r>
      <w:bookmarkEnd w:id="51"/>
      <w:bookmarkEnd w:id="52"/>
      <w:bookmarkEnd w:id="53"/>
      <w:r w:rsidR="00506850" w:rsidRPr="00506850">
        <w:rPr>
          <w:rFonts w:cs="Times New Roman"/>
        </w:rPr>
        <w:t xml:space="preserve"> </w:t>
      </w:r>
    </w:p>
    <w:p w14:paraId="6751D31B" w14:textId="77777777" w:rsidR="00506850" w:rsidRPr="00506850" w:rsidRDefault="00506850" w:rsidP="00506850">
      <w:pPr>
        <w:pStyle w:val="220"/>
        <w:rPr>
          <w:rFonts w:cs="Times New Roman"/>
        </w:rPr>
      </w:pPr>
      <w:bookmarkStart w:id="54" w:name="_Toc208586407"/>
      <w:bookmarkStart w:id="55" w:name="_Toc224131509"/>
      <w:r w:rsidRPr="00506850">
        <w:rPr>
          <w:rFonts w:eastAsia="Times New Roman" w:cs="Times New Roman"/>
        </w:rPr>
        <w:t>3.1. Демографический потенциал территории: прогнозная оценка численности населения</w:t>
      </w:r>
      <w:bookmarkEnd w:id="54"/>
      <w:bookmarkEnd w:id="55"/>
    </w:p>
    <w:p w14:paraId="491C9783" w14:textId="7BE00718" w:rsidR="00506850" w:rsidRDefault="00506850" w:rsidP="00506850">
      <w:pPr>
        <w:pStyle w:val="ad"/>
        <w:jc w:val="left"/>
        <w:rPr>
          <w:rFonts w:ascii="Times New Roman" w:hAnsi="Times New Roman"/>
        </w:rPr>
      </w:pPr>
      <w:r w:rsidRPr="00506850">
        <w:rPr>
          <w:rFonts w:ascii="Times New Roman" w:hAnsi="Times New Roman"/>
        </w:rPr>
        <w:t>Прогнозирование численности населения в документах территориального планирования является необходимостью, и значимость его возрастает как во внутренней политике сельского поселения, муниципального района, региона, так и в общероссийском аспекте. Демографическое прогнозирование в своём классическом виде основано на научно обоснованном предвидении основных параметров движения населения.</w:t>
      </w:r>
      <w:r w:rsidRPr="00506850">
        <w:rPr>
          <w:rFonts w:ascii="Times New Roman" w:hAnsi="Times New Roman"/>
        </w:rPr>
        <w:br/>
        <w:t>Задачей демографического прогнозирования являются расчёты численности и половозрастной структуры населения на основе сценарных разработок на ближайшую и отдалённую перспективу процессов рождаемости, смертности и миграции.</w:t>
      </w:r>
      <w:r w:rsidRPr="00506850">
        <w:rPr>
          <w:rFonts w:ascii="Times New Roman" w:hAnsi="Times New Roman"/>
        </w:rPr>
        <w:br/>
        <w:t>В качестве исходной базы перспективных расчётов взяты сложившиеся в сельском поселении к 2025 г. уровни рождаемости и смертности населения, его половая и возрастная структура. Прогнозная оценка перспективной численности населения муниципального образования «</w:t>
      </w:r>
      <w:r w:rsidR="00F61113">
        <w:rPr>
          <w:rFonts w:ascii="Times New Roman" w:hAnsi="Times New Roman"/>
        </w:rPr>
        <w:t xml:space="preserve">Село </w:t>
      </w:r>
      <w:proofErr w:type="spellStart"/>
      <w:r w:rsidR="00F61113">
        <w:rPr>
          <w:rFonts w:ascii="Times New Roman" w:hAnsi="Times New Roman"/>
        </w:rPr>
        <w:t>Каранайаул</w:t>
      </w:r>
      <w:proofErr w:type="spellEnd"/>
      <w:r w:rsidRPr="00506850">
        <w:rPr>
          <w:rFonts w:ascii="Times New Roman" w:hAnsi="Times New Roman"/>
        </w:rPr>
        <w:t>» проводится на срок — с 2026 по 2046 гг. (первая очередь — до 2030 г.).</w:t>
      </w:r>
    </w:p>
    <w:p w14:paraId="638F45EF" w14:textId="7D58FDB1" w:rsidR="00770347" w:rsidRPr="00770347" w:rsidRDefault="00770347" w:rsidP="00770347">
      <w:pPr>
        <w:pStyle w:val="ad"/>
        <w:rPr>
          <w:rFonts w:ascii="Times New Roman" w:hAnsi="Times New Roman"/>
        </w:rPr>
      </w:pPr>
      <w:r w:rsidRPr="00770347">
        <w:rPr>
          <w:rFonts w:ascii="Times New Roman" w:hAnsi="Times New Roman"/>
        </w:rPr>
        <w:t>Демографический прогноз численности населения сельского поселения на расчётный период до 204</w:t>
      </w:r>
      <w:r w:rsidR="005205C1">
        <w:rPr>
          <w:rFonts w:ascii="Times New Roman" w:hAnsi="Times New Roman"/>
        </w:rPr>
        <w:t>6</w:t>
      </w:r>
      <w:r w:rsidRPr="00770347">
        <w:rPr>
          <w:rFonts w:ascii="Times New Roman" w:hAnsi="Times New Roman"/>
        </w:rPr>
        <w:t xml:space="preserve"> года разработан по трём сценариям: оптимистическому, среднему (базовому) и пессимистическому. Прогноз выполнен с учётом сложившейся демографической ситуации, динамики естественного движения населения, миграционных процессов, возрастной структуры жителей, а также социально-экономических условий развития территории.</w:t>
      </w:r>
    </w:p>
    <w:p w14:paraId="0A7ADA63" w14:textId="7E9578B7" w:rsidR="00770347" w:rsidRPr="00770347" w:rsidRDefault="00770347" w:rsidP="000E5A2E">
      <w:pPr>
        <w:pStyle w:val="ad"/>
        <w:jc w:val="left"/>
        <w:rPr>
          <w:rFonts w:ascii="Times New Roman" w:hAnsi="Times New Roman"/>
        </w:rPr>
      </w:pPr>
      <w:r w:rsidRPr="00770347">
        <w:rPr>
          <w:rFonts w:ascii="Times New Roman" w:hAnsi="Times New Roman"/>
        </w:rPr>
        <w:t>Базовой величиной для расчётов принята численность населения на 2025 год — 1 750 человек.</w:t>
      </w:r>
      <w:r>
        <w:rPr>
          <w:rFonts w:ascii="Times New Roman" w:hAnsi="Times New Roman"/>
        </w:rPr>
        <w:t xml:space="preserve"> </w:t>
      </w:r>
      <w:r w:rsidR="008731F2">
        <w:rPr>
          <w:rFonts w:ascii="Times New Roman" w:hAnsi="Times New Roman"/>
        </w:rPr>
        <w:t xml:space="preserve"> Формул</w:t>
      </w:r>
      <w:r w:rsidR="005E373B">
        <w:rPr>
          <w:rFonts w:ascii="Times New Roman" w:hAnsi="Times New Roman"/>
        </w:rPr>
        <w:t>а</w:t>
      </w:r>
      <w:r w:rsidR="008731F2">
        <w:rPr>
          <w:rFonts w:ascii="Times New Roman" w:hAnsi="Times New Roman"/>
        </w:rPr>
        <w:t xml:space="preserve"> для расчета:</w:t>
      </w:r>
      <w:r w:rsidR="00842F04" w:rsidRPr="00842F04">
        <w:rPr>
          <w:rFonts w:ascii="Cambria Math" w:hAnsi="Cambria Math" w:cs="Cambria Math"/>
          <w:i/>
        </w:rPr>
        <w:br/>
      </w:r>
      <m:oMathPara>
        <m:oMath>
          <m:r>
            <w:rPr>
              <w:rFonts w:ascii="Cambria Math" w:hAnsi="Cambria Math" w:cs="Cambria Math"/>
              <w:lang w:val="en-US"/>
            </w:rPr>
            <m:t>T</m:t>
          </m:r>
          <m:r>
            <m:rPr>
              <m:sty m:val="p"/>
            </m:rPr>
            <w:rPr>
              <w:rFonts w:ascii="Cambria Math" w:hAnsi="Cambria Math" w:cs="Cambria Math"/>
            </w:rPr>
            <m:t>=</m:t>
          </m:r>
          <m:f>
            <m:fPr>
              <m:ctrlPr>
                <w:rPr>
                  <w:rFonts w:ascii="Cambria Math" w:hAnsi="Cambria Math"/>
                  <w:lang w:val="en-US"/>
                </w:rPr>
              </m:ctrlPr>
            </m:fPr>
            <m:num>
              <m:r>
                <m:rPr>
                  <m:sty m:val="p"/>
                </m:rPr>
                <w:rPr>
                  <w:rFonts w:ascii="Cambria Math" w:hAnsi="Cambria Math" w:cs="Cambria Math"/>
                  <w:lang w:val="en-US"/>
                </w:rPr>
                <m:t>Nt</m:t>
              </m:r>
              <m:r>
                <m:rPr>
                  <m:sty m:val="p"/>
                </m:rPr>
                <w:rPr>
                  <w:rFonts w:ascii="Cambria Math" w:hAnsi="Cambria Math" w:cs="Cambria Math"/>
                </w:rPr>
                <m:t>-1750</m:t>
              </m:r>
            </m:num>
            <m:den>
              <m:r>
                <w:rPr>
                  <w:rFonts w:ascii="Cambria Math" w:hAnsi="Cambria Math"/>
                </w:rPr>
                <m:t>1750</m:t>
              </m:r>
            </m:den>
          </m:f>
          <m:r>
            <w:rPr>
              <w:rFonts w:ascii="Cambria Math" w:hAnsi="Cambria Math"/>
            </w:rPr>
            <m:t>*100</m:t>
          </m:r>
        </m:oMath>
      </m:oMathPara>
    </w:p>
    <w:p w14:paraId="2618C568" w14:textId="77777777" w:rsidR="00770347" w:rsidRPr="00770347" w:rsidRDefault="00770347" w:rsidP="00770347">
      <w:pPr>
        <w:pStyle w:val="ad"/>
        <w:rPr>
          <w:rFonts w:ascii="Times New Roman" w:hAnsi="Times New Roman"/>
          <w:b/>
          <w:bCs/>
        </w:rPr>
      </w:pPr>
      <w:r w:rsidRPr="00770347">
        <w:rPr>
          <w:rFonts w:ascii="Times New Roman" w:hAnsi="Times New Roman"/>
          <w:b/>
          <w:bCs/>
        </w:rPr>
        <w:t>Оптимистический сценарий</w:t>
      </w:r>
    </w:p>
    <w:p w14:paraId="1F59FE86" w14:textId="77777777" w:rsidR="00770347" w:rsidRPr="00770347" w:rsidRDefault="00770347" w:rsidP="00770347">
      <w:pPr>
        <w:pStyle w:val="ad"/>
        <w:rPr>
          <w:rFonts w:ascii="Times New Roman" w:hAnsi="Times New Roman"/>
        </w:rPr>
      </w:pPr>
      <w:r w:rsidRPr="00770347">
        <w:rPr>
          <w:rFonts w:ascii="Times New Roman" w:hAnsi="Times New Roman"/>
        </w:rPr>
        <w:t>Оптимистический вариант предполагает стабилизацию социально-экономической ситуации, развитие жилищного строительства, улучшение качества инфраструктуры и создание дополнительных рабочих мест. В рамках данного сценария прогнозируется рост рождаемости, снижение смертности и формирование положительного миграционного сальдо.</w:t>
      </w:r>
    </w:p>
    <w:p w14:paraId="3AE9C24E" w14:textId="3BFC3A30" w:rsidR="00770347" w:rsidRDefault="00770347" w:rsidP="00770347">
      <w:pPr>
        <w:pStyle w:val="ad"/>
        <w:jc w:val="left"/>
        <w:rPr>
          <w:rFonts w:ascii="Cambria Math" w:hAnsi="Cambria Math" w:cs="Cambria Math"/>
          <w:i/>
        </w:rPr>
      </w:pPr>
      <w:r>
        <w:rPr>
          <w:rFonts w:ascii="Times New Roman" w:hAnsi="Times New Roman"/>
        </w:rPr>
        <w:lastRenderedPageBreak/>
        <w:t xml:space="preserve">2033 к 2025: </w:t>
      </w:r>
    </w:p>
    <w:p w14:paraId="34D001DA" w14:textId="77777777" w:rsidR="00770347" w:rsidRPr="00E65BB8" w:rsidRDefault="00770347" w:rsidP="00770347">
      <w:pPr>
        <w:pStyle w:val="ad"/>
        <w:rPr>
          <w:rFonts w:ascii="Cambria Math" w:hAnsi="Cambria Math" w:cs="Cambria Math"/>
          <w:i/>
        </w:rPr>
      </w:pPr>
      <m:oMathPara>
        <m:oMath>
          <m:r>
            <w:rPr>
              <w:rFonts w:ascii="Cambria Math" w:hAnsi="Cambria Math" w:cs="Cambria Math"/>
              <w:lang w:val="en-US"/>
            </w:rPr>
            <m:t>T</m:t>
          </m:r>
          <m:r>
            <m:rPr>
              <m:sty m:val="p"/>
            </m:rPr>
            <w:rPr>
              <w:rFonts w:ascii="Cambria Math" w:hAnsi="Cambria Math" w:cs="Cambria Math"/>
              <w:lang w:val="en-US"/>
            </w:rPr>
            <m:t>=</m:t>
          </m:r>
          <m:f>
            <m:fPr>
              <m:ctrlPr>
                <w:rPr>
                  <w:rFonts w:ascii="Cambria Math" w:hAnsi="Cambria Math"/>
                  <w:lang w:val="en-US"/>
                </w:rPr>
              </m:ctrlPr>
            </m:fPr>
            <m:num>
              <m:r>
                <m:rPr>
                  <m:sty m:val="p"/>
                </m:rPr>
                <w:rPr>
                  <w:rFonts w:ascii="Cambria Math" w:hAnsi="Cambria Math" w:cs="Cambria Math"/>
                  <w:lang w:val="en-US"/>
                </w:rPr>
                <m:t>1</m:t>
              </m:r>
              <m:r>
                <w:rPr>
                  <w:rFonts w:ascii="Cambria Math" w:hAnsi="Cambria Math" w:cs="Cambria Math"/>
                </w:rPr>
                <m:t>880</m:t>
              </m:r>
              <m:r>
                <m:rPr>
                  <m:sty m:val="p"/>
                </m:rPr>
                <w:rPr>
                  <w:rFonts w:ascii="Cambria Math" w:hAnsi="Cambria Math" w:cs="Cambria Math"/>
                  <w:lang w:val="en-US"/>
                </w:rPr>
                <m:t>-1750</m:t>
              </m:r>
            </m:num>
            <m:den>
              <m:r>
                <w:rPr>
                  <w:rFonts w:ascii="Cambria Math" w:hAnsi="Cambria Math"/>
                  <w:lang w:val="en-US"/>
                </w:rPr>
                <m:t>1750</m:t>
              </m:r>
            </m:den>
          </m:f>
          <m:r>
            <w:rPr>
              <w:rFonts w:ascii="Cambria Math" w:hAnsi="Cambria Math"/>
              <w:lang w:val="en-US"/>
            </w:rPr>
            <m:t>*100=</m:t>
          </m:r>
          <m:r>
            <w:rPr>
              <w:rFonts w:ascii="Cambria Math" w:hAnsi="Cambria Math"/>
            </w:rPr>
            <m:t>7,43%</m:t>
          </m:r>
        </m:oMath>
      </m:oMathPara>
    </w:p>
    <w:p w14:paraId="04493A99" w14:textId="7F46FDA0" w:rsidR="00770347" w:rsidRPr="00E65BB8" w:rsidRDefault="00770347" w:rsidP="000E5A2E">
      <w:pPr>
        <w:pStyle w:val="ad"/>
        <w:rPr>
          <w:rFonts w:ascii="Cambria Math" w:hAnsi="Cambria Math" w:cs="Cambria Math"/>
          <w:i/>
        </w:rPr>
      </w:pPr>
      <w:r>
        <w:rPr>
          <w:rFonts w:ascii="Cambria Math" w:hAnsi="Cambria Math" w:cs="Cambria Math"/>
          <w:i/>
        </w:rPr>
        <w:t>204</w:t>
      </w:r>
      <w:r w:rsidR="005205C1">
        <w:rPr>
          <w:rFonts w:ascii="Cambria Math" w:hAnsi="Cambria Math" w:cs="Cambria Math"/>
          <w:i/>
        </w:rPr>
        <w:t>6</w:t>
      </w:r>
      <w:r>
        <w:rPr>
          <w:rFonts w:ascii="Cambria Math" w:hAnsi="Cambria Math" w:cs="Cambria Math"/>
          <w:i/>
        </w:rPr>
        <w:t xml:space="preserve"> к 2025:</w:t>
      </w:r>
    </w:p>
    <w:p w14:paraId="0859C232" w14:textId="77777777" w:rsidR="00770347" w:rsidRPr="00E65BB8" w:rsidRDefault="00770347" w:rsidP="00770347">
      <w:pPr>
        <w:pStyle w:val="ad"/>
        <w:rPr>
          <w:rFonts w:ascii="Cambria Math" w:hAnsi="Cambria Math" w:cs="Cambria Math"/>
          <w:i/>
        </w:rPr>
      </w:pPr>
      <m:oMathPara>
        <m:oMath>
          <m:r>
            <w:rPr>
              <w:rFonts w:ascii="Cambria Math" w:hAnsi="Cambria Math" w:cs="Cambria Math"/>
              <w:lang w:val="en-US"/>
            </w:rPr>
            <m:t>T</m:t>
          </m:r>
          <m:r>
            <m:rPr>
              <m:sty m:val="p"/>
            </m:rPr>
            <w:rPr>
              <w:rFonts w:ascii="Cambria Math" w:hAnsi="Cambria Math" w:cs="Cambria Math"/>
              <w:lang w:val="en-US"/>
            </w:rPr>
            <m:t>=</m:t>
          </m:r>
          <m:f>
            <m:fPr>
              <m:ctrlPr>
                <w:rPr>
                  <w:rFonts w:ascii="Cambria Math" w:hAnsi="Cambria Math"/>
                  <w:lang w:val="en-US"/>
                </w:rPr>
              </m:ctrlPr>
            </m:fPr>
            <m:num>
              <m:r>
                <m:rPr>
                  <m:sty m:val="p"/>
                </m:rPr>
                <w:rPr>
                  <w:rFonts w:ascii="Cambria Math" w:hAnsi="Cambria Math" w:cs="Cambria Math"/>
                  <w:lang w:val="en-US"/>
                </w:rPr>
                <m:t>2</m:t>
              </m:r>
              <m:r>
                <w:rPr>
                  <w:rFonts w:ascii="Cambria Math" w:hAnsi="Cambria Math" w:cs="Cambria Math"/>
                </w:rPr>
                <m:t>100</m:t>
              </m:r>
              <m:r>
                <m:rPr>
                  <m:sty m:val="p"/>
                </m:rPr>
                <w:rPr>
                  <w:rFonts w:ascii="Cambria Math" w:hAnsi="Cambria Math" w:cs="Cambria Math"/>
                  <w:lang w:val="en-US"/>
                </w:rPr>
                <m:t>-1750</m:t>
              </m:r>
            </m:num>
            <m:den>
              <m:r>
                <w:rPr>
                  <w:rFonts w:ascii="Cambria Math" w:hAnsi="Cambria Math"/>
                  <w:lang w:val="en-US"/>
                </w:rPr>
                <m:t>1750</m:t>
              </m:r>
            </m:den>
          </m:f>
          <m:r>
            <w:rPr>
              <w:rFonts w:ascii="Cambria Math" w:hAnsi="Cambria Math"/>
              <w:lang w:val="en-US"/>
            </w:rPr>
            <m:t>*100=</m:t>
          </m:r>
          <m:r>
            <w:rPr>
              <w:rFonts w:ascii="Cambria Math" w:hAnsi="Cambria Math"/>
            </w:rPr>
            <m:t>20,00%</m:t>
          </m:r>
        </m:oMath>
      </m:oMathPara>
    </w:p>
    <w:p w14:paraId="5A86290E" w14:textId="6615537E" w:rsidR="00770347" w:rsidRPr="00770347" w:rsidRDefault="00770347" w:rsidP="00770347">
      <w:pPr>
        <w:pStyle w:val="ad"/>
        <w:rPr>
          <w:rFonts w:ascii="Times New Roman" w:hAnsi="Times New Roman"/>
        </w:rPr>
      </w:pPr>
      <w:r w:rsidRPr="00770347">
        <w:rPr>
          <w:rFonts w:ascii="Times New Roman" w:hAnsi="Times New Roman"/>
        </w:rPr>
        <w:t>При указанных условиях численность населения к 204</w:t>
      </w:r>
      <w:r w:rsidR="005205C1">
        <w:rPr>
          <w:rFonts w:ascii="Times New Roman" w:hAnsi="Times New Roman"/>
        </w:rPr>
        <w:t>6</w:t>
      </w:r>
      <w:r w:rsidRPr="00770347">
        <w:rPr>
          <w:rFonts w:ascii="Times New Roman" w:hAnsi="Times New Roman"/>
        </w:rPr>
        <w:t xml:space="preserve"> году может увеличиться до 2 100 человек, что соответствует приросту на 20,0 % по отношению к 2025 году.</w:t>
      </w:r>
    </w:p>
    <w:p w14:paraId="67E1D7C6" w14:textId="77777777" w:rsidR="00770347" w:rsidRPr="00770347" w:rsidRDefault="00770347" w:rsidP="00770347">
      <w:pPr>
        <w:pStyle w:val="ad"/>
        <w:rPr>
          <w:rFonts w:ascii="Times New Roman" w:hAnsi="Times New Roman"/>
          <w:b/>
          <w:bCs/>
        </w:rPr>
      </w:pPr>
      <w:r w:rsidRPr="00770347">
        <w:rPr>
          <w:rFonts w:ascii="Times New Roman" w:hAnsi="Times New Roman"/>
          <w:b/>
          <w:bCs/>
        </w:rPr>
        <w:t>Средний (базовый) сценарий</w:t>
      </w:r>
    </w:p>
    <w:p w14:paraId="3D58FC0D" w14:textId="70D233B5" w:rsidR="006A18E0" w:rsidRDefault="00770347" w:rsidP="000E5A2E">
      <w:pPr>
        <w:pStyle w:val="ad"/>
        <w:rPr>
          <w:rFonts w:ascii="Times New Roman" w:hAnsi="Times New Roman"/>
        </w:rPr>
      </w:pPr>
      <w:r w:rsidRPr="00770347">
        <w:rPr>
          <w:rFonts w:ascii="Times New Roman" w:hAnsi="Times New Roman"/>
        </w:rPr>
        <w:t>Средний сценарий является наиболее вероятным и отражает сохранение текущих тенденций демографического развития с умеренным улучшением отдельных показателей. Предполагается незначительный естественный прирост либо стабилизация естественного движения населения, а также умеренный миграционный приток.</w:t>
      </w:r>
    </w:p>
    <w:p w14:paraId="37C8C8B8" w14:textId="146B3B64" w:rsidR="00770347" w:rsidRDefault="00770347" w:rsidP="00770347">
      <w:pPr>
        <w:pStyle w:val="ad"/>
        <w:jc w:val="left"/>
        <w:rPr>
          <w:rFonts w:ascii="Cambria Math" w:hAnsi="Cambria Math" w:cs="Cambria Math"/>
          <w:i/>
        </w:rPr>
      </w:pPr>
      <w:r>
        <w:rPr>
          <w:rFonts w:ascii="Times New Roman" w:hAnsi="Times New Roman"/>
        </w:rPr>
        <w:t xml:space="preserve">2033 к 2025: </w:t>
      </w:r>
    </w:p>
    <w:p w14:paraId="2CC912A9" w14:textId="77777777" w:rsidR="00770347" w:rsidRPr="00E65BB8" w:rsidRDefault="00770347" w:rsidP="00770347">
      <w:pPr>
        <w:pStyle w:val="ad"/>
        <w:rPr>
          <w:rFonts w:ascii="Cambria Math" w:hAnsi="Cambria Math" w:cs="Cambria Math"/>
          <w:i/>
        </w:rPr>
      </w:pPr>
      <m:oMathPara>
        <m:oMath>
          <m:r>
            <w:rPr>
              <w:rFonts w:ascii="Cambria Math" w:hAnsi="Cambria Math" w:cs="Cambria Math"/>
              <w:lang w:val="en-US"/>
            </w:rPr>
            <m:t>T</m:t>
          </m:r>
          <m:r>
            <m:rPr>
              <m:sty m:val="p"/>
            </m:rPr>
            <w:rPr>
              <w:rFonts w:ascii="Cambria Math" w:hAnsi="Cambria Math" w:cs="Cambria Math"/>
              <w:lang w:val="en-US"/>
            </w:rPr>
            <m:t>=</m:t>
          </m:r>
          <m:f>
            <m:fPr>
              <m:ctrlPr>
                <w:rPr>
                  <w:rFonts w:ascii="Cambria Math" w:hAnsi="Cambria Math"/>
                  <w:lang w:val="en-US"/>
                </w:rPr>
              </m:ctrlPr>
            </m:fPr>
            <m:num>
              <m:r>
                <m:rPr>
                  <m:sty m:val="p"/>
                </m:rPr>
                <w:rPr>
                  <w:rFonts w:ascii="Cambria Math" w:hAnsi="Cambria Math" w:cs="Cambria Math"/>
                  <w:lang w:val="en-US"/>
                </w:rPr>
                <m:t>1</m:t>
              </m:r>
              <m:r>
                <w:rPr>
                  <w:rFonts w:ascii="Cambria Math" w:hAnsi="Cambria Math" w:cs="Cambria Math"/>
                </w:rPr>
                <m:t>870</m:t>
              </m:r>
              <m:r>
                <m:rPr>
                  <m:sty m:val="p"/>
                </m:rPr>
                <w:rPr>
                  <w:rFonts w:ascii="Cambria Math" w:hAnsi="Cambria Math" w:cs="Cambria Math"/>
                  <w:lang w:val="en-US"/>
                </w:rPr>
                <m:t>-1750</m:t>
              </m:r>
            </m:num>
            <m:den>
              <m:r>
                <w:rPr>
                  <w:rFonts w:ascii="Cambria Math" w:hAnsi="Cambria Math"/>
                  <w:lang w:val="en-US"/>
                </w:rPr>
                <m:t>1750</m:t>
              </m:r>
            </m:den>
          </m:f>
          <m:r>
            <w:rPr>
              <w:rFonts w:ascii="Cambria Math" w:hAnsi="Cambria Math"/>
              <w:lang w:val="en-US"/>
            </w:rPr>
            <m:t>*100=</m:t>
          </m:r>
          <m:r>
            <w:rPr>
              <w:rFonts w:ascii="Cambria Math" w:hAnsi="Cambria Math"/>
            </w:rPr>
            <m:t>6,86%</m:t>
          </m:r>
        </m:oMath>
      </m:oMathPara>
    </w:p>
    <w:p w14:paraId="2C1ED23B" w14:textId="0C2A61B9" w:rsidR="00770347" w:rsidRPr="00E65BB8" w:rsidRDefault="00770347" w:rsidP="000E5A2E">
      <w:pPr>
        <w:pStyle w:val="ad"/>
        <w:rPr>
          <w:rFonts w:ascii="Cambria Math" w:hAnsi="Cambria Math" w:cs="Cambria Math"/>
          <w:i/>
        </w:rPr>
      </w:pPr>
      <w:r>
        <w:rPr>
          <w:rFonts w:ascii="Cambria Math" w:hAnsi="Cambria Math" w:cs="Cambria Math"/>
          <w:i/>
        </w:rPr>
        <w:t>204</w:t>
      </w:r>
      <w:r w:rsidR="005205C1">
        <w:rPr>
          <w:rFonts w:ascii="Cambria Math" w:hAnsi="Cambria Math" w:cs="Cambria Math"/>
          <w:i/>
        </w:rPr>
        <w:t>6</w:t>
      </w:r>
      <w:r>
        <w:rPr>
          <w:rFonts w:ascii="Cambria Math" w:hAnsi="Cambria Math" w:cs="Cambria Math"/>
          <w:i/>
        </w:rPr>
        <w:t xml:space="preserve"> к 2025:</w:t>
      </w:r>
    </w:p>
    <w:p w14:paraId="3573E58B" w14:textId="77777777" w:rsidR="00770347" w:rsidRPr="00E65BB8" w:rsidRDefault="00770347" w:rsidP="00770347">
      <w:pPr>
        <w:pStyle w:val="ad"/>
        <w:rPr>
          <w:rFonts w:ascii="Cambria Math" w:hAnsi="Cambria Math" w:cs="Cambria Math"/>
          <w:i/>
        </w:rPr>
      </w:pPr>
      <m:oMathPara>
        <m:oMath>
          <m:r>
            <w:rPr>
              <w:rFonts w:ascii="Cambria Math" w:hAnsi="Cambria Math" w:cs="Cambria Math"/>
              <w:lang w:val="en-US"/>
            </w:rPr>
            <m:t>T</m:t>
          </m:r>
          <m:r>
            <m:rPr>
              <m:sty m:val="p"/>
            </m:rPr>
            <w:rPr>
              <w:rFonts w:ascii="Cambria Math" w:hAnsi="Cambria Math" w:cs="Cambria Math"/>
              <w:lang w:val="en-US"/>
            </w:rPr>
            <m:t>=</m:t>
          </m:r>
          <m:f>
            <m:fPr>
              <m:ctrlPr>
                <w:rPr>
                  <w:rFonts w:ascii="Cambria Math" w:hAnsi="Cambria Math"/>
                  <w:lang w:val="en-US"/>
                </w:rPr>
              </m:ctrlPr>
            </m:fPr>
            <m:num>
              <m:r>
                <m:rPr>
                  <m:sty m:val="p"/>
                </m:rPr>
                <w:rPr>
                  <w:rFonts w:ascii="Cambria Math" w:hAnsi="Cambria Math" w:cs="Cambria Math"/>
                  <w:lang w:val="en-US"/>
                </w:rPr>
                <m:t>1</m:t>
              </m:r>
              <m:r>
                <w:rPr>
                  <w:rFonts w:ascii="Cambria Math" w:hAnsi="Cambria Math" w:cs="Cambria Math"/>
                </w:rPr>
                <m:t>990</m:t>
              </m:r>
              <m:r>
                <m:rPr>
                  <m:sty m:val="p"/>
                </m:rPr>
                <w:rPr>
                  <w:rFonts w:ascii="Cambria Math" w:hAnsi="Cambria Math" w:cs="Cambria Math"/>
                  <w:lang w:val="en-US"/>
                </w:rPr>
                <m:t>-1750</m:t>
              </m:r>
            </m:num>
            <m:den>
              <m:r>
                <w:rPr>
                  <w:rFonts w:ascii="Cambria Math" w:hAnsi="Cambria Math"/>
                  <w:lang w:val="en-US"/>
                </w:rPr>
                <m:t>1750</m:t>
              </m:r>
            </m:den>
          </m:f>
          <m:r>
            <w:rPr>
              <w:rFonts w:ascii="Cambria Math" w:hAnsi="Cambria Math"/>
              <w:lang w:val="en-US"/>
            </w:rPr>
            <m:t>*100=</m:t>
          </m:r>
          <m:r>
            <w:rPr>
              <w:rFonts w:ascii="Cambria Math" w:hAnsi="Cambria Math"/>
            </w:rPr>
            <m:t>13,7%</m:t>
          </m:r>
        </m:oMath>
      </m:oMathPara>
    </w:p>
    <w:p w14:paraId="00D73B2E" w14:textId="5A095E1E" w:rsidR="00770347" w:rsidRPr="00770347" w:rsidRDefault="00770347" w:rsidP="00770347">
      <w:pPr>
        <w:pStyle w:val="ad"/>
        <w:rPr>
          <w:rFonts w:ascii="Times New Roman" w:hAnsi="Times New Roman"/>
        </w:rPr>
      </w:pPr>
      <w:r w:rsidRPr="00770347">
        <w:rPr>
          <w:rFonts w:ascii="Times New Roman" w:hAnsi="Times New Roman"/>
        </w:rPr>
        <w:t>Согласно базовому варианту, численность населения к 204 году составит 1 990 человек, что на 13,7 % выше уровня 2025 года.</w:t>
      </w:r>
    </w:p>
    <w:p w14:paraId="5C05FAD2" w14:textId="77777777" w:rsidR="00770347" w:rsidRPr="00770347" w:rsidRDefault="00770347" w:rsidP="00770347">
      <w:pPr>
        <w:pStyle w:val="ad"/>
        <w:rPr>
          <w:rFonts w:ascii="Times New Roman" w:hAnsi="Times New Roman"/>
          <w:b/>
          <w:bCs/>
        </w:rPr>
      </w:pPr>
      <w:r w:rsidRPr="00770347">
        <w:rPr>
          <w:rFonts w:ascii="Times New Roman" w:hAnsi="Times New Roman"/>
          <w:b/>
          <w:bCs/>
        </w:rPr>
        <w:t>Пессимистический сценарий</w:t>
      </w:r>
    </w:p>
    <w:p w14:paraId="6797CF95" w14:textId="77777777" w:rsidR="00770347" w:rsidRDefault="00770347" w:rsidP="00770347">
      <w:pPr>
        <w:pStyle w:val="ad"/>
        <w:rPr>
          <w:rFonts w:ascii="Times New Roman" w:hAnsi="Times New Roman"/>
        </w:rPr>
      </w:pPr>
      <w:r w:rsidRPr="00770347">
        <w:rPr>
          <w:rFonts w:ascii="Times New Roman" w:hAnsi="Times New Roman"/>
        </w:rPr>
        <w:t xml:space="preserve">Пессимистический вариант рассматривается как прогноз-предостережение и учитывает возможность сохранения негативных демографических тенденций: сокращение численности населения трудоспособного возраста, превышение смертности над рождаемостью, миграционный отток населения. </w:t>
      </w:r>
    </w:p>
    <w:p w14:paraId="30F50906" w14:textId="36EAB4F6" w:rsidR="00770347" w:rsidRDefault="00770347" w:rsidP="00770347">
      <w:pPr>
        <w:pStyle w:val="ad"/>
        <w:jc w:val="left"/>
        <w:rPr>
          <w:rFonts w:ascii="Cambria Math" w:hAnsi="Cambria Math" w:cs="Cambria Math"/>
          <w:i/>
        </w:rPr>
      </w:pPr>
      <w:r>
        <w:rPr>
          <w:rFonts w:ascii="Times New Roman" w:hAnsi="Times New Roman"/>
        </w:rPr>
        <w:t xml:space="preserve">2033 к 2025: </w:t>
      </w:r>
    </w:p>
    <w:p w14:paraId="4367E972" w14:textId="77777777" w:rsidR="00770347" w:rsidRPr="00E65BB8" w:rsidRDefault="00770347" w:rsidP="00770347">
      <w:pPr>
        <w:pStyle w:val="ad"/>
        <w:rPr>
          <w:rFonts w:ascii="Cambria Math" w:hAnsi="Cambria Math" w:cs="Cambria Math"/>
          <w:i/>
        </w:rPr>
      </w:pPr>
      <m:oMathPara>
        <m:oMath>
          <m:r>
            <w:rPr>
              <w:rFonts w:ascii="Cambria Math" w:hAnsi="Cambria Math" w:cs="Cambria Math"/>
              <w:lang w:val="en-US"/>
            </w:rPr>
            <m:t>T</m:t>
          </m:r>
          <m:r>
            <m:rPr>
              <m:sty m:val="p"/>
            </m:rPr>
            <w:rPr>
              <w:rFonts w:ascii="Cambria Math" w:hAnsi="Cambria Math" w:cs="Cambria Math"/>
              <w:lang w:val="en-US"/>
            </w:rPr>
            <m:t>=</m:t>
          </m:r>
          <m:f>
            <m:fPr>
              <m:ctrlPr>
                <w:rPr>
                  <w:rFonts w:ascii="Cambria Math" w:hAnsi="Cambria Math"/>
                  <w:lang w:val="en-US"/>
                </w:rPr>
              </m:ctrlPr>
            </m:fPr>
            <m:num>
              <m:r>
                <m:rPr>
                  <m:sty m:val="p"/>
                </m:rPr>
                <w:rPr>
                  <w:rFonts w:ascii="Cambria Math" w:hAnsi="Cambria Math" w:cs="Cambria Math"/>
                  <w:lang w:val="en-US"/>
                </w:rPr>
                <m:t>1</m:t>
              </m:r>
              <m:r>
                <w:rPr>
                  <w:rFonts w:ascii="Cambria Math" w:hAnsi="Cambria Math" w:cs="Cambria Math"/>
                </w:rPr>
                <m:t>650</m:t>
              </m:r>
              <m:r>
                <m:rPr>
                  <m:sty m:val="p"/>
                </m:rPr>
                <w:rPr>
                  <w:rFonts w:ascii="Cambria Math" w:hAnsi="Cambria Math" w:cs="Cambria Math"/>
                  <w:lang w:val="en-US"/>
                </w:rPr>
                <m:t>-1750</m:t>
              </m:r>
            </m:num>
            <m:den>
              <m:r>
                <w:rPr>
                  <w:rFonts w:ascii="Cambria Math" w:hAnsi="Cambria Math"/>
                  <w:lang w:val="en-US"/>
                </w:rPr>
                <m:t>1750</m:t>
              </m:r>
            </m:den>
          </m:f>
          <m:r>
            <w:rPr>
              <w:rFonts w:ascii="Cambria Math" w:hAnsi="Cambria Math"/>
              <w:lang w:val="en-US"/>
            </w:rPr>
            <m:t>*100=</m:t>
          </m:r>
          <m:r>
            <w:rPr>
              <w:rFonts w:ascii="Cambria Math" w:hAnsi="Cambria Math"/>
            </w:rPr>
            <m:t>-5,71%</m:t>
          </m:r>
        </m:oMath>
      </m:oMathPara>
    </w:p>
    <w:p w14:paraId="60B7F709" w14:textId="0B401B8C" w:rsidR="00770347" w:rsidRPr="00E65BB8" w:rsidRDefault="00770347" w:rsidP="000E5A2E">
      <w:pPr>
        <w:pStyle w:val="ad"/>
        <w:rPr>
          <w:rFonts w:ascii="Cambria Math" w:hAnsi="Cambria Math" w:cs="Cambria Math"/>
          <w:i/>
        </w:rPr>
      </w:pPr>
      <w:r>
        <w:rPr>
          <w:rFonts w:ascii="Cambria Math" w:hAnsi="Cambria Math" w:cs="Cambria Math"/>
          <w:i/>
        </w:rPr>
        <w:t>204</w:t>
      </w:r>
      <w:r w:rsidR="005205C1">
        <w:rPr>
          <w:rFonts w:ascii="Cambria Math" w:hAnsi="Cambria Math" w:cs="Cambria Math"/>
          <w:i/>
        </w:rPr>
        <w:t>6</w:t>
      </w:r>
      <w:r>
        <w:rPr>
          <w:rFonts w:ascii="Cambria Math" w:hAnsi="Cambria Math" w:cs="Cambria Math"/>
          <w:i/>
        </w:rPr>
        <w:t xml:space="preserve"> к 2025:</w:t>
      </w:r>
    </w:p>
    <w:p w14:paraId="6C744372" w14:textId="0D266131" w:rsidR="00770347" w:rsidRPr="000E5A2E" w:rsidRDefault="00770347" w:rsidP="000E5A2E">
      <w:pPr>
        <w:pStyle w:val="ad"/>
        <w:rPr>
          <w:rFonts w:ascii="Cambria Math" w:hAnsi="Cambria Math" w:cs="Cambria Math"/>
          <w:i/>
        </w:rPr>
      </w:pPr>
      <m:oMathPara>
        <m:oMath>
          <m:r>
            <w:rPr>
              <w:rFonts w:ascii="Cambria Math" w:hAnsi="Cambria Math" w:cs="Cambria Math"/>
              <w:lang w:val="en-US"/>
            </w:rPr>
            <m:t>T</m:t>
          </m:r>
          <m:r>
            <m:rPr>
              <m:sty m:val="p"/>
            </m:rPr>
            <w:rPr>
              <w:rFonts w:ascii="Cambria Math" w:hAnsi="Cambria Math" w:cs="Cambria Math"/>
              <w:lang w:val="en-US"/>
            </w:rPr>
            <m:t>=</m:t>
          </m:r>
          <m:f>
            <m:fPr>
              <m:ctrlPr>
                <w:rPr>
                  <w:rFonts w:ascii="Cambria Math" w:hAnsi="Cambria Math"/>
                  <w:lang w:val="en-US"/>
                </w:rPr>
              </m:ctrlPr>
            </m:fPr>
            <m:num>
              <m:r>
                <m:rPr>
                  <m:sty m:val="p"/>
                </m:rPr>
                <w:rPr>
                  <w:rFonts w:ascii="Cambria Math" w:hAnsi="Cambria Math" w:cs="Cambria Math"/>
                  <w:lang w:val="en-US"/>
                </w:rPr>
                <m:t>1</m:t>
              </m:r>
              <m:r>
                <w:rPr>
                  <w:rFonts w:ascii="Cambria Math" w:hAnsi="Cambria Math" w:cs="Cambria Math"/>
                </w:rPr>
                <m:t>550</m:t>
              </m:r>
              <m:r>
                <m:rPr>
                  <m:sty m:val="p"/>
                </m:rPr>
                <w:rPr>
                  <w:rFonts w:ascii="Cambria Math" w:hAnsi="Cambria Math" w:cs="Cambria Math"/>
                  <w:lang w:val="en-US"/>
                </w:rPr>
                <m:t>-1750</m:t>
              </m:r>
            </m:num>
            <m:den>
              <m:r>
                <w:rPr>
                  <w:rFonts w:ascii="Cambria Math" w:hAnsi="Cambria Math"/>
                  <w:lang w:val="en-US"/>
                </w:rPr>
                <m:t>1750</m:t>
              </m:r>
            </m:den>
          </m:f>
          <m:r>
            <w:rPr>
              <w:rFonts w:ascii="Cambria Math" w:hAnsi="Cambria Math"/>
              <w:lang w:val="en-US"/>
            </w:rPr>
            <m:t>*100=</m:t>
          </m:r>
          <m:r>
            <w:rPr>
              <w:rFonts w:ascii="Cambria Math" w:hAnsi="Cambria Math"/>
            </w:rPr>
            <m:t>-11,43%</m:t>
          </m:r>
        </m:oMath>
      </m:oMathPara>
    </w:p>
    <w:p w14:paraId="45EF3C77" w14:textId="295C51C1" w:rsidR="00770347" w:rsidRPr="00506850" w:rsidRDefault="00770347" w:rsidP="000E5A2E">
      <w:pPr>
        <w:pStyle w:val="ad"/>
        <w:rPr>
          <w:rFonts w:ascii="Times New Roman" w:hAnsi="Times New Roman"/>
        </w:rPr>
      </w:pPr>
      <w:r w:rsidRPr="00770347">
        <w:rPr>
          <w:rFonts w:ascii="Times New Roman" w:hAnsi="Times New Roman"/>
        </w:rPr>
        <w:t>В этом случае численность населения к 204</w:t>
      </w:r>
      <w:r w:rsidR="005205C1">
        <w:rPr>
          <w:rFonts w:ascii="Times New Roman" w:hAnsi="Times New Roman"/>
        </w:rPr>
        <w:t xml:space="preserve">6 </w:t>
      </w:r>
      <w:r w:rsidRPr="00770347">
        <w:rPr>
          <w:rFonts w:ascii="Times New Roman" w:hAnsi="Times New Roman"/>
        </w:rPr>
        <w:t>году может сократиться до 1 550 человек, что на 11,4 % ниже уровня 2025 года.</w:t>
      </w:r>
    </w:p>
    <w:p w14:paraId="68ED5B39" w14:textId="6BECF50B" w:rsidR="00506850" w:rsidRPr="00506850" w:rsidRDefault="00506850" w:rsidP="00506850">
      <w:pPr>
        <w:pStyle w:val="ad"/>
        <w:jc w:val="left"/>
        <w:rPr>
          <w:rFonts w:ascii="Times New Roman" w:hAnsi="Times New Roman"/>
          <w:b/>
          <w:bCs/>
        </w:rPr>
      </w:pPr>
      <w:r w:rsidRPr="00506850">
        <w:rPr>
          <w:rFonts w:ascii="Times New Roman" w:hAnsi="Times New Roman"/>
          <w:b/>
          <w:bCs/>
        </w:rPr>
        <w:t xml:space="preserve">Таблица </w:t>
      </w:r>
      <w:r w:rsidR="000712BE">
        <w:rPr>
          <w:rFonts w:ascii="Times New Roman" w:hAnsi="Times New Roman"/>
          <w:b/>
          <w:bCs/>
        </w:rPr>
        <w:t>16</w:t>
      </w:r>
      <w:r w:rsidRPr="00506850">
        <w:rPr>
          <w:rFonts w:ascii="Times New Roman" w:hAnsi="Times New Roman"/>
          <w:b/>
          <w:bCs/>
        </w:rPr>
        <w:t xml:space="preserve"> — Прогноз численности населения на 2025–204</w:t>
      </w:r>
      <w:r w:rsidR="005205C1">
        <w:rPr>
          <w:rFonts w:ascii="Times New Roman" w:hAnsi="Times New Roman"/>
          <w:b/>
          <w:bCs/>
        </w:rPr>
        <w:t>6</w:t>
      </w:r>
      <w:r w:rsidRPr="00506850">
        <w:rPr>
          <w:rFonts w:ascii="Times New Roman" w:hAnsi="Times New Roman"/>
          <w:b/>
          <w:bCs/>
        </w:rPr>
        <w:t xml:space="preserve"> гг.</w:t>
      </w:r>
    </w:p>
    <w:tbl>
      <w:tblPr>
        <w:tblStyle w:val="affc"/>
        <w:tblW w:w="0" w:type="auto"/>
        <w:tblLook w:val="04A0" w:firstRow="1" w:lastRow="0" w:firstColumn="1" w:lastColumn="0" w:noHBand="0" w:noVBand="1"/>
      </w:tblPr>
      <w:tblGrid>
        <w:gridCol w:w="2265"/>
        <w:gridCol w:w="2706"/>
        <w:gridCol w:w="2353"/>
        <w:gridCol w:w="2353"/>
      </w:tblGrid>
      <w:tr w:rsidR="00506850" w:rsidRPr="00506850" w14:paraId="0128E4BF" w14:textId="77777777" w:rsidTr="00AE17C3">
        <w:tc>
          <w:tcPr>
            <w:tcW w:w="0" w:type="auto"/>
            <w:hideMark/>
          </w:tcPr>
          <w:p w14:paraId="74D1835A" w14:textId="77777777" w:rsidR="00506850" w:rsidRPr="00506850" w:rsidRDefault="00506850" w:rsidP="00AE17C3">
            <w:pPr>
              <w:jc w:val="center"/>
              <w:rPr>
                <w:b/>
                <w:bCs/>
                <w:szCs w:val="24"/>
              </w:rPr>
            </w:pPr>
            <w:r w:rsidRPr="00506850">
              <w:rPr>
                <w:b/>
                <w:bCs/>
                <w:szCs w:val="24"/>
              </w:rPr>
              <w:t>Варианты прогноза</w:t>
            </w:r>
          </w:p>
        </w:tc>
        <w:tc>
          <w:tcPr>
            <w:tcW w:w="0" w:type="auto"/>
            <w:hideMark/>
          </w:tcPr>
          <w:p w14:paraId="24A9183F" w14:textId="77777777" w:rsidR="00506850" w:rsidRPr="00506850" w:rsidRDefault="00506850" w:rsidP="00AE17C3">
            <w:pPr>
              <w:jc w:val="center"/>
              <w:rPr>
                <w:b/>
                <w:bCs/>
                <w:szCs w:val="24"/>
              </w:rPr>
            </w:pPr>
            <w:r w:rsidRPr="00506850">
              <w:rPr>
                <w:b/>
                <w:bCs/>
                <w:szCs w:val="24"/>
              </w:rPr>
              <w:t>Численность населения, человек</w:t>
            </w:r>
          </w:p>
        </w:tc>
        <w:tc>
          <w:tcPr>
            <w:tcW w:w="0" w:type="auto"/>
            <w:hideMark/>
          </w:tcPr>
          <w:p w14:paraId="0613E8CE" w14:textId="77777777" w:rsidR="00506850" w:rsidRPr="00506850" w:rsidRDefault="00506850" w:rsidP="00AE17C3">
            <w:pPr>
              <w:jc w:val="center"/>
              <w:rPr>
                <w:b/>
                <w:bCs/>
                <w:szCs w:val="24"/>
              </w:rPr>
            </w:pPr>
            <w:r w:rsidRPr="00506850">
              <w:rPr>
                <w:b/>
                <w:bCs/>
                <w:szCs w:val="24"/>
              </w:rPr>
              <w:t>Темп прироста 2033 к 2025, %</w:t>
            </w:r>
          </w:p>
        </w:tc>
        <w:tc>
          <w:tcPr>
            <w:tcW w:w="0" w:type="auto"/>
            <w:hideMark/>
          </w:tcPr>
          <w:p w14:paraId="44D6D7FD" w14:textId="37FC7055" w:rsidR="00506850" w:rsidRPr="00506850" w:rsidRDefault="00506850" w:rsidP="00AE17C3">
            <w:pPr>
              <w:jc w:val="center"/>
              <w:rPr>
                <w:b/>
                <w:bCs/>
                <w:szCs w:val="24"/>
              </w:rPr>
            </w:pPr>
            <w:r w:rsidRPr="00506850">
              <w:rPr>
                <w:b/>
                <w:bCs/>
                <w:szCs w:val="24"/>
              </w:rPr>
              <w:t>Темп прироста 204</w:t>
            </w:r>
            <w:r w:rsidR="005205C1">
              <w:rPr>
                <w:b/>
                <w:bCs/>
                <w:szCs w:val="24"/>
              </w:rPr>
              <w:t>6</w:t>
            </w:r>
            <w:r w:rsidRPr="00506850">
              <w:rPr>
                <w:b/>
                <w:bCs/>
                <w:szCs w:val="24"/>
              </w:rPr>
              <w:t xml:space="preserve"> к 2025, %</w:t>
            </w:r>
          </w:p>
        </w:tc>
      </w:tr>
      <w:tr w:rsidR="00506850" w:rsidRPr="00506850" w14:paraId="5973238D" w14:textId="77777777" w:rsidTr="0020282A">
        <w:tc>
          <w:tcPr>
            <w:tcW w:w="0" w:type="auto"/>
            <w:hideMark/>
          </w:tcPr>
          <w:p w14:paraId="18DC3314" w14:textId="77777777" w:rsidR="00506850" w:rsidRPr="00506850" w:rsidRDefault="00506850" w:rsidP="00AE17C3">
            <w:pPr>
              <w:jc w:val="center"/>
              <w:rPr>
                <w:b/>
                <w:bCs/>
                <w:szCs w:val="24"/>
              </w:rPr>
            </w:pPr>
            <w:r w:rsidRPr="00506850">
              <w:rPr>
                <w:szCs w:val="24"/>
              </w:rPr>
              <w:t>Оптимистический</w:t>
            </w:r>
          </w:p>
        </w:tc>
        <w:tc>
          <w:tcPr>
            <w:tcW w:w="0" w:type="auto"/>
            <w:hideMark/>
          </w:tcPr>
          <w:p w14:paraId="52A048E1" w14:textId="43D952BA" w:rsidR="00506850" w:rsidRPr="00506850" w:rsidRDefault="00506850" w:rsidP="00AE17C3">
            <w:pPr>
              <w:rPr>
                <w:szCs w:val="24"/>
              </w:rPr>
            </w:pPr>
            <w:r w:rsidRPr="00506850">
              <w:rPr>
                <w:szCs w:val="24"/>
              </w:rPr>
              <w:t>1 </w:t>
            </w:r>
            <w:r w:rsidR="00F61113">
              <w:rPr>
                <w:szCs w:val="24"/>
              </w:rPr>
              <w:t>750</w:t>
            </w:r>
          </w:p>
        </w:tc>
        <w:tc>
          <w:tcPr>
            <w:tcW w:w="0" w:type="auto"/>
          </w:tcPr>
          <w:p w14:paraId="6A18B112" w14:textId="38D78F93" w:rsidR="00506850" w:rsidRPr="00506850" w:rsidRDefault="0020282A" w:rsidP="00AE17C3">
            <w:pPr>
              <w:rPr>
                <w:szCs w:val="24"/>
              </w:rPr>
            </w:pPr>
            <w:r>
              <w:rPr>
                <w:szCs w:val="24"/>
              </w:rPr>
              <w:t>1880</w:t>
            </w:r>
            <w:r w:rsidR="00E86544">
              <w:rPr>
                <w:szCs w:val="24"/>
              </w:rPr>
              <w:t xml:space="preserve"> (+7,4%)</w:t>
            </w:r>
          </w:p>
        </w:tc>
        <w:tc>
          <w:tcPr>
            <w:tcW w:w="0" w:type="auto"/>
          </w:tcPr>
          <w:p w14:paraId="504DF314" w14:textId="4B20D50C" w:rsidR="00506850" w:rsidRPr="00506850" w:rsidRDefault="0020282A" w:rsidP="00AE17C3">
            <w:pPr>
              <w:rPr>
                <w:szCs w:val="24"/>
              </w:rPr>
            </w:pPr>
            <w:r>
              <w:rPr>
                <w:szCs w:val="24"/>
              </w:rPr>
              <w:t>2100</w:t>
            </w:r>
            <w:r w:rsidR="00451ABF">
              <w:rPr>
                <w:szCs w:val="24"/>
              </w:rPr>
              <w:t xml:space="preserve"> (+20%)</w:t>
            </w:r>
          </w:p>
        </w:tc>
      </w:tr>
      <w:tr w:rsidR="00506850" w:rsidRPr="00506850" w14:paraId="683E87B2" w14:textId="77777777" w:rsidTr="0020282A">
        <w:tc>
          <w:tcPr>
            <w:tcW w:w="0" w:type="auto"/>
            <w:hideMark/>
          </w:tcPr>
          <w:p w14:paraId="3127B788" w14:textId="77777777" w:rsidR="00506850" w:rsidRPr="00506850" w:rsidRDefault="00506850" w:rsidP="00AE17C3">
            <w:pPr>
              <w:rPr>
                <w:szCs w:val="24"/>
              </w:rPr>
            </w:pPr>
            <w:r w:rsidRPr="00506850">
              <w:rPr>
                <w:szCs w:val="24"/>
              </w:rPr>
              <w:lastRenderedPageBreak/>
              <w:t>Средний</w:t>
            </w:r>
          </w:p>
        </w:tc>
        <w:tc>
          <w:tcPr>
            <w:tcW w:w="0" w:type="auto"/>
            <w:hideMark/>
          </w:tcPr>
          <w:p w14:paraId="5BB8B80B" w14:textId="03479240" w:rsidR="00506850" w:rsidRPr="00506850" w:rsidRDefault="00506850" w:rsidP="00AE17C3">
            <w:pPr>
              <w:rPr>
                <w:szCs w:val="24"/>
              </w:rPr>
            </w:pPr>
            <w:r w:rsidRPr="00506850">
              <w:rPr>
                <w:szCs w:val="24"/>
              </w:rPr>
              <w:t>1 </w:t>
            </w:r>
            <w:r w:rsidR="00F61113">
              <w:rPr>
                <w:szCs w:val="24"/>
              </w:rPr>
              <w:t>7</w:t>
            </w:r>
            <w:r w:rsidRPr="00506850">
              <w:rPr>
                <w:szCs w:val="24"/>
              </w:rPr>
              <w:t>50</w:t>
            </w:r>
          </w:p>
        </w:tc>
        <w:tc>
          <w:tcPr>
            <w:tcW w:w="0" w:type="auto"/>
          </w:tcPr>
          <w:p w14:paraId="58795D74" w14:textId="44DA50C2" w:rsidR="00506850" w:rsidRPr="00506850" w:rsidRDefault="0020282A" w:rsidP="00AE17C3">
            <w:pPr>
              <w:rPr>
                <w:szCs w:val="24"/>
              </w:rPr>
            </w:pPr>
            <w:r>
              <w:rPr>
                <w:szCs w:val="24"/>
              </w:rPr>
              <w:t>1870</w:t>
            </w:r>
            <w:r w:rsidR="00E86544">
              <w:rPr>
                <w:szCs w:val="24"/>
              </w:rPr>
              <w:t xml:space="preserve"> (+6,9%)</w:t>
            </w:r>
          </w:p>
        </w:tc>
        <w:tc>
          <w:tcPr>
            <w:tcW w:w="0" w:type="auto"/>
          </w:tcPr>
          <w:p w14:paraId="430314B7" w14:textId="2698269B" w:rsidR="00506850" w:rsidRPr="00506850" w:rsidRDefault="0020282A" w:rsidP="00AE17C3">
            <w:pPr>
              <w:rPr>
                <w:szCs w:val="24"/>
              </w:rPr>
            </w:pPr>
            <w:r>
              <w:rPr>
                <w:szCs w:val="24"/>
              </w:rPr>
              <w:t>1990</w:t>
            </w:r>
            <w:r w:rsidR="00451ABF">
              <w:rPr>
                <w:szCs w:val="24"/>
              </w:rPr>
              <w:t xml:space="preserve"> (+13,7%)</w:t>
            </w:r>
          </w:p>
        </w:tc>
      </w:tr>
      <w:tr w:rsidR="00506850" w:rsidRPr="00506850" w14:paraId="3C971532" w14:textId="77777777" w:rsidTr="0020282A">
        <w:tc>
          <w:tcPr>
            <w:tcW w:w="0" w:type="auto"/>
            <w:hideMark/>
          </w:tcPr>
          <w:p w14:paraId="41E8A1FD" w14:textId="77777777" w:rsidR="00506850" w:rsidRPr="00506850" w:rsidRDefault="00506850" w:rsidP="00AE17C3">
            <w:pPr>
              <w:rPr>
                <w:szCs w:val="24"/>
              </w:rPr>
            </w:pPr>
            <w:r w:rsidRPr="00506850">
              <w:rPr>
                <w:szCs w:val="24"/>
              </w:rPr>
              <w:t>Пессимистический</w:t>
            </w:r>
          </w:p>
        </w:tc>
        <w:tc>
          <w:tcPr>
            <w:tcW w:w="0" w:type="auto"/>
            <w:hideMark/>
          </w:tcPr>
          <w:p w14:paraId="149B3716" w14:textId="0DCDF3CE" w:rsidR="00506850" w:rsidRPr="00506850" w:rsidRDefault="00506850" w:rsidP="00AE17C3">
            <w:pPr>
              <w:rPr>
                <w:szCs w:val="24"/>
              </w:rPr>
            </w:pPr>
            <w:r w:rsidRPr="00506850">
              <w:rPr>
                <w:szCs w:val="24"/>
              </w:rPr>
              <w:t>1 </w:t>
            </w:r>
            <w:r w:rsidR="00F61113">
              <w:rPr>
                <w:szCs w:val="24"/>
              </w:rPr>
              <w:t>7</w:t>
            </w:r>
            <w:r w:rsidRPr="00506850">
              <w:rPr>
                <w:szCs w:val="24"/>
              </w:rPr>
              <w:t>50</w:t>
            </w:r>
          </w:p>
        </w:tc>
        <w:tc>
          <w:tcPr>
            <w:tcW w:w="0" w:type="auto"/>
          </w:tcPr>
          <w:p w14:paraId="219D081B" w14:textId="73E0ADF9" w:rsidR="00506850" w:rsidRPr="00506850" w:rsidRDefault="0020282A" w:rsidP="00AE17C3">
            <w:pPr>
              <w:rPr>
                <w:szCs w:val="24"/>
              </w:rPr>
            </w:pPr>
            <w:r>
              <w:rPr>
                <w:szCs w:val="24"/>
              </w:rPr>
              <w:t>1650</w:t>
            </w:r>
            <w:r w:rsidR="00E86544">
              <w:rPr>
                <w:szCs w:val="24"/>
              </w:rPr>
              <w:t xml:space="preserve"> (-5,7%)</w:t>
            </w:r>
          </w:p>
        </w:tc>
        <w:tc>
          <w:tcPr>
            <w:tcW w:w="0" w:type="auto"/>
          </w:tcPr>
          <w:p w14:paraId="204CC7BB" w14:textId="571DB478" w:rsidR="00506850" w:rsidRPr="00506850" w:rsidRDefault="0020282A" w:rsidP="00AE17C3">
            <w:pPr>
              <w:rPr>
                <w:szCs w:val="24"/>
              </w:rPr>
            </w:pPr>
            <w:r>
              <w:rPr>
                <w:szCs w:val="24"/>
              </w:rPr>
              <w:t>1550</w:t>
            </w:r>
            <w:r w:rsidR="00451ABF">
              <w:rPr>
                <w:szCs w:val="24"/>
              </w:rPr>
              <w:t xml:space="preserve"> (-11,4%)</w:t>
            </w:r>
          </w:p>
        </w:tc>
      </w:tr>
    </w:tbl>
    <w:p w14:paraId="0B14E4DA" w14:textId="77777777" w:rsidR="00506850" w:rsidRPr="00506850" w:rsidRDefault="00506850" w:rsidP="000E5A2E">
      <w:pPr>
        <w:pStyle w:val="ad"/>
        <w:ind w:firstLine="0"/>
        <w:rPr>
          <w:rFonts w:ascii="Times New Roman" w:hAnsi="Times New Roman"/>
        </w:rPr>
      </w:pPr>
    </w:p>
    <w:p w14:paraId="6B562342" w14:textId="77777777" w:rsidR="00CC7DF2" w:rsidRDefault="00CC7DF2" w:rsidP="00506850">
      <w:pPr>
        <w:pStyle w:val="ad"/>
        <w:ind w:firstLine="0"/>
        <w:rPr>
          <w:rFonts w:ascii="Times New Roman" w:hAnsi="Times New Roman"/>
        </w:rPr>
      </w:pPr>
      <w:r w:rsidRPr="00CC7DF2">
        <w:rPr>
          <w:rFonts w:ascii="Times New Roman" w:hAnsi="Times New Roman"/>
        </w:rPr>
        <w:t xml:space="preserve">По оптимистическому сценарию (при котором закладываются максимальные значения рождаемости, высокий миграционный прирост и минимальные значения смертности) численность населения к расчётному сроку увеличится наиболее существенно — на </w:t>
      </w:r>
      <w:r w:rsidRPr="00CC7DF2">
        <w:rPr>
          <w:rFonts w:ascii="Times New Roman" w:hAnsi="Times New Roman"/>
          <w:b/>
          <w:bCs/>
        </w:rPr>
        <w:t>20 %</w:t>
      </w:r>
      <w:r w:rsidRPr="00CC7DF2">
        <w:rPr>
          <w:rFonts w:ascii="Times New Roman" w:hAnsi="Times New Roman"/>
        </w:rPr>
        <w:t xml:space="preserve"> по сравнению с 2025 годом, достигнув </w:t>
      </w:r>
      <w:r w:rsidRPr="00CC7DF2">
        <w:rPr>
          <w:rFonts w:ascii="Times New Roman" w:hAnsi="Times New Roman"/>
          <w:b/>
          <w:bCs/>
        </w:rPr>
        <w:t>2 100 человек</w:t>
      </w:r>
      <w:r w:rsidRPr="00CC7DF2">
        <w:rPr>
          <w:rFonts w:ascii="Times New Roman" w:hAnsi="Times New Roman"/>
        </w:rPr>
        <w:t>.</w:t>
      </w:r>
    </w:p>
    <w:p w14:paraId="3AAFBB2D" w14:textId="77777777" w:rsidR="00F30B06" w:rsidRDefault="00F30B06" w:rsidP="00506850">
      <w:pPr>
        <w:pStyle w:val="ad"/>
        <w:rPr>
          <w:rFonts w:ascii="Times New Roman" w:hAnsi="Times New Roman"/>
        </w:rPr>
      </w:pPr>
      <w:bookmarkStart w:id="56" w:name="_Hlk215840309"/>
      <w:r w:rsidRPr="00F30B06">
        <w:rPr>
          <w:rFonts w:ascii="Times New Roman" w:hAnsi="Times New Roman"/>
        </w:rPr>
        <w:t xml:space="preserve">Пессимистический сценарий демонстрирует значительно более сдержанные темпы развития. В этом варианте численность населения в первую очередь (к 2033 году) уменьшается на </w:t>
      </w:r>
      <w:r w:rsidRPr="00F30B06">
        <w:rPr>
          <w:rFonts w:ascii="Times New Roman" w:hAnsi="Times New Roman"/>
          <w:b/>
          <w:bCs/>
        </w:rPr>
        <w:t>5,7 %</w:t>
      </w:r>
      <w:r w:rsidRPr="00F30B06">
        <w:rPr>
          <w:rFonts w:ascii="Times New Roman" w:hAnsi="Times New Roman"/>
        </w:rPr>
        <w:t xml:space="preserve">, а к расчётному сроку сокращение составит </w:t>
      </w:r>
      <w:r w:rsidRPr="00F30B06">
        <w:rPr>
          <w:rFonts w:ascii="Times New Roman" w:hAnsi="Times New Roman"/>
          <w:b/>
          <w:bCs/>
        </w:rPr>
        <w:t>11,4 %</w:t>
      </w:r>
      <w:r w:rsidRPr="00F30B06">
        <w:rPr>
          <w:rFonts w:ascii="Times New Roman" w:hAnsi="Times New Roman"/>
        </w:rPr>
        <w:t xml:space="preserve">, что соответствует значению </w:t>
      </w:r>
      <w:r w:rsidRPr="00F30B06">
        <w:rPr>
          <w:rFonts w:ascii="Times New Roman" w:hAnsi="Times New Roman"/>
          <w:b/>
          <w:bCs/>
        </w:rPr>
        <w:t>1 550 человек</w:t>
      </w:r>
      <w:r w:rsidRPr="00F30B06">
        <w:rPr>
          <w:rFonts w:ascii="Times New Roman" w:hAnsi="Times New Roman"/>
        </w:rPr>
        <w:t>.</w:t>
      </w:r>
    </w:p>
    <w:p w14:paraId="5E40B154" w14:textId="086CAEAD" w:rsidR="00506850" w:rsidRPr="00506850" w:rsidRDefault="00506850" w:rsidP="00506850">
      <w:pPr>
        <w:pStyle w:val="ad"/>
        <w:rPr>
          <w:rFonts w:ascii="Times New Roman" w:hAnsi="Times New Roman"/>
        </w:rPr>
      </w:pPr>
      <w:r w:rsidRPr="00506850">
        <w:rPr>
          <w:rFonts w:ascii="Times New Roman" w:hAnsi="Times New Roman"/>
          <w:b/>
          <w:bCs/>
        </w:rPr>
        <w:t xml:space="preserve">Таблица </w:t>
      </w:r>
      <w:r w:rsidR="000712BE">
        <w:rPr>
          <w:rFonts w:ascii="Times New Roman" w:hAnsi="Times New Roman"/>
          <w:b/>
          <w:bCs/>
        </w:rPr>
        <w:t>17</w:t>
      </w:r>
      <w:r w:rsidRPr="00506850">
        <w:rPr>
          <w:rFonts w:ascii="Times New Roman" w:hAnsi="Times New Roman"/>
          <w:b/>
          <w:bCs/>
        </w:rPr>
        <w:t xml:space="preserve"> — Прогнозная оценка среднегодовой динамики рождаемости и смертности муниципального образования «</w:t>
      </w:r>
      <w:r w:rsidR="00724423">
        <w:rPr>
          <w:rFonts w:ascii="Times New Roman" w:hAnsi="Times New Roman"/>
          <w:b/>
          <w:bCs/>
        </w:rPr>
        <w:t xml:space="preserve">село </w:t>
      </w:r>
      <w:proofErr w:type="spellStart"/>
      <w:r w:rsidR="00724423">
        <w:rPr>
          <w:rFonts w:ascii="Times New Roman" w:hAnsi="Times New Roman"/>
          <w:b/>
          <w:bCs/>
        </w:rPr>
        <w:t>Каранайаул</w:t>
      </w:r>
      <w:proofErr w:type="spellEnd"/>
      <w:r w:rsidRPr="00506850">
        <w:rPr>
          <w:rFonts w:ascii="Times New Roman" w:hAnsi="Times New Roman"/>
          <w:b/>
          <w:bCs/>
        </w:rPr>
        <w:t>» по среднему сценарию до 204</w:t>
      </w:r>
      <w:r w:rsidR="005205C1">
        <w:rPr>
          <w:rFonts w:ascii="Times New Roman" w:hAnsi="Times New Roman"/>
          <w:b/>
          <w:bCs/>
        </w:rPr>
        <w:t>6</w:t>
      </w:r>
      <w:r w:rsidRPr="00506850">
        <w:rPr>
          <w:rFonts w:ascii="Times New Roman" w:hAnsi="Times New Roman"/>
          <w:b/>
          <w:bCs/>
        </w:rPr>
        <w:t xml:space="preserve"> г., чел.</w:t>
      </w:r>
    </w:p>
    <w:tbl>
      <w:tblPr>
        <w:tblStyle w:val="affc"/>
        <w:tblW w:w="0" w:type="auto"/>
        <w:tblLook w:val="04A0" w:firstRow="1" w:lastRow="0" w:firstColumn="1" w:lastColumn="0" w:noHBand="0" w:noVBand="1"/>
      </w:tblPr>
      <w:tblGrid>
        <w:gridCol w:w="3547"/>
        <w:gridCol w:w="696"/>
        <w:gridCol w:w="696"/>
        <w:gridCol w:w="696"/>
        <w:gridCol w:w="696"/>
        <w:gridCol w:w="696"/>
      </w:tblGrid>
      <w:tr w:rsidR="00506850" w:rsidRPr="00506850" w14:paraId="1DFEA572" w14:textId="77777777" w:rsidTr="00AE17C3">
        <w:tc>
          <w:tcPr>
            <w:tcW w:w="0" w:type="auto"/>
            <w:hideMark/>
          </w:tcPr>
          <w:p w14:paraId="72DFC8F7" w14:textId="77777777" w:rsidR="00506850" w:rsidRPr="00506850" w:rsidRDefault="00506850" w:rsidP="00AE17C3">
            <w:pPr>
              <w:jc w:val="center"/>
              <w:rPr>
                <w:b/>
                <w:bCs/>
                <w:szCs w:val="24"/>
              </w:rPr>
            </w:pPr>
            <w:bookmarkStart w:id="57" w:name="_Hlk215840345"/>
            <w:bookmarkEnd w:id="56"/>
            <w:r w:rsidRPr="00506850">
              <w:rPr>
                <w:b/>
                <w:bCs/>
              </w:rPr>
              <w:t>Показатель</w:t>
            </w:r>
          </w:p>
        </w:tc>
        <w:tc>
          <w:tcPr>
            <w:tcW w:w="0" w:type="auto"/>
            <w:hideMark/>
          </w:tcPr>
          <w:p w14:paraId="0E2DA9B0" w14:textId="77777777" w:rsidR="00506850" w:rsidRPr="00506850" w:rsidRDefault="00506850" w:rsidP="00AE17C3">
            <w:pPr>
              <w:jc w:val="center"/>
              <w:rPr>
                <w:b/>
                <w:bCs/>
                <w:szCs w:val="24"/>
              </w:rPr>
            </w:pPr>
            <w:r w:rsidRPr="00506850">
              <w:rPr>
                <w:b/>
                <w:bCs/>
              </w:rPr>
              <w:t>2025</w:t>
            </w:r>
          </w:p>
        </w:tc>
        <w:tc>
          <w:tcPr>
            <w:tcW w:w="0" w:type="auto"/>
            <w:hideMark/>
          </w:tcPr>
          <w:p w14:paraId="08D38574" w14:textId="77777777" w:rsidR="00506850" w:rsidRPr="00506850" w:rsidRDefault="00506850" w:rsidP="00AE17C3">
            <w:pPr>
              <w:jc w:val="center"/>
              <w:rPr>
                <w:b/>
                <w:bCs/>
                <w:szCs w:val="24"/>
              </w:rPr>
            </w:pPr>
            <w:r w:rsidRPr="00506850">
              <w:rPr>
                <w:b/>
                <w:bCs/>
              </w:rPr>
              <w:t>2028</w:t>
            </w:r>
          </w:p>
        </w:tc>
        <w:tc>
          <w:tcPr>
            <w:tcW w:w="0" w:type="auto"/>
            <w:hideMark/>
          </w:tcPr>
          <w:p w14:paraId="35B375AE" w14:textId="3A9D54A3" w:rsidR="00506850" w:rsidRPr="00506850" w:rsidRDefault="00506850" w:rsidP="00AE17C3">
            <w:pPr>
              <w:jc w:val="center"/>
              <w:rPr>
                <w:b/>
                <w:bCs/>
                <w:szCs w:val="24"/>
              </w:rPr>
            </w:pPr>
            <w:r w:rsidRPr="00506850">
              <w:rPr>
                <w:b/>
                <w:bCs/>
              </w:rPr>
              <w:t>203</w:t>
            </w:r>
            <w:r w:rsidR="00B86FF3">
              <w:rPr>
                <w:b/>
                <w:bCs/>
              </w:rPr>
              <w:t>0</w:t>
            </w:r>
          </w:p>
        </w:tc>
        <w:tc>
          <w:tcPr>
            <w:tcW w:w="0" w:type="auto"/>
            <w:hideMark/>
          </w:tcPr>
          <w:p w14:paraId="40B65313" w14:textId="77777777" w:rsidR="00506850" w:rsidRPr="00506850" w:rsidRDefault="00506850" w:rsidP="00AE17C3">
            <w:pPr>
              <w:jc w:val="center"/>
              <w:rPr>
                <w:b/>
                <w:bCs/>
                <w:szCs w:val="24"/>
              </w:rPr>
            </w:pPr>
            <w:r w:rsidRPr="00506850">
              <w:rPr>
                <w:b/>
                <w:bCs/>
              </w:rPr>
              <w:t>2038</w:t>
            </w:r>
          </w:p>
        </w:tc>
        <w:tc>
          <w:tcPr>
            <w:tcW w:w="0" w:type="auto"/>
            <w:hideMark/>
          </w:tcPr>
          <w:p w14:paraId="2D9DE8F4" w14:textId="732E7CF2" w:rsidR="00506850" w:rsidRPr="00506850" w:rsidRDefault="00506850" w:rsidP="00AE17C3">
            <w:pPr>
              <w:jc w:val="center"/>
              <w:rPr>
                <w:b/>
                <w:bCs/>
                <w:szCs w:val="24"/>
              </w:rPr>
            </w:pPr>
            <w:r w:rsidRPr="00506850">
              <w:rPr>
                <w:b/>
                <w:bCs/>
              </w:rPr>
              <w:t>204</w:t>
            </w:r>
            <w:r w:rsidR="005205C1">
              <w:rPr>
                <w:b/>
                <w:bCs/>
              </w:rPr>
              <w:t>6</w:t>
            </w:r>
          </w:p>
        </w:tc>
      </w:tr>
      <w:tr w:rsidR="00506850" w:rsidRPr="00506850" w14:paraId="54C13DE1" w14:textId="77777777" w:rsidTr="00AE17C3">
        <w:tc>
          <w:tcPr>
            <w:tcW w:w="0" w:type="auto"/>
            <w:hideMark/>
          </w:tcPr>
          <w:p w14:paraId="4D1DC0DC" w14:textId="77777777" w:rsidR="00506850" w:rsidRPr="00506850" w:rsidRDefault="00506850" w:rsidP="00AE17C3">
            <w:pPr>
              <w:rPr>
                <w:szCs w:val="24"/>
              </w:rPr>
            </w:pPr>
            <w:r w:rsidRPr="00506850">
              <w:t>Родилось</w:t>
            </w:r>
          </w:p>
        </w:tc>
        <w:tc>
          <w:tcPr>
            <w:tcW w:w="0" w:type="auto"/>
            <w:hideMark/>
          </w:tcPr>
          <w:p w14:paraId="097C857A" w14:textId="637E6787" w:rsidR="00506850" w:rsidRPr="00506850" w:rsidRDefault="00E907F5" w:rsidP="00AE17C3">
            <w:pPr>
              <w:rPr>
                <w:szCs w:val="24"/>
              </w:rPr>
            </w:pPr>
            <w:r>
              <w:t>25</w:t>
            </w:r>
          </w:p>
        </w:tc>
        <w:tc>
          <w:tcPr>
            <w:tcW w:w="0" w:type="auto"/>
            <w:hideMark/>
          </w:tcPr>
          <w:p w14:paraId="09194CBA" w14:textId="10589A1B" w:rsidR="00506850" w:rsidRPr="00506850" w:rsidRDefault="00E907F5" w:rsidP="00AE17C3">
            <w:pPr>
              <w:rPr>
                <w:szCs w:val="24"/>
              </w:rPr>
            </w:pPr>
            <w:r>
              <w:t>33</w:t>
            </w:r>
          </w:p>
        </w:tc>
        <w:tc>
          <w:tcPr>
            <w:tcW w:w="0" w:type="auto"/>
            <w:hideMark/>
          </w:tcPr>
          <w:p w14:paraId="2AA11FEA" w14:textId="788609CB" w:rsidR="00506850" w:rsidRPr="00506850" w:rsidRDefault="00B86FF3" w:rsidP="00AE17C3">
            <w:pPr>
              <w:rPr>
                <w:szCs w:val="24"/>
              </w:rPr>
            </w:pPr>
            <w:r>
              <w:t>39</w:t>
            </w:r>
          </w:p>
        </w:tc>
        <w:tc>
          <w:tcPr>
            <w:tcW w:w="0" w:type="auto"/>
            <w:hideMark/>
          </w:tcPr>
          <w:p w14:paraId="02520B29" w14:textId="531CE5B8" w:rsidR="00506850" w:rsidRPr="00506850" w:rsidRDefault="00815FEF" w:rsidP="00AE17C3">
            <w:pPr>
              <w:rPr>
                <w:szCs w:val="24"/>
              </w:rPr>
            </w:pPr>
            <w:r>
              <w:t>51</w:t>
            </w:r>
          </w:p>
        </w:tc>
        <w:tc>
          <w:tcPr>
            <w:tcW w:w="0" w:type="auto"/>
            <w:hideMark/>
          </w:tcPr>
          <w:p w14:paraId="2082CB62" w14:textId="760E6BFE" w:rsidR="00506850" w:rsidRPr="00506850" w:rsidRDefault="00B86FF3" w:rsidP="00AE17C3">
            <w:pPr>
              <w:rPr>
                <w:szCs w:val="24"/>
              </w:rPr>
            </w:pPr>
            <w:r>
              <w:t>65</w:t>
            </w:r>
          </w:p>
        </w:tc>
      </w:tr>
      <w:tr w:rsidR="00506850" w:rsidRPr="00506850" w14:paraId="752C98D3" w14:textId="77777777" w:rsidTr="00AE17C3">
        <w:tc>
          <w:tcPr>
            <w:tcW w:w="0" w:type="auto"/>
            <w:hideMark/>
          </w:tcPr>
          <w:p w14:paraId="146FB1F7" w14:textId="77777777" w:rsidR="00506850" w:rsidRPr="00506850" w:rsidRDefault="00506850" w:rsidP="00AE17C3">
            <w:pPr>
              <w:rPr>
                <w:szCs w:val="24"/>
              </w:rPr>
            </w:pPr>
            <w:r w:rsidRPr="00506850">
              <w:t>Умерло</w:t>
            </w:r>
          </w:p>
        </w:tc>
        <w:tc>
          <w:tcPr>
            <w:tcW w:w="0" w:type="auto"/>
            <w:hideMark/>
          </w:tcPr>
          <w:p w14:paraId="1C0B0050" w14:textId="345B4727" w:rsidR="00506850" w:rsidRPr="00506850" w:rsidRDefault="00E907F5" w:rsidP="00AE17C3">
            <w:pPr>
              <w:rPr>
                <w:szCs w:val="24"/>
              </w:rPr>
            </w:pPr>
            <w:r>
              <w:t>11</w:t>
            </w:r>
          </w:p>
        </w:tc>
        <w:tc>
          <w:tcPr>
            <w:tcW w:w="0" w:type="auto"/>
            <w:hideMark/>
          </w:tcPr>
          <w:p w14:paraId="6D17BDA6" w14:textId="02E9B4B6" w:rsidR="00506850" w:rsidRPr="00506850" w:rsidRDefault="004166B8" w:rsidP="00AE17C3">
            <w:pPr>
              <w:rPr>
                <w:szCs w:val="24"/>
              </w:rPr>
            </w:pPr>
            <w:r>
              <w:t>12</w:t>
            </w:r>
          </w:p>
        </w:tc>
        <w:tc>
          <w:tcPr>
            <w:tcW w:w="0" w:type="auto"/>
            <w:hideMark/>
          </w:tcPr>
          <w:p w14:paraId="42D3792C" w14:textId="36CCCDCF" w:rsidR="00506850" w:rsidRPr="00506850" w:rsidRDefault="00506850" w:rsidP="00AE17C3">
            <w:pPr>
              <w:rPr>
                <w:szCs w:val="24"/>
              </w:rPr>
            </w:pPr>
            <w:r w:rsidRPr="00506850">
              <w:t>1</w:t>
            </w:r>
            <w:r w:rsidR="00B86FF3">
              <w:t>3</w:t>
            </w:r>
          </w:p>
        </w:tc>
        <w:tc>
          <w:tcPr>
            <w:tcW w:w="0" w:type="auto"/>
            <w:hideMark/>
          </w:tcPr>
          <w:p w14:paraId="45DC6E2B" w14:textId="6A17FA52" w:rsidR="00506850" w:rsidRPr="00506850" w:rsidRDefault="00506850" w:rsidP="00AE17C3">
            <w:pPr>
              <w:rPr>
                <w:szCs w:val="24"/>
              </w:rPr>
            </w:pPr>
            <w:r w:rsidRPr="00506850">
              <w:t>1</w:t>
            </w:r>
            <w:r w:rsidR="00815FEF">
              <w:t>4</w:t>
            </w:r>
          </w:p>
        </w:tc>
        <w:tc>
          <w:tcPr>
            <w:tcW w:w="0" w:type="auto"/>
            <w:hideMark/>
          </w:tcPr>
          <w:p w14:paraId="347B31A7" w14:textId="6BCB1F27" w:rsidR="00506850" w:rsidRPr="00506850" w:rsidRDefault="00B86FF3" w:rsidP="00AE17C3">
            <w:pPr>
              <w:rPr>
                <w:szCs w:val="24"/>
              </w:rPr>
            </w:pPr>
            <w:r>
              <w:t>18</w:t>
            </w:r>
          </w:p>
        </w:tc>
      </w:tr>
      <w:tr w:rsidR="00506850" w:rsidRPr="00506850" w14:paraId="7DA43E82" w14:textId="77777777" w:rsidTr="00AE17C3">
        <w:tc>
          <w:tcPr>
            <w:tcW w:w="0" w:type="auto"/>
            <w:hideMark/>
          </w:tcPr>
          <w:p w14:paraId="4AEFC998" w14:textId="77777777" w:rsidR="00506850" w:rsidRPr="00506850" w:rsidRDefault="00506850" w:rsidP="00AE17C3">
            <w:pPr>
              <w:rPr>
                <w:szCs w:val="24"/>
              </w:rPr>
            </w:pPr>
            <w:r w:rsidRPr="00506850">
              <w:t>Естественный прирост (убыль)</w:t>
            </w:r>
          </w:p>
        </w:tc>
        <w:tc>
          <w:tcPr>
            <w:tcW w:w="0" w:type="auto"/>
            <w:hideMark/>
          </w:tcPr>
          <w:p w14:paraId="6C159845" w14:textId="151C9F88" w:rsidR="00506850" w:rsidRPr="00506850" w:rsidRDefault="00E907F5" w:rsidP="00AE17C3">
            <w:pPr>
              <w:rPr>
                <w:szCs w:val="24"/>
              </w:rPr>
            </w:pPr>
            <w:r>
              <w:t>14</w:t>
            </w:r>
          </w:p>
        </w:tc>
        <w:tc>
          <w:tcPr>
            <w:tcW w:w="0" w:type="auto"/>
            <w:hideMark/>
          </w:tcPr>
          <w:p w14:paraId="137F76EC" w14:textId="2DA34342" w:rsidR="00506850" w:rsidRPr="00506850" w:rsidRDefault="004166B8" w:rsidP="00AE17C3">
            <w:pPr>
              <w:rPr>
                <w:szCs w:val="24"/>
              </w:rPr>
            </w:pPr>
            <w:r>
              <w:t>22</w:t>
            </w:r>
          </w:p>
        </w:tc>
        <w:tc>
          <w:tcPr>
            <w:tcW w:w="0" w:type="auto"/>
            <w:hideMark/>
          </w:tcPr>
          <w:p w14:paraId="1C01E5EC" w14:textId="32EC660C" w:rsidR="00506850" w:rsidRPr="00506850" w:rsidRDefault="00B86FF3" w:rsidP="00AE17C3">
            <w:pPr>
              <w:rPr>
                <w:szCs w:val="24"/>
              </w:rPr>
            </w:pPr>
            <w:r>
              <w:t>29</w:t>
            </w:r>
          </w:p>
        </w:tc>
        <w:tc>
          <w:tcPr>
            <w:tcW w:w="0" w:type="auto"/>
            <w:hideMark/>
          </w:tcPr>
          <w:p w14:paraId="0FDE4C54" w14:textId="015300FD" w:rsidR="00506850" w:rsidRPr="00506850" w:rsidRDefault="00815FEF" w:rsidP="00AE17C3">
            <w:pPr>
              <w:rPr>
                <w:szCs w:val="24"/>
              </w:rPr>
            </w:pPr>
            <w:r>
              <w:rPr>
                <w:szCs w:val="24"/>
              </w:rPr>
              <w:t>36</w:t>
            </w:r>
          </w:p>
        </w:tc>
        <w:tc>
          <w:tcPr>
            <w:tcW w:w="0" w:type="auto"/>
            <w:hideMark/>
          </w:tcPr>
          <w:p w14:paraId="5E22F1D4" w14:textId="317CF86D" w:rsidR="00506850" w:rsidRPr="00506850" w:rsidRDefault="00B86FF3" w:rsidP="00AE17C3">
            <w:pPr>
              <w:rPr>
                <w:szCs w:val="24"/>
              </w:rPr>
            </w:pPr>
            <w:r>
              <w:rPr>
                <w:szCs w:val="24"/>
              </w:rPr>
              <w:t>47</w:t>
            </w:r>
          </w:p>
        </w:tc>
      </w:tr>
      <w:tr w:rsidR="00506850" w:rsidRPr="00506850" w14:paraId="23AE708A" w14:textId="77777777" w:rsidTr="00AE17C3">
        <w:tc>
          <w:tcPr>
            <w:tcW w:w="0" w:type="auto"/>
            <w:hideMark/>
          </w:tcPr>
          <w:p w14:paraId="20FF0208" w14:textId="77777777" w:rsidR="00506850" w:rsidRPr="00506850" w:rsidRDefault="00506850" w:rsidP="00AE17C3">
            <w:pPr>
              <w:rPr>
                <w:szCs w:val="24"/>
              </w:rPr>
            </w:pPr>
            <w:r w:rsidRPr="00506850">
              <w:t>Миграционный прирост (убыль)</w:t>
            </w:r>
          </w:p>
        </w:tc>
        <w:tc>
          <w:tcPr>
            <w:tcW w:w="0" w:type="auto"/>
            <w:hideMark/>
          </w:tcPr>
          <w:p w14:paraId="71FDA9AC" w14:textId="77777777" w:rsidR="00506850" w:rsidRPr="00506850" w:rsidRDefault="00506850" w:rsidP="00AE17C3">
            <w:pPr>
              <w:rPr>
                <w:szCs w:val="24"/>
              </w:rPr>
            </w:pPr>
            <w:r w:rsidRPr="00506850">
              <w:t>0</w:t>
            </w:r>
          </w:p>
        </w:tc>
        <w:tc>
          <w:tcPr>
            <w:tcW w:w="0" w:type="auto"/>
            <w:hideMark/>
          </w:tcPr>
          <w:p w14:paraId="2B63113D" w14:textId="77777777" w:rsidR="00506850" w:rsidRPr="00506850" w:rsidRDefault="00506850" w:rsidP="00AE17C3">
            <w:pPr>
              <w:rPr>
                <w:szCs w:val="24"/>
              </w:rPr>
            </w:pPr>
            <w:r w:rsidRPr="00506850">
              <w:t>-5</w:t>
            </w:r>
          </w:p>
        </w:tc>
        <w:tc>
          <w:tcPr>
            <w:tcW w:w="0" w:type="auto"/>
            <w:hideMark/>
          </w:tcPr>
          <w:p w14:paraId="12991E6A" w14:textId="77777777" w:rsidR="00506850" w:rsidRPr="00506850" w:rsidRDefault="00506850" w:rsidP="00AE17C3">
            <w:pPr>
              <w:rPr>
                <w:szCs w:val="24"/>
              </w:rPr>
            </w:pPr>
            <w:r w:rsidRPr="00506850">
              <w:t>-10</w:t>
            </w:r>
          </w:p>
        </w:tc>
        <w:tc>
          <w:tcPr>
            <w:tcW w:w="0" w:type="auto"/>
            <w:hideMark/>
          </w:tcPr>
          <w:p w14:paraId="17308667" w14:textId="77777777" w:rsidR="00506850" w:rsidRPr="00506850" w:rsidRDefault="00506850" w:rsidP="00AE17C3">
            <w:pPr>
              <w:rPr>
                <w:szCs w:val="24"/>
              </w:rPr>
            </w:pPr>
            <w:r w:rsidRPr="00506850">
              <w:t>-15</w:t>
            </w:r>
          </w:p>
        </w:tc>
        <w:tc>
          <w:tcPr>
            <w:tcW w:w="0" w:type="auto"/>
            <w:hideMark/>
          </w:tcPr>
          <w:p w14:paraId="3BA0D23E" w14:textId="77777777" w:rsidR="00506850" w:rsidRPr="00506850" w:rsidRDefault="00506850" w:rsidP="00AE17C3">
            <w:pPr>
              <w:rPr>
                <w:szCs w:val="24"/>
              </w:rPr>
            </w:pPr>
            <w:r w:rsidRPr="00506850">
              <w:t>-20</w:t>
            </w:r>
          </w:p>
        </w:tc>
      </w:tr>
      <w:tr w:rsidR="00506850" w:rsidRPr="00506850" w14:paraId="3E8DFFC2" w14:textId="77777777" w:rsidTr="00AE17C3">
        <w:tc>
          <w:tcPr>
            <w:tcW w:w="0" w:type="auto"/>
            <w:hideMark/>
          </w:tcPr>
          <w:p w14:paraId="762013B4" w14:textId="77777777" w:rsidR="00506850" w:rsidRPr="00506850" w:rsidRDefault="00506850" w:rsidP="00AE17C3">
            <w:pPr>
              <w:rPr>
                <w:szCs w:val="24"/>
              </w:rPr>
            </w:pPr>
            <w:r w:rsidRPr="00506850">
              <w:t>Общий прирост (убыль)</w:t>
            </w:r>
          </w:p>
        </w:tc>
        <w:tc>
          <w:tcPr>
            <w:tcW w:w="0" w:type="auto"/>
            <w:hideMark/>
          </w:tcPr>
          <w:p w14:paraId="47A0DBB9" w14:textId="3DA3847B" w:rsidR="00506850" w:rsidRPr="00506850" w:rsidRDefault="00DD0C41" w:rsidP="00AE17C3">
            <w:pPr>
              <w:rPr>
                <w:szCs w:val="24"/>
              </w:rPr>
            </w:pPr>
            <w:r>
              <w:t>14</w:t>
            </w:r>
          </w:p>
        </w:tc>
        <w:tc>
          <w:tcPr>
            <w:tcW w:w="0" w:type="auto"/>
            <w:hideMark/>
          </w:tcPr>
          <w:p w14:paraId="011A2173" w14:textId="5156D76F" w:rsidR="00506850" w:rsidRPr="00506850" w:rsidRDefault="00DD0C41" w:rsidP="00AE17C3">
            <w:pPr>
              <w:rPr>
                <w:szCs w:val="24"/>
              </w:rPr>
            </w:pPr>
            <w:r>
              <w:t>17</w:t>
            </w:r>
          </w:p>
        </w:tc>
        <w:tc>
          <w:tcPr>
            <w:tcW w:w="0" w:type="auto"/>
            <w:hideMark/>
          </w:tcPr>
          <w:p w14:paraId="6281F910" w14:textId="760AAE98" w:rsidR="00506850" w:rsidRPr="00506850" w:rsidRDefault="00DD0C41" w:rsidP="00AE17C3">
            <w:pPr>
              <w:rPr>
                <w:szCs w:val="24"/>
              </w:rPr>
            </w:pPr>
            <w:r>
              <w:t>19</w:t>
            </w:r>
          </w:p>
        </w:tc>
        <w:tc>
          <w:tcPr>
            <w:tcW w:w="0" w:type="auto"/>
            <w:hideMark/>
          </w:tcPr>
          <w:p w14:paraId="2F3CD52C" w14:textId="27081C5D" w:rsidR="00506850" w:rsidRPr="00506850" w:rsidRDefault="00DD0C41" w:rsidP="00AE17C3">
            <w:pPr>
              <w:rPr>
                <w:szCs w:val="24"/>
              </w:rPr>
            </w:pPr>
            <w:r>
              <w:t>27</w:t>
            </w:r>
          </w:p>
        </w:tc>
        <w:tc>
          <w:tcPr>
            <w:tcW w:w="0" w:type="auto"/>
            <w:hideMark/>
          </w:tcPr>
          <w:p w14:paraId="4BCACFAD" w14:textId="2CC102F4" w:rsidR="00506850" w:rsidRPr="00506850" w:rsidRDefault="00DD0C41" w:rsidP="00AE17C3">
            <w:pPr>
              <w:rPr>
                <w:szCs w:val="24"/>
              </w:rPr>
            </w:pPr>
            <w:r>
              <w:t>27</w:t>
            </w:r>
          </w:p>
        </w:tc>
      </w:tr>
    </w:tbl>
    <w:bookmarkEnd w:id="57"/>
    <w:p w14:paraId="68997C22" w14:textId="2B6A3675" w:rsidR="00506850" w:rsidRDefault="008861BE" w:rsidP="00506850">
      <w:pPr>
        <w:pStyle w:val="ad"/>
        <w:rPr>
          <w:rFonts w:ascii="Times New Roman" w:hAnsi="Times New Roman"/>
        </w:rPr>
      </w:pPr>
      <w:r>
        <w:rPr>
          <w:rFonts w:ascii="Times New Roman" w:hAnsi="Times New Roman"/>
        </w:rPr>
        <w:t>По прогнозу на 2028 год</w:t>
      </w:r>
    </w:p>
    <w:p w14:paraId="403D154C" w14:textId="6019DAD5" w:rsidR="008861BE" w:rsidRDefault="008861BE" w:rsidP="00506850">
      <w:pPr>
        <w:pStyle w:val="ad"/>
        <w:rPr>
          <w:rFonts w:ascii="Times New Roman" w:hAnsi="Times New Roman"/>
        </w:rPr>
      </w:pPr>
      <w:r>
        <w:rPr>
          <w:rFonts w:ascii="Times New Roman" w:hAnsi="Times New Roman"/>
        </w:rPr>
        <w:t xml:space="preserve">Период расчета динамики: </w:t>
      </w:r>
      <w:proofErr w:type="gramStart"/>
      <w:r>
        <w:rPr>
          <w:rFonts w:ascii="Times New Roman" w:hAnsi="Times New Roman"/>
        </w:rPr>
        <w:t>2022-2025</w:t>
      </w:r>
      <w:proofErr w:type="gramEnd"/>
      <w:r>
        <w:rPr>
          <w:rFonts w:ascii="Times New Roman" w:hAnsi="Times New Roman"/>
        </w:rPr>
        <w:t xml:space="preserve"> (3 года)</w:t>
      </w:r>
    </w:p>
    <w:p w14:paraId="53FC812A" w14:textId="6E3C4EE6" w:rsidR="008861BE" w:rsidRDefault="008861BE" w:rsidP="00506850">
      <w:pPr>
        <w:pStyle w:val="ad"/>
        <w:rPr>
          <w:rFonts w:ascii="Times New Roman" w:hAnsi="Times New Roman"/>
        </w:rPr>
      </w:pPr>
      <w:r>
        <w:rPr>
          <w:rFonts w:ascii="Times New Roman" w:hAnsi="Times New Roman"/>
        </w:rPr>
        <w:t xml:space="preserve">Период прогноза </w:t>
      </w:r>
      <w:proofErr w:type="gramStart"/>
      <w:r>
        <w:rPr>
          <w:rFonts w:ascii="Times New Roman" w:hAnsi="Times New Roman"/>
        </w:rPr>
        <w:t>2025-2028</w:t>
      </w:r>
      <w:proofErr w:type="gramEnd"/>
      <w:r>
        <w:rPr>
          <w:rFonts w:ascii="Times New Roman" w:hAnsi="Times New Roman"/>
        </w:rPr>
        <w:t xml:space="preserve"> (3 года)</w:t>
      </w:r>
    </w:p>
    <w:p w14:paraId="4A9CED42" w14:textId="01621AED" w:rsidR="008861BE" w:rsidRDefault="008861BE" w:rsidP="00506850">
      <w:pPr>
        <w:pStyle w:val="ad"/>
        <w:rPr>
          <w:rFonts w:ascii="Times New Roman" w:hAnsi="Times New Roman"/>
        </w:rPr>
      </w:pPr>
      <w:r>
        <w:rPr>
          <w:rFonts w:ascii="Times New Roman" w:hAnsi="Times New Roman"/>
        </w:rPr>
        <w:t>Формула прогноза:</w:t>
      </w:r>
    </w:p>
    <w:p w14:paraId="45C0F965" w14:textId="036F8209" w:rsidR="00B86FF3" w:rsidRDefault="008861BE" w:rsidP="00B86FF3">
      <w:pPr>
        <w:pStyle w:val="ad"/>
        <w:rPr>
          <w:rFonts w:ascii="Times New Roman" w:hAnsi="Times New Roman"/>
        </w:rPr>
      </w:pPr>
      <w:r w:rsidRPr="008861BE">
        <w:rPr>
          <w:rFonts w:ascii="Times New Roman" w:hAnsi="Times New Roman"/>
        </w:rPr>
        <w:t>P2028​=P</w:t>
      </w:r>
      <w:r w:rsidRPr="00B86FF3">
        <w:rPr>
          <w:rFonts w:ascii="Times New Roman" w:hAnsi="Times New Roman"/>
          <w:sz w:val="20"/>
          <w:szCs w:val="16"/>
        </w:rPr>
        <w:t>2025</w:t>
      </w:r>
      <w:r w:rsidRPr="008861BE">
        <w:rPr>
          <w:rFonts w:ascii="Times New Roman" w:hAnsi="Times New Roman"/>
        </w:rPr>
        <w:t>​×(1+T)</w:t>
      </w:r>
    </w:p>
    <w:p w14:paraId="0F0983FB" w14:textId="0C83E221" w:rsidR="00B86FF3" w:rsidRDefault="00B86FF3" w:rsidP="00B86FF3">
      <w:pPr>
        <w:pStyle w:val="ad"/>
        <w:numPr>
          <w:ilvl w:val="1"/>
          <w:numId w:val="36"/>
        </w:numPr>
        <w:rPr>
          <w:rFonts w:ascii="Times New Roman" w:hAnsi="Times New Roman"/>
        </w:rPr>
      </w:pPr>
      <w:r>
        <w:rPr>
          <w:rFonts w:ascii="Times New Roman" w:hAnsi="Times New Roman"/>
        </w:rPr>
        <w:t>Число родившихся</w:t>
      </w:r>
    </w:p>
    <w:p w14:paraId="5DF62F34" w14:textId="2F0E80F3" w:rsidR="00B86FF3" w:rsidRDefault="00B86FF3" w:rsidP="00B86FF3">
      <w:pPr>
        <w:pStyle w:val="ad"/>
        <w:ind w:left="1440" w:firstLine="0"/>
        <w:rPr>
          <w:rFonts w:ascii="Times New Roman" w:hAnsi="Times New Roman"/>
        </w:rPr>
      </w:pPr>
      <w:r>
        <w:rPr>
          <w:rFonts w:ascii="Times New Roman" w:hAnsi="Times New Roman"/>
        </w:rPr>
        <w:t>Среднегодовой темп +9,5 (0,095)</w:t>
      </w:r>
    </w:p>
    <w:p w14:paraId="42D70359" w14:textId="5D07EF5F" w:rsidR="00B86FF3" w:rsidRDefault="00B86FF3" w:rsidP="00B86FF3">
      <w:pPr>
        <w:pStyle w:val="ad"/>
        <w:ind w:left="1440" w:firstLine="0"/>
        <w:rPr>
          <w:rFonts w:ascii="Times New Roman" w:hAnsi="Times New Roman"/>
        </w:rPr>
      </w:pPr>
      <w:r>
        <w:rPr>
          <w:rFonts w:ascii="Times New Roman" w:hAnsi="Times New Roman"/>
        </w:rPr>
        <w:t>2025: 25</w:t>
      </w:r>
    </w:p>
    <w:p w14:paraId="6EBE74F0" w14:textId="6719BAE6" w:rsidR="00B86FF3" w:rsidRDefault="00B86FF3" w:rsidP="00B86FF3">
      <w:pPr>
        <w:pStyle w:val="ad"/>
        <w:rPr>
          <w:rFonts w:ascii="Times New Roman" w:hAnsi="Times New Roman"/>
        </w:rPr>
      </w:pPr>
      <m:oMath>
        <m:r>
          <w:rPr>
            <w:rFonts w:ascii="Cambria Math" w:hAnsi="Cambria Math"/>
          </w:rPr>
          <m:t>P2028=25*(1,095</m:t>
        </m:r>
        <m:sSup>
          <m:sSupPr>
            <m:ctrlPr>
              <w:rPr>
                <w:rFonts w:ascii="Cambria Math" w:hAnsi="Cambria Math"/>
              </w:rPr>
            </m:ctrlPr>
          </m:sSupPr>
          <m:e>
            <m:r>
              <w:rPr>
                <w:rFonts w:ascii="Cambria Math" w:hAnsi="Cambria Math"/>
              </w:rPr>
              <m:t>)</m:t>
            </m:r>
          </m:e>
          <m:sup>
            <m:r>
              <w:rPr>
                <w:rFonts w:ascii="Cambria Math" w:hAnsi="Cambria Math"/>
              </w:rPr>
              <m:t>3</m:t>
            </m:r>
          </m:sup>
        </m:sSup>
      </m:oMath>
      <w:r>
        <w:rPr>
          <w:rFonts w:ascii="Times New Roman" w:hAnsi="Times New Roman"/>
        </w:rPr>
        <w:t>= 32,8 =33 человека</w:t>
      </w:r>
    </w:p>
    <w:p w14:paraId="3AC2F540" w14:textId="486E59AB" w:rsidR="00B86FF3" w:rsidRDefault="00B86FF3" w:rsidP="00B86FF3">
      <w:pPr>
        <w:pStyle w:val="ad"/>
        <w:numPr>
          <w:ilvl w:val="1"/>
          <w:numId w:val="36"/>
        </w:numPr>
        <w:rPr>
          <w:rFonts w:ascii="Times New Roman" w:hAnsi="Times New Roman"/>
        </w:rPr>
      </w:pPr>
      <w:r>
        <w:rPr>
          <w:rFonts w:ascii="Times New Roman" w:hAnsi="Times New Roman"/>
        </w:rPr>
        <w:t>Число умерших</w:t>
      </w:r>
    </w:p>
    <w:p w14:paraId="6977FC30" w14:textId="6E3D60BB" w:rsidR="00B86FF3" w:rsidRDefault="00B86FF3" w:rsidP="00B86FF3">
      <w:pPr>
        <w:pStyle w:val="ad"/>
        <w:ind w:left="1440" w:firstLine="0"/>
        <w:rPr>
          <w:rFonts w:ascii="Times New Roman" w:hAnsi="Times New Roman"/>
        </w:rPr>
      </w:pPr>
      <w:r>
        <w:rPr>
          <w:rFonts w:ascii="Times New Roman" w:hAnsi="Times New Roman"/>
        </w:rPr>
        <w:t>Среднегодовой темп: +3,2% (0,032)</w:t>
      </w:r>
    </w:p>
    <w:p w14:paraId="0D0D688D" w14:textId="228E0015" w:rsidR="00B86FF3" w:rsidRDefault="00B86FF3" w:rsidP="00B86FF3">
      <w:pPr>
        <w:pStyle w:val="ad"/>
        <w:ind w:left="1440" w:firstLine="0"/>
        <w:rPr>
          <w:rFonts w:ascii="Times New Roman" w:hAnsi="Times New Roman"/>
        </w:rPr>
      </w:pPr>
      <w:r>
        <w:rPr>
          <w:rFonts w:ascii="Times New Roman" w:hAnsi="Times New Roman"/>
        </w:rPr>
        <w:t>2025:11</w:t>
      </w:r>
    </w:p>
    <w:p w14:paraId="5FA8813F" w14:textId="5AA667A5" w:rsidR="00B86FF3" w:rsidRDefault="00B86FF3" w:rsidP="00B86FF3">
      <w:pPr>
        <w:pStyle w:val="ad"/>
        <w:rPr>
          <w:rFonts w:ascii="Times New Roman" w:hAnsi="Times New Roman"/>
        </w:rPr>
      </w:pPr>
      <m:oMath>
        <m:r>
          <w:rPr>
            <w:rFonts w:ascii="Cambria Math" w:hAnsi="Cambria Math"/>
          </w:rPr>
          <m:t>P2028=11*(1,032</m:t>
        </m:r>
        <m:sSup>
          <m:sSupPr>
            <m:ctrlPr>
              <w:rPr>
                <w:rFonts w:ascii="Cambria Math" w:hAnsi="Cambria Math"/>
              </w:rPr>
            </m:ctrlPr>
          </m:sSupPr>
          <m:e>
            <m:r>
              <w:rPr>
                <w:rFonts w:ascii="Cambria Math" w:hAnsi="Cambria Math"/>
              </w:rPr>
              <m:t>)</m:t>
            </m:r>
          </m:e>
          <m:sup>
            <m:r>
              <w:rPr>
                <w:rFonts w:ascii="Cambria Math" w:hAnsi="Cambria Math"/>
              </w:rPr>
              <m:t>3</m:t>
            </m:r>
          </m:sup>
        </m:sSup>
      </m:oMath>
      <w:r>
        <w:rPr>
          <w:rFonts w:ascii="Times New Roman" w:hAnsi="Times New Roman"/>
        </w:rPr>
        <w:t>= 12 человек</w:t>
      </w:r>
    </w:p>
    <w:p w14:paraId="6E9F4A6F" w14:textId="17F8D190" w:rsidR="00B86FF3" w:rsidRDefault="00B86FF3" w:rsidP="00B86FF3">
      <w:pPr>
        <w:pStyle w:val="ad"/>
        <w:numPr>
          <w:ilvl w:val="1"/>
          <w:numId w:val="36"/>
        </w:numPr>
        <w:rPr>
          <w:rFonts w:ascii="Times New Roman" w:hAnsi="Times New Roman"/>
        </w:rPr>
      </w:pPr>
      <w:r>
        <w:rPr>
          <w:rFonts w:ascii="Times New Roman" w:hAnsi="Times New Roman"/>
        </w:rPr>
        <w:t>Естественный прирост</w:t>
      </w:r>
    </w:p>
    <w:p w14:paraId="02E5C322" w14:textId="43BE47B0" w:rsidR="00B86FF3" w:rsidRDefault="00B86FF3" w:rsidP="00B86FF3">
      <w:pPr>
        <w:pStyle w:val="ad"/>
        <w:ind w:left="1440" w:firstLine="0"/>
        <w:rPr>
          <w:rFonts w:ascii="Times New Roman" w:hAnsi="Times New Roman"/>
        </w:rPr>
      </w:pPr>
      <w:r>
        <w:rPr>
          <w:rFonts w:ascii="Times New Roman" w:hAnsi="Times New Roman"/>
        </w:rPr>
        <w:t>Среднегодовой темп: +15,7 (0,157)</w:t>
      </w:r>
    </w:p>
    <w:p w14:paraId="6F7D2EC8" w14:textId="29F46C49" w:rsidR="00B86FF3" w:rsidRDefault="00B86FF3" w:rsidP="00B86FF3">
      <w:pPr>
        <w:pStyle w:val="ad"/>
        <w:rPr>
          <w:rFonts w:ascii="Times New Roman" w:hAnsi="Times New Roman"/>
        </w:rPr>
      </w:pPr>
      <w:r>
        <w:rPr>
          <w:rFonts w:ascii="Times New Roman" w:hAnsi="Times New Roman"/>
        </w:rPr>
        <w:t>2025:14</w:t>
      </w:r>
    </w:p>
    <w:p w14:paraId="1DE7A834" w14:textId="48783B28" w:rsidR="00B86FF3" w:rsidRPr="00B86FF3" w:rsidRDefault="00B86FF3" w:rsidP="00CB783C">
      <w:pPr>
        <w:pStyle w:val="ad"/>
        <w:rPr>
          <w:rFonts w:ascii="Times New Roman" w:hAnsi="Times New Roman"/>
        </w:rPr>
      </w:pPr>
      <m:oMath>
        <m:r>
          <w:rPr>
            <w:rFonts w:ascii="Cambria Math" w:hAnsi="Cambria Math"/>
          </w:rPr>
          <m:t>P2028=14*(1,157</m:t>
        </m:r>
        <m:sSup>
          <m:sSupPr>
            <m:ctrlPr>
              <w:rPr>
                <w:rFonts w:ascii="Cambria Math" w:hAnsi="Cambria Math"/>
              </w:rPr>
            </m:ctrlPr>
          </m:sSupPr>
          <m:e>
            <m:r>
              <w:rPr>
                <w:rFonts w:ascii="Cambria Math" w:hAnsi="Cambria Math"/>
              </w:rPr>
              <m:t>)</m:t>
            </m:r>
          </m:e>
          <m:sup>
            <m:r>
              <w:rPr>
                <w:rFonts w:ascii="Cambria Math" w:hAnsi="Cambria Math"/>
              </w:rPr>
              <m:t>3</m:t>
            </m:r>
          </m:sup>
        </m:sSup>
      </m:oMath>
      <w:r>
        <w:rPr>
          <w:rFonts w:ascii="Times New Roman" w:hAnsi="Times New Roman"/>
        </w:rPr>
        <w:t>= 21,7 = 22 человека</w:t>
      </w:r>
    </w:p>
    <w:p w14:paraId="1139FC77" w14:textId="77777777" w:rsidR="00506850" w:rsidRPr="00506850" w:rsidRDefault="00506850" w:rsidP="00506850">
      <w:pPr>
        <w:pStyle w:val="ad"/>
        <w:rPr>
          <w:rFonts w:ascii="Times New Roman" w:hAnsi="Times New Roman"/>
        </w:rPr>
      </w:pPr>
      <w:r w:rsidRPr="00506850">
        <w:rPr>
          <w:rFonts w:ascii="Times New Roman" w:hAnsi="Times New Roman"/>
        </w:rPr>
        <w:lastRenderedPageBreak/>
        <w:t>Большое значение для целей социально-экономического планирования имеет прогноз будущего состава населения, в первую очередь по возрасту и полу.</w:t>
      </w:r>
    </w:p>
    <w:p w14:paraId="5824885D" w14:textId="6EA020E5" w:rsidR="00506850" w:rsidRPr="000E5A2E" w:rsidRDefault="00506850" w:rsidP="005205C1">
      <w:pPr>
        <w:pStyle w:val="ad"/>
        <w:rPr>
          <w:rFonts w:ascii="Times New Roman" w:hAnsi="Times New Roman"/>
          <w:b/>
          <w:bCs/>
        </w:rPr>
      </w:pPr>
      <w:bookmarkStart w:id="58" w:name="_Hlk215840512"/>
      <w:r w:rsidRPr="00506850">
        <w:rPr>
          <w:rFonts w:ascii="Times New Roman" w:hAnsi="Times New Roman"/>
          <w:b/>
          <w:bCs/>
        </w:rPr>
        <w:t xml:space="preserve">Таблица </w:t>
      </w:r>
      <w:r w:rsidR="000712BE">
        <w:rPr>
          <w:rFonts w:ascii="Times New Roman" w:hAnsi="Times New Roman"/>
          <w:b/>
          <w:bCs/>
        </w:rPr>
        <w:t>18</w:t>
      </w:r>
      <w:r w:rsidRPr="00506850">
        <w:rPr>
          <w:rFonts w:ascii="Times New Roman" w:hAnsi="Times New Roman"/>
          <w:b/>
          <w:bCs/>
        </w:rPr>
        <w:t xml:space="preserve"> — Прогнозная оценка возрастной структуры муниципального образования «</w:t>
      </w:r>
      <w:r w:rsidR="00DD0C41">
        <w:rPr>
          <w:rFonts w:ascii="Times New Roman" w:hAnsi="Times New Roman"/>
          <w:b/>
          <w:bCs/>
        </w:rPr>
        <w:t xml:space="preserve">село </w:t>
      </w:r>
      <w:proofErr w:type="spellStart"/>
      <w:r w:rsidR="00DD0C41">
        <w:rPr>
          <w:rFonts w:ascii="Times New Roman" w:hAnsi="Times New Roman"/>
          <w:b/>
          <w:bCs/>
        </w:rPr>
        <w:t>Каранайаул</w:t>
      </w:r>
      <w:proofErr w:type="spellEnd"/>
      <w:r w:rsidRPr="00506850">
        <w:rPr>
          <w:rFonts w:ascii="Times New Roman" w:hAnsi="Times New Roman"/>
          <w:b/>
          <w:bCs/>
        </w:rPr>
        <w:t>» по среднему сценарию до 204</w:t>
      </w:r>
      <w:r w:rsidR="005205C1">
        <w:rPr>
          <w:rFonts w:ascii="Times New Roman" w:hAnsi="Times New Roman"/>
          <w:b/>
          <w:bCs/>
        </w:rPr>
        <w:t>6</w:t>
      </w:r>
      <w:r w:rsidRPr="00506850">
        <w:rPr>
          <w:rFonts w:ascii="Times New Roman" w:hAnsi="Times New Roman"/>
          <w:b/>
          <w:bCs/>
        </w:rPr>
        <w:t xml:space="preserve"> г., чел.</w:t>
      </w:r>
    </w:p>
    <w:tbl>
      <w:tblPr>
        <w:tblStyle w:val="affc"/>
        <w:tblW w:w="0" w:type="auto"/>
        <w:tblLook w:val="04A0" w:firstRow="1" w:lastRow="0" w:firstColumn="1" w:lastColumn="0" w:noHBand="0" w:noVBand="1"/>
      </w:tblPr>
      <w:tblGrid>
        <w:gridCol w:w="697"/>
        <w:gridCol w:w="2155"/>
        <w:gridCol w:w="841"/>
        <w:gridCol w:w="2149"/>
        <w:gridCol w:w="841"/>
        <w:gridCol w:w="2153"/>
        <w:gridCol w:w="841"/>
      </w:tblGrid>
      <w:tr w:rsidR="00506850" w:rsidRPr="00506850" w14:paraId="6D7D41FE" w14:textId="77777777" w:rsidTr="00AE17C3">
        <w:tc>
          <w:tcPr>
            <w:tcW w:w="0" w:type="auto"/>
            <w:hideMark/>
          </w:tcPr>
          <w:p w14:paraId="0C903706" w14:textId="77777777" w:rsidR="00506850" w:rsidRPr="00506850" w:rsidRDefault="00506850" w:rsidP="00AE17C3">
            <w:pPr>
              <w:jc w:val="center"/>
              <w:rPr>
                <w:b/>
                <w:bCs/>
                <w:szCs w:val="24"/>
              </w:rPr>
            </w:pPr>
            <w:r w:rsidRPr="00506850">
              <w:rPr>
                <w:b/>
                <w:bCs/>
              </w:rPr>
              <w:t>Год</w:t>
            </w:r>
          </w:p>
        </w:tc>
        <w:tc>
          <w:tcPr>
            <w:tcW w:w="0" w:type="auto"/>
            <w:hideMark/>
          </w:tcPr>
          <w:p w14:paraId="139B8F7D" w14:textId="77777777" w:rsidR="00506850" w:rsidRPr="00506850" w:rsidRDefault="00506850" w:rsidP="00AE17C3">
            <w:pPr>
              <w:jc w:val="center"/>
              <w:rPr>
                <w:b/>
                <w:bCs/>
                <w:szCs w:val="24"/>
              </w:rPr>
            </w:pPr>
            <w:r w:rsidRPr="00506850">
              <w:rPr>
                <w:b/>
                <w:bCs/>
              </w:rPr>
              <w:t>Моложе трудоспособного возраста, чел.</w:t>
            </w:r>
          </w:p>
        </w:tc>
        <w:tc>
          <w:tcPr>
            <w:tcW w:w="0" w:type="auto"/>
            <w:hideMark/>
          </w:tcPr>
          <w:p w14:paraId="51DC6BA0" w14:textId="77777777" w:rsidR="00506850" w:rsidRPr="00506850" w:rsidRDefault="00506850" w:rsidP="00AE17C3">
            <w:pPr>
              <w:jc w:val="center"/>
              <w:rPr>
                <w:b/>
                <w:bCs/>
                <w:szCs w:val="24"/>
              </w:rPr>
            </w:pPr>
            <w:r w:rsidRPr="00506850">
              <w:rPr>
                <w:b/>
                <w:bCs/>
              </w:rPr>
              <w:t>Доля, %</w:t>
            </w:r>
          </w:p>
        </w:tc>
        <w:tc>
          <w:tcPr>
            <w:tcW w:w="0" w:type="auto"/>
            <w:hideMark/>
          </w:tcPr>
          <w:p w14:paraId="1019C254" w14:textId="77777777" w:rsidR="00506850" w:rsidRPr="00506850" w:rsidRDefault="00506850" w:rsidP="00AE17C3">
            <w:pPr>
              <w:jc w:val="center"/>
              <w:rPr>
                <w:b/>
                <w:bCs/>
                <w:szCs w:val="24"/>
              </w:rPr>
            </w:pPr>
            <w:r w:rsidRPr="00506850">
              <w:rPr>
                <w:b/>
                <w:bCs/>
              </w:rPr>
              <w:t>Трудоспособного возраста, чел.</w:t>
            </w:r>
          </w:p>
        </w:tc>
        <w:tc>
          <w:tcPr>
            <w:tcW w:w="0" w:type="auto"/>
            <w:hideMark/>
          </w:tcPr>
          <w:p w14:paraId="4740C4E4" w14:textId="77777777" w:rsidR="00506850" w:rsidRPr="00506850" w:rsidRDefault="00506850" w:rsidP="00AE17C3">
            <w:pPr>
              <w:jc w:val="center"/>
              <w:rPr>
                <w:b/>
                <w:bCs/>
                <w:szCs w:val="24"/>
              </w:rPr>
            </w:pPr>
            <w:r w:rsidRPr="00506850">
              <w:rPr>
                <w:b/>
                <w:bCs/>
              </w:rPr>
              <w:t>Доля, %</w:t>
            </w:r>
          </w:p>
        </w:tc>
        <w:tc>
          <w:tcPr>
            <w:tcW w:w="0" w:type="auto"/>
            <w:hideMark/>
          </w:tcPr>
          <w:p w14:paraId="1ACE3765" w14:textId="77777777" w:rsidR="00506850" w:rsidRPr="00506850" w:rsidRDefault="00506850" w:rsidP="00AE17C3">
            <w:pPr>
              <w:jc w:val="center"/>
              <w:rPr>
                <w:b/>
                <w:bCs/>
                <w:szCs w:val="24"/>
              </w:rPr>
            </w:pPr>
            <w:r w:rsidRPr="00506850">
              <w:rPr>
                <w:b/>
                <w:bCs/>
              </w:rPr>
              <w:t>Старше трудоспособного возраста, чел.</w:t>
            </w:r>
          </w:p>
        </w:tc>
        <w:tc>
          <w:tcPr>
            <w:tcW w:w="0" w:type="auto"/>
            <w:hideMark/>
          </w:tcPr>
          <w:p w14:paraId="742FEBFD" w14:textId="77777777" w:rsidR="00506850" w:rsidRPr="00506850" w:rsidRDefault="00506850" w:rsidP="00AE17C3">
            <w:pPr>
              <w:jc w:val="center"/>
              <w:rPr>
                <w:b/>
                <w:bCs/>
                <w:szCs w:val="24"/>
              </w:rPr>
            </w:pPr>
            <w:r w:rsidRPr="00506850">
              <w:rPr>
                <w:b/>
                <w:bCs/>
              </w:rPr>
              <w:t>Доля, %</w:t>
            </w:r>
          </w:p>
        </w:tc>
      </w:tr>
      <w:tr w:rsidR="00506850" w:rsidRPr="00506850" w14:paraId="2D3DCB4D" w14:textId="77777777" w:rsidTr="00DD0C41">
        <w:tc>
          <w:tcPr>
            <w:tcW w:w="0" w:type="auto"/>
            <w:hideMark/>
          </w:tcPr>
          <w:p w14:paraId="79599B7D" w14:textId="77777777" w:rsidR="00506850" w:rsidRPr="00506850" w:rsidRDefault="00506850" w:rsidP="00AE17C3">
            <w:pPr>
              <w:jc w:val="center"/>
              <w:rPr>
                <w:szCs w:val="24"/>
              </w:rPr>
            </w:pPr>
            <w:r w:rsidRPr="00506850">
              <w:t>2025</w:t>
            </w:r>
          </w:p>
        </w:tc>
        <w:tc>
          <w:tcPr>
            <w:tcW w:w="0" w:type="auto"/>
            <w:hideMark/>
          </w:tcPr>
          <w:p w14:paraId="7DAF121A" w14:textId="33C5A6FD" w:rsidR="00506850" w:rsidRPr="00506850" w:rsidRDefault="00DD0C41" w:rsidP="00AE17C3">
            <w:pPr>
              <w:jc w:val="center"/>
              <w:rPr>
                <w:szCs w:val="24"/>
              </w:rPr>
            </w:pPr>
            <w:r>
              <w:rPr>
                <w:szCs w:val="24"/>
              </w:rPr>
              <w:t>310</w:t>
            </w:r>
          </w:p>
        </w:tc>
        <w:tc>
          <w:tcPr>
            <w:tcW w:w="0" w:type="auto"/>
          </w:tcPr>
          <w:p w14:paraId="40566DDA" w14:textId="7D21E014" w:rsidR="00506850" w:rsidRPr="00506850" w:rsidRDefault="00DD0C41" w:rsidP="00AE17C3">
            <w:pPr>
              <w:jc w:val="center"/>
              <w:rPr>
                <w:szCs w:val="24"/>
              </w:rPr>
            </w:pPr>
            <w:r>
              <w:rPr>
                <w:szCs w:val="24"/>
              </w:rPr>
              <w:t>17,7</w:t>
            </w:r>
          </w:p>
        </w:tc>
        <w:tc>
          <w:tcPr>
            <w:tcW w:w="0" w:type="auto"/>
          </w:tcPr>
          <w:p w14:paraId="4EC10828" w14:textId="2D277590" w:rsidR="00506850" w:rsidRPr="00506850" w:rsidRDefault="00DD0C41" w:rsidP="00AE17C3">
            <w:pPr>
              <w:jc w:val="center"/>
              <w:rPr>
                <w:szCs w:val="24"/>
              </w:rPr>
            </w:pPr>
            <w:r>
              <w:rPr>
                <w:szCs w:val="24"/>
              </w:rPr>
              <w:t>1078</w:t>
            </w:r>
          </w:p>
        </w:tc>
        <w:tc>
          <w:tcPr>
            <w:tcW w:w="0" w:type="auto"/>
          </w:tcPr>
          <w:p w14:paraId="5E62B6B4" w14:textId="6BE0EE58" w:rsidR="00506850" w:rsidRPr="00506850" w:rsidRDefault="00DD0C41" w:rsidP="00AE17C3">
            <w:pPr>
              <w:jc w:val="center"/>
              <w:rPr>
                <w:szCs w:val="24"/>
              </w:rPr>
            </w:pPr>
            <w:r>
              <w:rPr>
                <w:szCs w:val="24"/>
              </w:rPr>
              <w:t>61,6</w:t>
            </w:r>
          </w:p>
        </w:tc>
        <w:tc>
          <w:tcPr>
            <w:tcW w:w="0" w:type="auto"/>
          </w:tcPr>
          <w:p w14:paraId="0C07FEDF" w14:textId="675A3E7E" w:rsidR="00506850" w:rsidRPr="00506850" w:rsidRDefault="00DD0C41" w:rsidP="00AE17C3">
            <w:pPr>
              <w:jc w:val="center"/>
              <w:rPr>
                <w:szCs w:val="24"/>
              </w:rPr>
            </w:pPr>
            <w:r>
              <w:rPr>
                <w:szCs w:val="24"/>
              </w:rPr>
              <w:t>362</w:t>
            </w:r>
          </w:p>
        </w:tc>
        <w:tc>
          <w:tcPr>
            <w:tcW w:w="0" w:type="auto"/>
          </w:tcPr>
          <w:p w14:paraId="29C95E92" w14:textId="16911007" w:rsidR="00506850" w:rsidRPr="00506850" w:rsidRDefault="00DD0C41" w:rsidP="00AE17C3">
            <w:pPr>
              <w:jc w:val="center"/>
              <w:rPr>
                <w:szCs w:val="24"/>
              </w:rPr>
            </w:pPr>
            <w:r>
              <w:rPr>
                <w:szCs w:val="24"/>
              </w:rPr>
              <w:t>20,7</w:t>
            </w:r>
          </w:p>
        </w:tc>
      </w:tr>
      <w:tr w:rsidR="00506850" w:rsidRPr="00506850" w14:paraId="1C698428" w14:textId="77777777" w:rsidTr="00DD0C41">
        <w:tc>
          <w:tcPr>
            <w:tcW w:w="0" w:type="auto"/>
            <w:hideMark/>
          </w:tcPr>
          <w:p w14:paraId="36AD0EA8" w14:textId="0CF5B072" w:rsidR="00506850" w:rsidRPr="00506850" w:rsidRDefault="00506850" w:rsidP="00AE17C3">
            <w:pPr>
              <w:jc w:val="center"/>
              <w:rPr>
                <w:szCs w:val="24"/>
              </w:rPr>
            </w:pPr>
            <w:r w:rsidRPr="00506850">
              <w:t>204</w:t>
            </w:r>
            <w:r w:rsidR="005205C1">
              <w:t>6</w:t>
            </w:r>
          </w:p>
        </w:tc>
        <w:tc>
          <w:tcPr>
            <w:tcW w:w="0" w:type="auto"/>
            <w:hideMark/>
          </w:tcPr>
          <w:p w14:paraId="28181A06" w14:textId="57EADC19" w:rsidR="00506850" w:rsidRPr="00506850" w:rsidRDefault="00DD0C41" w:rsidP="00AE17C3">
            <w:pPr>
              <w:jc w:val="center"/>
              <w:rPr>
                <w:szCs w:val="24"/>
              </w:rPr>
            </w:pPr>
            <w:r>
              <w:rPr>
                <w:szCs w:val="24"/>
              </w:rPr>
              <w:t>340</w:t>
            </w:r>
          </w:p>
        </w:tc>
        <w:tc>
          <w:tcPr>
            <w:tcW w:w="0" w:type="auto"/>
          </w:tcPr>
          <w:p w14:paraId="3FAB2D99" w14:textId="3FACA786" w:rsidR="00506850" w:rsidRPr="00506850" w:rsidRDefault="00DD0C41" w:rsidP="00AE17C3">
            <w:pPr>
              <w:jc w:val="center"/>
              <w:rPr>
                <w:szCs w:val="24"/>
              </w:rPr>
            </w:pPr>
            <w:r>
              <w:rPr>
                <w:szCs w:val="24"/>
              </w:rPr>
              <w:t>17,1</w:t>
            </w:r>
          </w:p>
        </w:tc>
        <w:tc>
          <w:tcPr>
            <w:tcW w:w="0" w:type="auto"/>
          </w:tcPr>
          <w:p w14:paraId="2501231F" w14:textId="5A8D027A" w:rsidR="00506850" w:rsidRPr="00506850" w:rsidRDefault="00DD0C41" w:rsidP="00AE17C3">
            <w:pPr>
              <w:jc w:val="center"/>
              <w:rPr>
                <w:szCs w:val="24"/>
              </w:rPr>
            </w:pPr>
            <w:r>
              <w:rPr>
                <w:szCs w:val="24"/>
              </w:rPr>
              <w:t>1196</w:t>
            </w:r>
          </w:p>
        </w:tc>
        <w:tc>
          <w:tcPr>
            <w:tcW w:w="0" w:type="auto"/>
          </w:tcPr>
          <w:p w14:paraId="37AD1C40" w14:textId="0FF64FCB" w:rsidR="00506850" w:rsidRPr="00506850" w:rsidRDefault="00DD0C41" w:rsidP="00AE17C3">
            <w:pPr>
              <w:jc w:val="center"/>
              <w:rPr>
                <w:szCs w:val="24"/>
              </w:rPr>
            </w:pPr>
            <w:r>
              <w:rPr>
                <w:szCs w:val="24"/>
              </w:rPr>
              <w:t>60,0</w:t>
            </w:r>
          </w:p>
        </w:tc>
        <w:tc>
          <w:tcPr>
            <w:tcW w:w="0" w:type="auto"/>
          </w:tcPr>
          <w:p w14:paraId="0721A1BD" w14:textId="4D195736" w:rsidR="00506850" w:rsidRPr="00506850" w:rsidRDefault="00DD0C41" w:rsidP="00AE17C3">
            <w:pPr>
              <w:jc w:val="center"/>
              <w:rPr>
                <w:szCs w:val="24"/>
              </w:rPr>
            </w:pPr>
            <w:r>
              <w:rPr>
                <w:szCs w:val="24"/>
              </w:rPr>
              <w:t>456</w:t>
            </w:r>
          </w:p>
        </w:tc>
        <w:tc>
          <w:tcPr>
            <w:tcW w:w="0" w:type="auto"/>
          </w:tcPr>
          <w:p w14:paraId="30468503" w14:textId="26C8FFD9" w:rsidR="00506850" w:rsidRPr="00506850" w:rsidRDefault="00DD0C41" w:rsidP="00AE17C3">
            <w:pPr>
              <w:jc w:val="center"/>
              <w:rPr>
                <w:szCs w:val="24"/>
              </w:rPr>
            </w:pPr>
            <w:r>
              <w:rPr>
                <w:szCs w:val="24"/>
              </w:rPr>
              <w:t>22,9</w:t>
            </w:r>
          </w:p>
        </w:tc>
      </w:tr>
      <w:bookmarkEnd w:id="58"/>
    </w:tbl>
    <w:p w14:paraId="16FFB1A0" w14:textId="77777777" w:rsidR="00506850" w:rsidRPr="00506850" w:rsidRDefault="00506850" w:rsidP="000E5A2E">
      <w:pPr>
        <w:pStyle w:val="ad"/>
        <w:ind w:firstLine="0"/>
        <w:rPr>
          <w:rFonts w:ascii="Times New Roman" w:hAnsi="Times New Roman"/>
        </w:rPr>
      </w:pPr>
    </w:p>
    <w:p w14:paraId="6B6AEB5F" w14:textId="19443A5E" w:rsidR="00DD0C41" w:rsidRPr="00DD0C41" w:rsidRDefault="00DD0C41" w:rsidP="00DD0C41">
      <w:pPr>
        <w:pStyle w:val="ad"/>
        <w:rPr>
          <w:rFonts w:ascii="Times New Roman" w:hAnsi="Times New Roman"/>
        </w:rPr>
      </w:pPr>
      <w:r w:rsidRPr="00DD0C41">
        <w:rPr>
          <w:rFonts w:ascii="Times New Roman" w:hAnsi="Times New Roman"/>
        </w:rPr>
        <w:t>Для расчёта возрастной структуры населения используется метод передвижки возрастов, основанный на последовательном перемещении возрастных когорт с учётом смертности, миграции и естественного прироста населения. В качестве исходной базы принимается структура населения на начало прогнозного периода, а также сценарные предположения относительно изменения рождаемости, смертности и миграционных процессов.</w:t>
      </w:r>
    </w:p>
    <w:p w14:paraId="4C3D7B7F" w14:textId="6C5BD060" w:rsidR="00506850" w:rsidRPr="00506850" w:rsidRDefault="00DD0C41" w:rsidP="00DD0C41">
      <w:pPr>
        <w:pStyle w:val="ad"/>
        <w:rPr>
          <w:rFonts w:ascii="Times New Roman" w:hAnsi="Times New Roman"/>
        </w:rPr>
      </w:pPr>
      <w:r w:rsidRPr="00DD0C41">
        <w:rPr>
          <w:rFonts w:ascii="Times New Roman" w:hAnsi="Times New Roman"/>
        </w:rPr>
        <w:t>Анализ прогнозной возрастной структуры населения муниципального образования «</w:t>
      </w:r>
      <w:r>
        <w:rPr>
          <w:rFonts w:ascii="Times New Roman" w:hAnsi="Times New Roman"/>
        </w:rPr>
        <w:t xml:space="preserve">село </w:t>
      </w:r>
      <w:proofErr w:type="spellStart"/>
      <w:r>
        <w:rPr>
          <w:rFonts w:ascii="Times New Roman" w:hAnsi="Times New Roman"/>
        </w:rPr>
        <w:t>Каранайаул</w:t>
      </w:r>
      <w:proofErr w:type="spellEnd"/>
      <w:r w:rsidRPr="00DD0C41">
        <w:rPr>
          <w:rFonts w:ascii="Times New Roman" w:hAnsi="Times New Roman"/>
        </w:rPr>
        <w:t>» показывает следующие</w:t>
      </w:r>
      <w:r>
        <w:rPr>
          <w:rFonts w:ascii="Times New Roman" w:hAnsi="Times New Roman"/>
        </w:rPr>
        <w:t xml:space="preserve"> </w:t>
      </w:r>
      <w:r w:rsidR="00506850" w:rsidRPr="00506850">
        <w:rPr>
          <w:rFonts w:ascii="Times New Roman" w:hAnsi="Times New Roman"/>
          <w:b/>
          <w:bCs/>
        </w:rPr>
        <w:t>Тенденции:</w:t>
      </w:r>
    </w:p>
    <w:p w14:paraId="14E16907" w14:textId="77E36495" w:rsidR="00724423" w:rsidRPr="00724423" w:rsidRDefault="00724423" w:rsidP="00724423">
      <w:pPr>
        <w:pStyle w:val="ad"/>
        <w:rPr>
          <w:rFonts w:ascii="Times New Roman" w:hAnsi="Times New Roman"/>
        </w:rPr>
      </w:pPr>
      <w:bookmarkStart w:id="59" w:name="_Hlk215840641"/>
      <w:r w:rsidRPr="00724423">
        <w:rPr>
          <w:rFonts w:ascii="Times New Roman" w:hAnsi="Times New Roman"/>
        </w:rPr>
        <w:t>Численность населения моложе трудоспособного возраста увеличивается незначительно — с 310 человек (17,7 %) в 2025 году до 340 человек (17,1 %) в 204</w:t>
      </w:r>
      <w:r w:rsidR="005205C1">
        <w:rPr>
          <w:rFonts w:ascii="Times New Roman" w:hAnsi="Times New Roman"/>
        </w:rPr>
        <w:t>6</w:t>
      </w:r>
      <w:r w:rsidRPr="00724423">
        <w:rPr>
          <w:rFonts w:ascii="Times New Roman" w:hAnsi="Times New Roman"/>
        </w:rPr>
        <w:t xml:space="preserve"> году, при этом их доля в общей численности населения немного сокращается.</w:t>
      </w:r>
    </w:p>
    <w:p w14:paraId="2359DC78" w14:textId="0797DF6E" w:rsidR="00724423" w:rsidRPr="00724423" w:rsidRDefault="00724423" w:rsidP="00724423">
      <w:pPr>
        <w:pStyle w:val="ad"/>
        <w:rPr>
          <w:rFonts w:ascii="Times New Roman" w:hAnsi="Times New Roman"/>
        </w:rPr>
      </w:pPr>
      <w:r w:rsidRPr="00724423">
        <w:rPr>
          <w:rFonts w:ascii="Times New Roman" w:hAnsi="Times New Roman"/>
        </w:rPr>
        <w:t>• Доля населения трудоспособного возраста остаётся преобладающей. Численность данной категории возрастает с 1078 человек (61,6 %) до 1194 человек (60,0 %), однако её удельный вес незначительно снижается.</w:t>
      </w:r>
    </w:p>
    <w:p w14:paraId="427EB850" w14:textId="5085DC13" w:rsidR="00724423" w:rsidRPr="00724423" w:rsidRDefault="00724423" w:rsidP="00724423">
      <w:pPr>
        <w:pStyle w:val="ad"/>
        <w:rPr>
          <w:rFonts w:ascii="Times New Roman" w:hAnsi="Times New Roman"/>
        </w:rPr>
      </w:pPr>
      <w:r w:rsidRPr="00724423">
        <w:rPr>
          <w:rFonts w:ascii="Times New Roman" w:hAnsi="Times New Roman"/>
        </w:rPr>
        <w:t>• Наиболее заметный рост наблюдается в группе населения старше трудоспособного возраста: с 362 человек (20,7 %) в 2025 году до 456 человек (22,9 %) в 204</w:t>
      </w:r>
      <w:r w:rsidR="005205C1">
        <w:rPr>
          <w:rFonts w:ascii="Times New Roman" w:hAnsi="Times New Roman"/>
        </w:rPr>
        <w:t>6</w:t>
      </w:r>
      <w:r w:rsidRPr="00724423">
        <w:rPr>
          <w:rFonts w:ascii="Times New Roman" w:hAnsi="Times New Roman"/>
        </w:rPr>
        <w:t xml:space="preserve"> году, что отражает постепенное старение населения.</w:t>
      </w:r>
    </w:p>
    <w:p w14:paraId="753C55AA" w14:textId="77777777" w:rsidR="00724423" w:rsidRDefault="00724423" w:rsidP="00724423">
      <w:pPr>
        <w:pStyle w:val="ad"/>
        <w:rPr>
          <w:rFonts w:ascii="Times New Roman" w:hAnsi="Times New Roman"/>
        </w:rPr>
      </w:pPr>
      <w:r w:rsidRPr="00724423">
        <w:rPr>
          <w:rFonts w:ascii="Times New Roman" w:hAnsi="Times New Roman"/>
        </w:rPr>
        <w:t>Таким образом, к концу прогнозного периода наблюдается умеренное увеличение доли населения старших возрастов, что свидетельствует о постепенном процессе демографического старения и увеличении нагрузки на трудоспособное население.</w:t>
      </w:r>
    </w:p>
    <w:p w14:paraId="546D9ED3" w14:textId="6D594E47" w:rsidR="00506850" w:rsidRPr="00E907F5" w:rsidRDefault="00506850" w:rsidP="00724423">
      <w:pPr>
        <w:pStyle w:val="ad"/>
        <w:rPr>
          <w:rFonts w:ascii="Times New Roman" w:hAnsi="Times New Roman"/>
          <w:b/>
          <w:bCs/>
        </w:rPr>
      </w:pPr>
      <w:r w:rsidRPr="00506850">
        <w:rPr>
          <w:rFonts w:ascii="Times New Roman" w:hAnsi="Times New Roman"/>
          <w:b/>
          <w:bCs/>
        </w:rPr>
        <w:t xml:space="preserve">Таблица </w:t>
      </w:r>
      <w:r w:rsidR="000712BE">
        <w:rPr>
          <w:rFonts w:ascii="Times New Roman" w:hAnsi="Times New Roman"/>
          <w:b/>
          <w:bCs/>
        </w:rPr>
        <w:t>19</w:t>
      </w:r>
      <w:r w:rsidRPr="00506850">
        <w:rPr>
          <w:rFonts w:ascii="Times New Roman" w:hAnsi="Times New Roman"/>
          <w:b/>
          <w:bCs/>
        </w:rPr>
        <w:t xml:space="preserve"> — Прогнозная оценка динамики коэффициентов демографической нагрузки муниципального образования «</w:t>
      </w:r>
      <w:r w:rsidR="00DD0C41">
        <w:rPr>
          <w:rFonts w:ascii="Times New Roman" w:hAnsi="Times New Roman"/>
          <w:b/>
          <w:bCs/>
        </w:rPr>
        <w:t xml:space="preserve">село </w:t>
      </w:r>
      <w:proofErr w:type="spellStart"/>
      <w:r w:rsidR="00DD0C41">
        <w:rPr>
          <w:rFonts w:ascii="Times New Roman" w:hAnsi="Times New Roman"/>
          <w:b/>
          <w:bCs/>
        </w:rPr>
        <w:t>Каранайаул</w:t>
      </w:r>
      <w:proofErr w:type="spellEnd"/>
      <w:r w:rsidRPr="00506850">
        <w:rPr>
          <w:rFonts w:ascii="Times New Roman" w:hAnsi="Times New Roman"/>
          <w:b/>
          <w:bCs/>
        </w:rPr>
        <w:t>» до 204</w:t>
      </w:r>
      <w:r w:rsidR="005205C1">
        <w:rPr>
          <w:rFonts w:ascii="Times New Roman" w:hAnsi="Times New Roman"/>
          <w:b/>
          <w:bCs/>
        </w:rPr>
        <w:t>6</w:t>
      </w:r>
      <w:r w:rsidRPr="00506850">
        <w:rPr>
          <w:rFonts w:ascii="Times New Roman" w:hAnsi="Times New Roman"/>
          <w:b/>
          <w:bCs/>
        </w:rPr>
        <w:t xml:space="preserve"> года</w:t>
      </w:r>
      <w:bookmarkEnd w:id="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5"/>
        <w:gridCol w:w="761"/>
        <w:gridCol w:w="762"/>
        <w:gridCol w:w="762"/>
        <w:gridCol w:w="2300"/>
        <w:gridCol w:w="2165"/>
        <w:gridCol w:w="762"/>
      </w:tblGrid>
      <w:tr w:rsidR="00724423" w:rsidRPr="00506850" w14:paraId="1049B2D4" w14:textId="77777777" w:rsidTr="001271DE">
        <w:tc>
          <w:tcPr>
            <w:tcW w:w="0" w:type="auto"/>
            <w:vAlign w:val="center"/>
            <w:hideMark/>
          </w:tcPr>
          <w:p w14:paraId="0C72EFF4" w14:textId="41443275" w:rsidR="00724423" w:rsidRPr="00506850" w:rsidRDefault="00724423" w:rsidP="00724423">
            <w:pPr>
              <w:jc w:val="center"/>
              <w:rPr>
                <w:b/>
                <w:bCs/>
                <w:szCs w:val="24"/>
              </w:rPr>
            </w:pPr>
            <w:bookmarkStart w:id="60" w:name="_Hlk215840655"/>
            <w:r>
              <w:rPr>
                <w:b/>
                <w:bCs/>
              </w:rPr>
              <w:t>Сценарий</w:t>
            </w:r>
          </w:p>
        </w:tc>
        <w:tc>
          <w:tcPr>
            <w:tcW w:w="0" w:type="auto"/>
            <w:vAlign w:val="center"/>
            <w:hideMark/>
          </w:tcPr>
          <w:p w14:paraId="306C1B50" w14:textId="2BA17948" w:rsidR="00724423" w:rsidRPr="00506850" w:rsidRDefault="00724423" w:rsidP="00724423">
            <w:pPr>
              <w:jc w:val="center"/>
              <w:rPr>
                <w:b/>
                <w:bCs/>
                <w:szCs w:val="24"/>
              </w:rPr>
            </w:pPr>
            <w:r>
              <w:rPr>
                <w:b/>
                <w:bCs/>
              </w:rPr>
              <w:t>202</w:t>
            </w:r>
            <w:r w:rsidR="000E4C16">
              <w:rPr>
                <w:b/>
                <w:bCs/>
              </w:rPr>
              <w:t>6</w:t>
            </w:r>
            <w:r>
              <w:rPr>
                <w:b/>
                <w:bCs/>
              </w:rPr>
              <w:t xml:space="preserve"> г.</w:t>
            </w:r>
          </w:p>
        </w:tc>
        <w:tc>
          <w:tcPr>
            <w:tcW w:w="0" w:type="auto"/>
            <w:vAlign w:val="center"/>
            <w:hideMark/>
          </w:tcPr>
          <w:p w14:paraId="3E60A454" w14:textId="62E7DB58" w:rsidR="00724423" w:rsidRPr="00506850" w:rsidRDefault="00724423" w:rsidP="00724423">
            <w:pPr>
              <w:jc w:val="center"/>
              <w:rPr>
                <w:b/>
                <w:bCs/>
                <w:szCs w:val="24"/>
              </w:rPr>
            </w:pPr>
            <w:r>
              <w:rPr>
                <w:b/>
                <w:bCs/>
              </w:rPr>
              <w:t>2033 г.</w:t>
            </w:r>
          </w:p>
        </w:tc>
        <w:tc>
          <w:tcPr>
            <w:tcW w:w="0" w:type="auto"/>
            <w:vAlign w:val="center"/>
            <w:hideMark/>
          </w:tcPr>
          <w:p w14:paraId="1C8D034F" w14:textId="77163670" w:rsidR="00724423" w:rsidRPr="00506850" w:rsidRDefault="00724423" w:rsidP="00724423">
            <w:pPr>
              <w:jc w:val="center"/>
              <w:rPr>
                <w:b/>
                <w:bCs/>
                <w:szCs w:val="24"/>
              </w:rPr>
            </w:pPr>
            <w:r>
              <w:rPr>
                <w:b/>
                <w:bCs/>
              </w:rPr>
              <w:t>204</w:t>
            </w:r>
            <w:r w:rsidR="005205C1">
              <w:rPr>
                <w:b/>
                <w:bCs/>
              </w:rPr>
              <w:t>6</w:t>
            </w:r>
            <w:r>
              <w:rPr>
                <w:b/>
                <w:bCs/>
              </w:rPr>
              <w:t xml:space="preserve"> г.</w:t>
            </w:r>
          </w:p>
        </w:tc>
        <w:tc>
          <w:tcPr>
            <w:tcW w:w="0" w:type="auto"/>
            <w:vAlign w:val="center"/>
            <w:hideMark/>
          </w:tcPr>
          <w:p w14:paraId="68C4AA8A" w14:textId="4C77FB2A" w:rsidR="00724423" w:rsidRPr="00506850" w:rsidRDefault="00724423" w:rsidP="00724423">
            <w:pPr>
              <w:rPr>
                <w:b/>
                <w:bCs/>
                <w:szCs w:val="24"/>
              </w:rPr>
            </w:pPr>
            <w:r>
              <w:rPr>
                <w:b/>
                <w:bCs/>
              </w:rPr>
              <w:t>Динамика изменения, 202</w:t>
            </w:r>
            <w:r w:rsidR="000E4C16">
              <w:rPr>
                <w:b/>
                <w:bCs/>
              </w:rPr>
              <w:t>6</w:t>
            </w:r>
            <w:r>
              <w:rPr>
                <w:b/>
                <w:bCs/>
              </w:rPr>
              <w:t>–204</w:t>
            </w:r>
            <w:r w:rsidR="005205C1">
              <w:rPr>
                <w:b/>
                <w:bCs/>
              </w:rPr>
              <w:t>6</w:t>
            </w:r>
            <w:r>
              <w:rPr>
                <w:b/>
                <w:bCs/>
              </w:rPr>
              <w:t xml:space="preserve"> гг., %</w:t>
            </w:r>
          </w:p>
        </w:tc>
        <w:tc>
          <w:tcPr>
            <w:tcW w:w="0" w:type="auto"/>
            <w:vAlign w:val="center"/>
            <w:hideMark/>
          </w:tcPr>
          <w:p w14:paraId="5BCF5CDA" w14:textId="3D8700F6" w:rsidR="00724423" w:rsidRPr="00506850" w:rsidRDefault="00724423" w:rsidP="00724423">
            <w:pPr>
              <w:jc w:val="center"/>
              <w:rPr>
                <w:b/>
                <w:bCs/>
                <w:szCs w:val="24"/>
              </w:rPr>
            </w:pPr>
            <w:r>
              <w:rPr>
                <w:b/>
                <w:bCs/>
              </w:rPr>
              <w:t>Сценарий</w:t>
            </w:r>
          </w:p>
        </w:tc>
        <w:tc>
          <w:tcPr>
            <w:tcW w:w="0" w:type="auto"/>
            <w:vAlign w:val="center"/>
            <w:hideMark/>
          </w:tcPr>
          <w:p w14:paraId="3D2A068A" w14:textId="32A570FE" w:rsidR="00724423" w:rsidRPr="00506850" w:rsidRDefault="00724423" w:rsidP="00724423">
            <w:pPr>
              <w:jc w:val="center"/>
              <w:rPr>
                <w:b/>
                <w:bCs/>
                <w:szCs w:val="24"/>
              </w:rPr>
            </w:pPr>
            <w:r>
              <w:rPr>
                <w:b/>
                <w:bCs/>
              </w:rPr>
              <w:t>202</w:t>
            </w:r>
            <w:r w:rsidR="000E4C16">
              <w:rPr>
                <w:b/>
                <w:bCs/>
              </w:rPr>
              <w:t>6</w:t>
            </w:r>
            <w:r>
              <w:rPr>
                <w:b/>
                <w:bCs/>
              </w:rPr>
              <w:t xml:space="preserve"> г.</w:t>
            </w:r>
          </w:p>
        </w:tc>
      </w:tr>
      <w:tr w:rsidR="00724423" w:rsidRPr="00506850" w14:paraId="11A9DD7F" w14:textId="77777777" w:rsidTr="001271DE">
        <w:tc>
          <w:tcPr>
            <w:tcW w:w="0" w:type="auto"/>
            <w:vAlign w:val="center"/>
            <w:hideMark/>
          </w:tcPr>
          <w:p w14:paraId="765E288F" w14:textId="212AD824" w:rsidR="00724423" w:rsidRPr="00506850" w:rsidRDefault="00724423" w:rsidP="00724423">
            <w:pPr>
              <w:jc w:val="center"/>
              <w:rPr>
                <w:szCs w:val="24"/>
              </w:rPr>
            </w:pPr>
            <w:r>
              <w:t>Оптимистический</w:t>
            </w:r>
          </w:p>
        </w:tc>
        <w:tc>
          <w:tcPr>
            <w:tcW w:w="0" w:type="auto"/>
            <w:vAlign w:val="center"/>
            <w:hideMark/>
          </w:tcPr>
          <w:p w14:paraId="1546E2F9" w14:textId="793A3163" w:rsidR="00724423" w:rsidRPr="00506850" w:rsidRDefault="00724423" w:rsidP="00724423">
            <w:pPr>
              <w:jc w:val="center"/>
              <w:rPr>
                <w:szCs w:val="24"/>
              </w:rPr>
            </w:pPr>
            <w:r>
              <w:t>624</w:t>
            </w:r>
          </w:p>
        </w:tc>
        <w:tc>
          <w:tcPr>
            <w:tcW w:w="0" w:type="auto"/>
            <w:vAlign w:val="center"/>
            <w:hideMark/>
          </w:tcPr>
          <w:p w14:paraId="5B7E2905" w14:textId="476A560B" w:rsidR="00724423" w:rsidRPr="00506850" w:rsidRDefault="00724423" w:rsidP="00724423">
            <w:pPr>
              <w:jc w:val="center"/>
              <w:rPr>
                <w:szCs w:val="24"/>
              </w:rPr>
            </w:pPr>
            <w:r>
              <w:t>620</w:t>
            </w:r>
          </w:p>
        </w:tc>
        <w:tc>
          <w:tcPr>
            <w:tcW w:w="0" w:type="auto"/>
            <w:vAlign w:val="center"/>
            <w:hideMark/>
          </w:tcPr>
          <w:p w14:paraId="11F8985C" w14:textId="552F61F0" w:rsidR="00724423" w:rsidRPr="00506850" w:rsidRDefault="00724423" w:rsidP="00724423">
            <w:pPr>
              <w:jc w:val="center"/>
              <w:rPr>
                <w:szCs w:val="24"/>
              </w:rPr>
            </w:pPr>
            <w:r>
              <w:t>615</w:t>
            </w:r>
          </w:p>
        </w:tc>
        <w:tc>
          <w:tcPr>
            <w:tcW w:w="0" w:type="auto"/>
            <w:vAlign w:val="center"/>
            <w:hideMark/>
          </w:tcPr>
          <w:p w14:paraId="08F9B859" w14:textId="78468133" w:rsidR="00724423" w:rsidRPr="00506850" w:rsidRDefault="00724423" w:rsidP="00724423">
            <w:pPr>
              <w:jc w:val="center"/>
              <w:rPr>
                <w:szCs w:val="24"/>
              </w:rPr>
            </w:pPr>
            <w:r>
              <w:t>−1,4</w:t>
            </w:r>
          </w:p>
        </w:tc>
        <w:tc>
          <w:tcPr>
            <w:tcW w:w="0" w:type="auto"/>
            <w:vAlign w:val="center"/>
            <w:hideMark/>
          </w:tcPr>
          <w:p w14:paraId="6F21E746" w14:textId="33A80F1F" w:rsidR="00724423" w:rsidRPr="00506850" w:rsidRDefault="00724423" w:rsidP="00724423">
            <w:pPr>
              <w:jc w:val="center"/>
              <w:rPr>
                <w:szCs w:val="24"/>
              </w:rPr>
            </w:pPr>
            <w:r>
              <w:t>Оптимистический</w:t>
            </w:r>
          </w:p>
        </w:tc>
        <w:tc>
          <w:tcPr>
            <w:tcW w:w="0" w:type="auto"/>
            <w:vAlign w:val="center"/>
            <w:hideMark/>
          </w:tcPr>
          <w:p w14:paraId="02B26A6F" w14:textId="595B8300" w:rsidR="00724423" w:rsidRPr="00506850" w:rsidRDefault="00724423" w:rsidP="00724423">
            <w:pPr>
              <w:jc w:val="center"/>
              <w:rPr>
                <w:szCs w:val="24"/>
              </w:rPr>
            </w:pPr>
            <w:r>
              <w:t>624</w:t>
            </w:r>
          </w:p>
        </w:tc>
      </w:tr>
      <w:tr w:rsidR="00724423" w:rsidRPr="00506850" w14:paraId="06AC1C68" w14:textId="77777777" w:rsidTr="001271DE">
        <w:tc>
          <w:tcPr>
            <w:tcW w:w="0" w:type="auto"/>
            <w:vAlign w:val="center"/>
            <w:hideMark/>
          </w:tcPr>
          <w:p w14:paraId="3CA31B52" w14:textId="3EBB078B" w:rsidR="00724423" w:rsidRPr="00506850" w:rsidRDefault="00724423" w:rsidP="00724423">
            <w:pPr>
              <w:jc w:val="center"/>
              <w:rPr>
                <w:szCs w:val="24"/>
              </w:rPr>
            </w:pPr>
            <w:r>
              <w:t>Средний</w:t>
            </w:r>
          </w:p>
        </w:tc>
        <w:tc>
          <w:tcPr>
            <w:tcW w:w="0" w:type="auto"/>
            <w:vAlign w:val="center"/>
            <w:hideMark/>
          </w:tcPr>
          <w:p w14:paraId="585BDC86" w14:textId="04F980BC" w:rsidR="00724423" w:rsidRPr="00506850" w:rsidRDefault="00724423" w:rsidP="00724423">
            <w:pPr>
              <w:jc w:val="center"/>
              <w:rPr>
                <w:szCs w:val="24"/>
              </w:rPr>
            </w:pPr>
            <w:r>
              <w:t>624</w:t>
            </w:r>
          </w:p>
        </w:tc>
        <w:tc>
          <w:tcPr>
            <w:tcW w:w="0" w:type="auto"/>
            <w:vAlign w:val="center"/>
            <w:hideMark/>
          </w:tcPr>
          <w:p w14:paraId="5727E24F" w14:textId="2796C8AE" w:rsidR="00724423" w:rsidRPr="00506850" w:rsidRDefault="00724423" w:rsidP="00724423">
            <w:pPr>
              <w:jc w:val="center"/>
              <w:rPr>
                <w:szCs w:val="24"/>
              </w:rPr>
            </w:pPr>
            <w:r>
              <w:t>635</w:t>
            </w:r>
          </w:p>
        </w:tc>
        <w:tc>
          <w:tcPr>
            <w:tcW w:w="0" w:type="auto"/>
            <w:vAlign w:val="center"/>
            <w:hideMark/>
          </w:tcPr>
          <w:p w14:paraId="3021E48A" w14:textId="59589FD9" w:rsidR="00724423" w:rsidRPr="00506850" w:rsidRDefault="00724423" w:rsidP="00724423">
            <w:pPr>
              <w:jc w:val="center"/>
              <w:rPr>
                <w:szCs w:val="24"/>
              </w:rPr>
            </w:pPr>
            <w:r>
              <w:t>666</w:t>
            </w:r>
          </w:p>
        </w:tc>
        <w:tc>
          <w:tcPr>
            <w:tcW w:w="0" w:type="auto"/>
            <w:vAlign w:val="center"/>
            <w:hideMark/>
          </w:tcPr>
          <w:p w14:paraId="1F4954EE" w14:textId="6EACB133" w:rsidR="00724423" w:rsidRPr="00506850" w:rsidRDefault="00724423" w:rsidP="00724423">
            <w:pPr>
              <w:jc w:val="center"/>
              <w:rPr>
                <w:szCs w:val="24"/>
              </w:rPr>
            </w:pPr>
            <w:r>
              <w:t>+6,7</w:t>
            </w:r>
          </w:p>
        </w:tc>
        <w:tc>
          <w:tcPr>
            <w:tcW w:w="0" w:type="auto"/>
            <w:vAlign w:val="center"/>
            <w:hideMark/>
          </w:tcPr>
          <w:p w14:paraId="5B4BFD49" w14:textId="4D6230FC" w:rsidR="00724423" w:rsidRPr="00506850" w:rsidRDefault="00724423" w:rsidP="00724423">
            <w:pPr>
              <w:jc w:val="center"/>
              <w:rPr>
                <w:szCs w:val="24"/>
              </w:rPr>
            </w:pPr>
            <w:r>
              <w:t>Средний</w:t>
            </w:r>
          </w:p>
        </w:tc>
        <w:tc>
          <w:tcPr>
            <w:tcW w:w="0" w:type="auto"/>
            <w:vAlign w:val="center"/>
            <w:hideMark/>
          </w:tcPr>
          <w:p w14:paraId="0D40B6A9" w14:textId="0D82B597" w:rsidR="00724423" w:rsidRPr="00506850" w:rsidRDefault="00724423" w:rsidP="00724423">
            <w:pPr>
              <w:jc w:val="center"/>
              <w:rPr>
                <w:szCs w:val="24"/>
              </w:rPr>
            </w:pPr>
            <w:r>
              <w:t>624</w:t>
            </w:r>
          </w:p>
        </w:tc>
      </w:tr>
      <w:tr w:rsidR="00724423" w:rsidRPr="00506850" w14:paraId="70EFAD83" w14:textId="77777777" w:rsidTr="001271DE">
        <w:tc>
          <w:tcPr>
            <w:tcW w:w="0" w:type="auto"/>
            <w:vAlign w:val="center"/>
            <w:hideMark/>
          </w:tcPr>
          <w:p w14:paraId="13CA7F4D" w14:textId="75FC5C67" w:rsidR="00724423" w:rsidRPr="00506850" w:rsidRDefault="00724423" w:rsidP="00724423">
            <w:pPr>
              <w:jc w:val="center"/>
              <w:rPr>
                <w:szCs w:val="24"/>
              </w:rPr>
            </w:pPr>
            <w:r>
              <w:t>Пессимистический</w:t>
            </w:r>
          </w:p>
        </w:tc>
        <w:tc>
          <w:tcPr>
            <w:tcW w:w="0" w:type="auto"/>
            <w:vAlign w:val="center"/>
            <w:hideMark/>
          </w:tcPr>
          <w:p w14:paraId="5A826551" w14:textId="3FF86311" w:rsidR="00724423" w:rsidRPr="00506850" w:rsidRDefault="00724423" w:rsidP="00724423">
            <w:pPr>
              <w:jc w:val="center"/>
              <w:rPr>
                <w:szCs w:val="24"/>
              </w:rPr>
            </w:pPr>
            <w:r>
              <w:t>624</w:t>
            </w:r>
          </w:p>
        </w:tc>
        <w:tc>
          <w:tcPr>
            <w:tcW w:w="0" w:type="auto"/>
            <w:vAlign w:val="center"/>
            <w:hideMark/>
          </w:tcPr>
          <w:p w14:paraId="5775C50B" w14:textId="30003E79" w:rsidR="00724423" w:rsidRPr="00506850" w:rsidRDefault="00724423" w:rsidP="00724423">
            <w:pPr>
              <w:jc w:val="center"/>
              <w:rPr>
                <w:szCs w:val="24"/>
              </w:rPr>
            </w:pPr>
            <w:r>
              <w:t>670</w:t>
            </w:r>
          </w:p>
        </w:tc>
        <w:tc>
          <w:tcPr>
            <w:tcW w:w="0" w:type="auto"/>
            <w:vAlign w:val="center"/>
            <w:hideMark/>
          </w:tcPr>
          <w:p w14:paraId="5C15110F" w14:textId="2C3E1C75" w:rsidR="00724423" w:rsidRPr="00506850" w:rsidRDefault="00724423" w:rsidP="00724423">
            <w:pPr>
              <w:jc w:val="center"/>
              <w:rPr>
                <w:szCs w:val="24"/>
              </w:rPr>
            </w:pPr>
            <w:r>
              <w:t>700</w:t>
            </w:r>
          </w:p>
        </w:tc>
        <w:tc>
          <w:tcPr>
            <w:tcW w:w="0" w:type="auto"/>
            <w:vAlign w:val="center"/>
            <w:hideMark/>
          </w:tcPr>
          <w:p w14:paraId="2F3C5307" w14:textId="72FD1931" w:rsidR="00724423" w:rsidRPr="00506850" w:rsidRDefault="00724423" w:rsidP="00724423">
            <w:pPr>
              <w:jc w:val="center"/>
              <w:rPr>
                <w:szCs w:val="24"/>
              </w:rPr>
            </w:pPr>
            <w:r>
              <w:t>+12,2</w:t>
            </w:r>
          </w:p>
        </w:tc>
        <w:tc>
          <w:tcPr>
            <w:tcW w:w="0" w:type="auto"/>
            <w:vAlign w:val="center"/>
            <w:hideMark/>
          </w:tcPr>
          <w:p w14:paraId="384A0092" w14:textId="5DE715AF" w:rsidR="00724423" w:rsidRPr="00506850" w:rsidRDefault="00724423" w:rsidP="00724423">
            <w:pPr>
              <w:jc w:val="center"/>
              <w:rPr>
                <w:szCs w:val="24"/>
              </w:rPr>
            </w:pPr>
            <w:r>
              <w:t>Пессимистический</w:t>
            </w:r>
          </w:p>
        </w:tc>
        <w:tc>
          <w:tcPr>
            <w:tcW w:w="0" w:type="auto"/>
            <w:vAlign w:val="center"/>
            <w:hideMark/>
          </w:tcPr>
          <w:p w14:paraId="0A04B064" w14:textId="47F6B6D0" w:rsidR="00724423" w:rsidRPr="00506850" w:rsidRDefault="00724423" w:rsidP="00724423">
            <w:pPr>
              <w:jc w:val="center"/>
              <w:rPr>
                <w:szCs w:val="24"/>
              </w:rPr>
            </w:pPr>
            <w:r>
              <w:t>624</w:t>
            </w:r>
          </w:p>
        </w:tc>
      </w:tr>
    </w:tbl>
    <w:bookmarkEnd w:id="60"/>
    <w:p w14:paraId="67E57C24" w14:textId="77777777" w:rsidR="00724423" w:rsidRDefault="00724423" w:rsidP="00724423">
      <w:pPr>
        <w:pStyle w:val="ad"/>
        <w:ind w:firstLine="0"/>
        <w:jc w:val="left"/>
        <w:rPr>
          <w:rFonts w:ascii="Times New Roman" w:hAnsi="Times New Roman"/>
        </w:rPr>
      </w:pPr>
      <w:r>
        <w:rPr>
          <w:rFonts w:ascii="Times New Roman" w:hAnsi="Times New Roman"/>
        </w:rPr>
        <w:t xml:space="preserve">           </w:t>
      </w:r>
    </w:p>
    <w:p w14:paraId="126F3971" w14:textId="412B184A" w:rsidR="00724423" w:rsidRPr="00724423" w:rsidRDefault="00724423" w:rsidP="00724423">
      <w:pPr>
        <w:pStyle w:val="ad"/>
        <w:ind w:firstLine="0"/>
        <w:jc w:val="left"/>
        <w:rPr>
          <w:rFonts w:ascii="Times New Roman" w:hAnsi="Times New Roman"/>
        </w:rPr>
      </w:pPr>
      <w:r>
        <w:rPr>
          <w:rFonts w:ascii="Times New Roman" w:hAnsi="Times New Roman"/>
        </w:rPr>
        <w:lastRenderedPageBreak/>
        <w:t xml:space="preserve">            </w:t>
      </w:r>
      <w:r w:rsidRPr="00724423">
        <w:rPr>
          <w:rFonts w:ascii="Times New Roman" w:hAnsi="Times New Roman"/>
        </w:rPr>
        <w:t>На начало прогнозного периода на 1 000 человек трудоспособного возраста приходится около 624 человека нетрудоспособного возраста.</w:t>
      </w:r>
    </w:p>
    <w:p w14:paraId="2670D61B" w14:textId="663FB122" w:rsidR="00724423" w:rsidRDefault="00724423" w:rsidP="00724423">
      <w:pPr>
        <w:pStyle w:val="ad"/>
        <w:jc w:val="left"/>
        <w:rPr>
          <w:rFonts w:ascii="Times New Roman" w:hAnsi="Times New Roman"/>
        </w:rPr>
      </w:pPr>
      <w:r w:rsidRPr="00724423">
        <w:rPr>
          <w:rFonts w:ascii="Times New Roman" w:hAnsi="Times New Roman"/>
        </w:rPr>
        <w:t>По среднему сценарию к 204</w:t>
      </w:r>
      <w:r w:rsidR="005205C1">
        <w:rPr>
          <w:rFonts w:ascii="Times New Roman" w:hAnsi="Times New Roman"/>
        </w:rPr>
        <w:t>6</w:t>
      </w:r>
      <w:r w:rsidRPr="00724423">
        <w:rPr>
          <w:rFonts w:ascii="Times New Roman" w:hAnsi="Times New Roman"/>
        </w:rPr>
        <w:t xml:space="preserve"> году данный показатель увеличится примерно до 666 человек, что свидетельствует о постепенном росте демографической нагрузки на трудоспособное население, обусловленном увеличением численности населения старших возрастных групп.</w:t>
      </w:r>
    </w:p>
    <w:p w14:paraId="67823FF9" w14:textId="7803181F" w:rsidR="002A0AB1" w:rsidRPr="007A313F" w:rsidRDefault="00506850" w:rsidP="007A313F">
      <w:pPr>
        <w:pStyle w:val="ad"/>
        <w:jc w:val="left"/>
        <w:rPr>
          <w:rFonts w:ascii="Times New Roman" w:hAnsi="Times New Roman"/>
        </w:rPr>
      </w:pPr>
      <w:r w:rsidRPr="00506850">
        <w:rPr>
          <w:rFonts w:ascii="Times New Roman" w:hAnsi="Times New Roman"/>
          <w:b/>
          <w:bCs/>
        </w:rPr>
        <w:t>Вывод:</w:t>
      </w:r>
      <w:r w:rsidRPr="00506850">
        <w:rPr>
          <w:rFonts w:ascii="Times New Roman" w:hAnsi="Times New Roman"/>
        </w:rPr>
        <w:br/>
        <w:t xml:space="preserve">Демографическая ситуация в селе </w:t>
      </w:r>
      <w:proofErr w:type="spellStart"/>
      <w:r w:rsidR="00DD0C41">
        <w:rPr>
          <w:rFonts w:ascii="Times New Roman" w:hAnsi="Times New Roman"/>
        </w:rPr>
        <w:t>Каранайаул</w:t>
      </w:r>
      <w:proofErr w:type="spellEnd"/>
      <w:r w:rsidRPr="00506850">
        <w:rPr>
          <w:rFonts w:ascii="Times New Roman" w:hAnsi="Times New Roman"/>
        </w:rPr>
        <w:t xml:space="preserve"> характеризуется общей тенденцией к снижению численности населения, старению возрастной структуры и росту демографической нагрузки.</w:t>
      </w:r>
      <w:r w:rsidRPr="00506850">
        <w:rPr>
          <w:rFonts w:ascii="Times New Roman" w:hAnsi="Times New Roman"/>
        </w:rPr>
        <w:br/>
        <w:t>Для обеспечения устойчивого развития сельского поселения необходимо принятие комплекса мер, направленных на повышение рождаемости, снижение смертности и закрепление молодого населения на территории.</w:t>
      </w:r>
      <w:r w:rsidRPr="00506850">
        <w:rPr>
          <w:rFonts w:ascii="Times New Roman" w:hAnsi="Times New Roman"/>
        </w:rPr>
        <w:br/>
        <w:t>В числе приоритетных направлений — развитие социальной инфраструктуры, улучшение жилищных условий, создание новых рабочих мест и обеспечение доступности медицинской помощи.</w:t>
      </w:r>
    </w:p>
    <w:p w14:paraId="0ADD14F1" w14:textId="77777777" w:rsidR="00BD5EB2" w:rsidRPr="000B0EE2" w:rsidRDefault="00BD5EB2" w:rsidP="00370DAC">
      <w:pPr>
        <w:pStyle w:val="28"/>
      </w:pPr>
      <w:bookmarkStart w:id="61" w:name="_Toc85173308"/>
      <w:bookmarkStart w:id="62" w:name="_Toc117185852"/>
      <w:bookmarkStart w:id="63" w:name="_Toc138712947"/>
      <w:bookmarkStart w:id="64" w:name="_Toc224131510"/>
      <w:r w:rsidRPr="00F0447A">
        <w:t xml:space="preserve">3.2 </w:t>
      </w:r>
      <w:bookmarkEnd w:id="61"/>
      <w:r w:rsidRPr="00F0447A">
        <w:t>Развитие функционально-планировочной структуры</w:t>
      </w:r>
      <w:bookmarkEnd w:id="62"/>
      <w:bookmarkEnd w:id="63"/>
      <w:bookmarkEnd w:id="64"/>
    </w:p>
    <w:p w14:paraId="5E792117" w14:textId="77777777" w:rsidR="006B50F2" w:rsidRPr="008E4513" w:rsidRDefault="006B50F2" w:rsidP="006B50F2">
      <w:pPr>
        <w:ind w:firstLine="709"/>
        <w:rPr>
          <w:bCs/>
          <w:szCs w:val="24"/>
        </w:rPr>
      </w:pPr>
      <w:bookmarkStart w:id="65" w:name="_Toc117185853"/>
      <w:r w:rsidRPr="00F0447A">
        <w:rPr>
          <w:bCs/>
          <w:szCs w:val="24"/>
        </w:rPr>
        <w:t>Перспективная территориальная организация сельского поселения базируется на исторически сложившейся планировочной</w:t>
      </w:r>
      <w:r w:rsidRPr="00FF2C5F">
        <w:rPr>
          <w:bCs/>
          <w:szCs w:val="24"/>
        </w:rPr>
        <w:t xml:space="preserve"> структуре и дальнейшем ее совершенствовании.</w:t>
      </w:r>
      <w:r w:rsidRPr="008E4513">
        <w:rPr>
          <w:bCs/>
          <w:szCs w:val="24"/>
        </w:rPr>
        <w:t xml:space="preserve"> </w:t>
      </w:r>
    </w:p>
    <w:p w14:paraId="67F74A64" w14:textId="77777777" w:rsidR="006B50F2" w:rsidRPr="008E4513" w:rsidRDefault="006B50F2" w:rsidP="006B50F2">
      <w:pPr>
        <w:ind w:firstLine="709"/>
        <w:rPr>
          <w:bCs/>
          <w:szCs w:val="24"/>
        </w:rPr>
      </w:pPr>
      <w:r w:rsidRPr="008E4513">
        <w:rPr>
          <w:bCs/>
          <w:szCs w:val="24"/>
        </w:rPr>
        <w:t xml:space="preserve">Предложение по функциональному зонированию учитывает выводы комплексной оценки территории, которая выполнена с учетом традиционных оценочных элементов (инженерно-строительные условия, почвы, водные ресурсы, транспортная обеспеченность, экология и прочее), а также с учетом возможного экономического развития и планировочной структуры поселения. </w:t>
      </w:r>
    </w:p>
    <w:p w14:paraId="14EDD2C5" w14:textId="352C94F8" w:rsidR="006B50F2" w:rsidRPr="008E4513" w:rsidRDefault="006B50F2" w:rsidP="006B50F2">
      <w:pPr>
        <w:ind w:firstLine="709"/>
        <w:rPr>
          <w:szCs w:val="24"/>
        </w:rPr>
      </w:pPr>
      <w:r w:rsidRPr="008E4513">
        <w:rPr>
          <w:szCs w:val="24"/>
        </w:rPr>
        <w:t xml:space="preserve">Функциональное зонирование территории является основным инструментом территориального планирования. Выделение на территории </w:t>
      </w:r>
      <w:r>
        <w:rPr>
          <w:szCs w:val="24"/>
        </w:rPr>
        <w:t xml:space="preserve">муниципального образования «село </w:t>
      </w:r>
      <w:proofErr w:type="spellStart"/>
      <w:r w:rsidR="00C73E5D">
        <w:rPr>
          <w:szCs w:val="24"/>
        </w:rPr>
        <w:t>Каранайаул</w:t>
      </w:r>
      <w:proofErr w:type="spellEnd"/>
      <w:r>
        <w:rPr>
          <w:szCs w:val="24"/>
        </w:rPr>
        <w:t xml:space="preserve">» </w:t>
      </w:r>
      <w:r w:rsidRPr="008E4513">
        <w:rPr>
          <w:szCs w:val="24"/>
        </w:rPr>
        <w:t>функциональных зон основывается на выявлении различий территории по наличию и характеру ресурсов для развития разнообразных видов деятельности, включая природные, экономические, социальные, историко-культурные факторы для выбора ареалов и зон перспективного развития. Оно имеет своей целью обоснование наиболее предпочтительных для данной зоны направлений использования территории с установлением планировочных ограничений (градостроительных регламентов) ведения хозяйственной деятельности с целью сохранения экологической, природно-ресурсной и рекреационной роли поселения.</w:t>
      </w:r>
    </w:p>
    <w:p w14:paraId="02BB8D63" w14:textId="77777777" w:rsidR="006B50F2" w:rsidRPr="008E4513" w:rsidRDefault="006B50F2" w:rsidP="006B50F2">
      <w:pPr>
        <w:ind w:firstLine="709"/>
        <w:rPr>
          <w:szCs w:val="24"/>
        </w:rPr>
      </w:pPr>
      <w:r w:rsidRPr="008E4513">
        <w:rPr>
          <w:szCs w:val="24"/>
        </w:rPr>
        <w:t xml:space="preserve">Таким образом, главная цель пространственного развития </w:t>
      </w:r>
      <w:r>
        <w:rPr>
          <w:szCs w:val="24"/>
        </w:rPr>
        <w:t>сельского</w:t>
      </w:r>
      <w:r w:rsidRPr="008E4513">
        <w:rPr>
          <w:szCs w:val="24"/>
        </w:rPr>
        <w:t xml:space="preserve"> поселения состоит в обеспечении устойчивого и сбалансированного пространственного развития, направленного на сокращение территориальных различий в уровне и качестве жизни населения, ускорение темпов экономического роста. </w:t>
      </w:r>
    </w:p>
    <w:p w14:paraId="702BBCD1" w14:textId="7EE6A3EC" w:rsidR="006B50F2" w:rsidRPr="00BD5EB2" w:rsidRDefault="006B50F2" w:rsidP="006B50F2">
      <w:pPr>
        <w:ind w:firstLine="709"/>
        <w:rPr>
          <w:bCs/>
        </w:rPr>
      </w:pPr>
      <w:r w:rsidRPr="008E4513">
        <w:rPr>
          <w:bCs/>
          <w:szCs w:val="24"/>
        </w:rPr>
        <w:t xml:space="preserve">На перспективу роль основных линейных элементов опорного каркаса территории сохраняют </w:t>
      </w:r>
      <w:r>
        <w:rPr>
          <w:bCs/>
          <w:szCs w:val="24"/>
        </w:rPr>
        <w:t>автомобильные</w:t>
      </w:r>
      <w:r w:rsidRPr="008E4513">
        <w:rPr>
          <w:szCs w:val="24"/>
        </w:rPr>
        <w:t xml:space="preserve"> дороги</w:t>
      </w:r>
      <w:r>
        <w:rPr>
          <w:szCs w:val="24"/>
        </w:rPr>
        <w:t xml:space="preserve"> и улично-дорожная сеть</w:t>
      </w:r>
      <w:r>
        <w:rPr>
          <w:bCs/>
        </w:rPr>
        <w:t xml:space="preserve">. Село </w:t>
      </w:r>
      <w:r w:rsidRPr="00BD5EB2">
        <w:rPr>
          <w:bCs/>
        </w:rPr>
        <w:t>нужда</w:t>
      </w:r>
      <w:r>
        <w:rPr>
          <w:bCs/>
        </w:rPr>
        <w:t>е</w:t>
      </w:r>
      <w:r w:rsidRPr="00BD5EB2">
        <w:rPr>
          <w:bCs/>
        </w:rPr>
        <w:t>тся в социальном и инженерном благоустройстве, а также в усовершенствовании дорог, связывающих их с районным центром и обеспечивающих им выход на внешнюю сеть дорог.</w:t>
      </w:r>
    </w:p>
    <w:p w14:paraId="58F7A46C" w14:textId="77777777" w:rsidR="006B50F2" w:rsidRPr="0019722B" w:rsidRDefault="006B50F2" w:rsidP="006B50F2">
      <w:pPr>
        <w:ind w:firstLine="709"/>
        <w:rPr>
          <w:bCs/>
          <w:szCs w:val="24"/>
        </w:rPr>
      </w:pPr>
      <w:r w:rsidRPr="008E4513">
        <w:rPr>
          <w:bCs/>
          <w:szCs w:val="24"/>
        </w:rPr>
        <w:lastRenderedPageBreak/>
        <w:t xml:space="preserve">Генеральным планом установлено функциональное зонирование территории </w:t>
      </w:r>
      <w:r w:rsidRPr="0019722B">
        <w:rPr>
          <w:bCs/>
          <w:szCs w:val="24"/>
        </w:rPr>
        <w:t>сельского поселения с учетом фактически сложившейся планировочной структуры и зон с особыми условиями использования территорий.</w:t>
      </w:r>
    </w:p>
    <w:p w14:paraId="2F6BB5CD" w14:textId="77777777" w:rsidR="006B50F2" w:rsidRPr="0019722B" w:rsidRDefault="006B50F2" w:rsidP="006B50F2">
      <w:pPr>
        <w:ind w:firstLine="709"/>
        <w:rPr>
          <w:b/>
          <w:bCs/>
          <w:szCs w:val="24"/>
        </w:rPr>
      </w:pPr>
      <w:r w:rsidRPr="0019722B">
        <w:rPr>
          <w:b/>
          <w:bCs/>
          <w:szCs w:val="24"/>
        </w:rPr>
        <w:t>На территории сельского поселения проектом генерального плана, с соблюдением приказа Министерства экономического развития Российской Федерации от 09 января 2018 года № 10</w:t>
      </w:r>
      <w:r w:rsidRPr="0019722B">
        <w:rPr>
          <w:rStyle w:val="afff3"/>
          <w:b/>
          <w:bCs/>
          <w:szCs w:val="24"/>
        </w:rPr>
        <w:footnoteReference w:id="4"/>
      </w:r>
      <w:r w:rsidRPr="0019722B">
        <w:rPr>
          <w:b/>
          <w:bCs/>
          <w:szCs w:val="24"/>
        </w:rPr>
        <w:t xml:space="preserve"> выделяются следующие функциональные зоны:</w:t>
      </w:r>
    </w:p>
    <w:p w14:paraId="522A48E5" w14:textId="6700AE76" w:rsidR="006B50F2" w:rsidRDefault="003E2CAD" w:rsidP="00685865">
      <w:pPr>
        <w:pStyle w:val="43"/>
        <w:numPr>
          <w:ilvl w:val="0"/>
          <w:numId w:val="15"/>
        </w:numPr>
        <w:suppressAutoHyphens w:val="0"/>
        <w:spacing w:line="276" w:lineRule="auto"/>
        <w:contextualSpacing/>
      </w:pPr>
      <w:r>
        <w:t>Зона застройки индивидуальными жилыми домами</w:t>
      </w:r>
      <w:r w:rsidR="006B50F2" w:rsidRPr="0019722B">
        <w:t>;</w:t>
      </w:r>
    </w:p>
    <w:p w14:paraId="5A60904F" w14:textId="2C12D4C2" w:rsidR="00C73E5D" w:rsidRPr="0019722B" w:rsidRDefault="00C73E5D" w:rsidP="00685865">
      <w:pPr>
        <w:pStyle w:val="43"/>
        <w:numPr>
          <w:ilvl w:val="0"/>
          <w:numId w:val="15"/>
        </w:numPr>
        <w:suppressAutoHyphens w:val="0"/>
        <w:spacing w:line="276" w:lineRule="auto"/>
        <w:contextualSpacing/>
      </w:pPr>
      <w:r w:rsidRPr="00C73E5D">
        <w:t xml:space="preserve">Зона застройки </w:t>
      </w:r>
      <w:r w:rsidR="00C641DC">
        <w:t>малоэтажными жилыми домами (до 4 этажей, включая мансардный);</w:t>
      </w:r>
    </w:p>
    <w:p w14:paraId="3B3B67B6" w14:textId="32197D8E" w:rsidR="006B50F2" w:rsidRPr="0019722B" w:rsidRDefault="006B50F2" w:rsidP="00685865">
      <w:pPr>
        <w:pStyle w:val="43"/>
        <w:numPr>
          <w:ilvl w:val="0"/>
          <w:numId w:val="15"/>
        </w:numPr>
        <w:suppressAutoHyphens w:val="0"/>
        <w:spacing w:line="276" w:lineRule="auto"/>
        <w:contextualSpacing/>
      </w:pPr>
      <w:r w:rsidRPr="0019722B">
        <w:t>общественно-деловая зона;</w:t>
      </w:r>
    </w:p>
    <w:p w14:paraId="710687E2" w14:textId="7ECBC58A" w:rsidR="006B50F2" w:rsidRDefault="00C73E5D" w:rsidP="00685865">
      <w:pPr>
        <w:pStyle w:val="43"/>
        <w:numPr>
          <w:ilvl w:val="0"/>
          <w:numId w:val="15"/>
        </w:numPr>
        <w:suppressAutoHyphens w:val="0"/>
        <w:spacing w:line="276" w:lineRule="auto"/>
        <w:contextualSpacing/>
      </w:pPr>
      <w:r>
        <w:t>зона сельскохозяйственного использования</w:t>
      </w:r>
      <w:r w:rsidR="006B50F2" w:rsidRPr="00282D40">
        <w:t>;</w:t>
      </w:r>
    </w:p>
    <w:p w14:paraId="7196D112" w14:textId="14CA9710" w:rsidR="00C73E5D" w:rsidRPr="00282D40" w:rsidRDefault="00C73E5D" w:rsidP="00685865">
      <w:pPr>
        <w:pStyle w:val="43"/>
        <w:numPr>
          <w:ilvl w:val="0"/>
          <w:numId w:val="15"/>
        </w:numPr>
        <w:suppressAutoHyphens w:val="0"/>
        <w:spacing w:line="276" w:lineRule="auto"/>
        <w:contextualSpacing/>
      </w:pPr>
      <w:r>
        <w:t>иные зоны сельскохозяйственного использования;</w:t>
      </w:r>
    </w:p>
    <w:p w14:paraId="2297CFFB" w14:textId="77777777" w:rsidR="006B50F2" w:rsidRDefault="006B50F2" w:rsidP="00685865">
      <w:pPr>
        <w:pStyle w:val="43"/>
        <w:numPr>
          <w:ilvl w:val="0"/>
          <w:numId w:val="15"/>
        </w:numPr>
        <w:suppressAutoHyphens w:val="0"/>
        <w:spacing w:line="276" w:lineRule="auto"/>
        <w:contextualSpacing/>
      </w:pPr>
      <w:r w:rsidRPr="00282D40">
        <w:t>зона инженерной инфраструктуры;</w:t>
      </w:r>
    </w:p>
    <w:p w14:paraId="4F65E7E3" w14:textId="1640897A" w:rsidR="00C73E5D" w:rsidRPr="00282D40" w:rsidRDefault="00C73E5D" w:rsidP="00685865">
      <w:pPr>
        <w:pStyle w:val="43"/>
        <w:numPr>
          <w:ilvl w:val="0"/>
          <w:numId w:val="15"/>
        </w:numPr>
        <w:suppressAutoHyphens w:val="0"/>
        <w:spacing w:line="276" w:lineRule="auto"/>
        <w:contextualSpacing/>
      </w:pPr>
      <w:r>
        <w:t>производственная зона;</w:t>
      </w:r>
    </w:p>
    <w:p w14:paraId="351292CC" w14:textId="77777777" w:rsidR="006B50F2" w:rsidRPr="00282D40" w:rsidRDefault="006B50F2" w:rsidP="00685865">
      <w:pPr>
        <w:pStyle w:val="43"/>
        <w:numPr>
          <w:ilvl w:val="0"/>
          <w:numId w:val="15"/>
        </w:numPr>
        <w:suppressAutoHyphens w:val="0"/>
        <w:spacing w:line="276" w:lineRule="auto"/>
        <w:contextualSpacing/>
      </w:pPr>
      <w:r w:rsidRPr="00282D40">
        <w:t>зона транспортной инфраструктуры;</w:t>
      </w:r>
    </w:p>
    <w:p w14:paraId="249661F2" w14:textId="77777777" w:rsidR="006B50F2" w:rsidRPr="00282D40" w:rsidRDefault="006B50F2" w:rsidP="00685865">
      <w:pPr>
        <w:pStyle w:val="43"/>
        <w:numPr>
          <w:ilvl w:val="0"/>
          <w:numId w:val="15"/>
        </w:numPr>
        <w:suppressAutoHyphens w:val="0"/>
        <w:spacing w:line="276" w:lineRule="auto"/>
        <w:contextualSpacing/>
      </w:pPr>
      <w:r w:rsidRPr="00282D40">
        <w:t>зона сельскохозяйственных угодий;</w:t>
      </w:r>
    </w:p>
    <w:p w14:paraId="38383F7B" w14:textId="551BCA89" w:rsidR="00282D40" w:rsidRPr="00282D40" w:rsidRDefault="00F50E33" w:rsidP="00685865">
      <w:pPr>
        <w:pStyle w:val="43"/>
        <w:numPr>
          <w:ilvl w:val="0"/>
          <w:numId w:val="15"/>
        </w:numPr>
        <w:suppressAutoHyphens w:val="0"/>
        <w:spacing w:line="276" w:lineRule="auto"/>
        <w:contextualSpacing/>
      </w:pPr>
      <w:r>
        <w:t>зона кладбищ.</w:t>
      </w:r>
    </w:p>
    <w:p w14:paraId="5512483F" w14:textId="41491F18" w:rsidR="003E2CAD" w:rsidRPr="003E2CAD" w:rsidRDefault="003E2CAD" w:rsidP="003E2CAD">
      <w:pPr>
        <w:widowControl w:val="0"/>
        <w:ind w:firstLine="709"/>
        <w:rPr>
          <w:bCs/>
          <w:szCs w:val="24"/>
        </w:rPr>
      </w:pPr>
      <w:r w:rsidRPr="003E2CAD">
        <w:rPr>
          <w:b/>
          <w:szCs w:val="24"/>
        </w:rPr>
        <w:t xml:space="preserve">Зона застройки индивидуальными жилыми домами </w:t>
      </w:r>
      <w:r w:rsidRPr="003E2CAD">
        <w:rPr>
          <w:bCs/>
          <w:szCs w:val="24"/>
        </w:rPr>
        <w:t>предназначена для размещения отдельно стоящих жилых домов с количеством этажей не более чем 3 ед., предназначенных для проживания одной семьи, а также блокированных жилых домов с количеством этажей не более чем 3 ед., состоящих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14:paraId="32214462" w14:textId="77777777" w:rsidR="003E2CAD" w:rsidRDefault="003E2CAD" w:rsidP="003E2CAD">
      <w:pPr>
        <w:widowControl w:val="0"/>
        <w:ind w:firstLine="709"/>
        <w:rPr>
          <w:bCs/>
          <w:szCs w:val="24"/>
        </w:rPr>
      </w:pPr>
      <w:r w:rsidRPr="003E2CAD">
        <w:rPr>
          <w:bCs/>
          <w:szCs w:val="24"/>
        </w:rPr>
        <w:t>В данной зоне допускается размещение хозяйственных построек, гаражей, стоянок и площадок для временной парковки автотранспорта, объектов социального и коммунально-бытового назначения, а также линейных и иных объектов, необходимых для обеспечения жизнедеятельности населения, при условии отсутствия негативного воздействия на окружающую среду.</w:t>
      </w:r>
    </w:p>
    <w:p w14:paraId="51D74474" w14:textId="77777777" w:rsidR="003E2CAD" w:rsidRPr="003E2CAD" w:rsidRDefault="003E2CAD" w:rsidP="003E2CAD">
      <w:pPr>
        <w:widowControl w:val="0"/>
        <w:ind w:firstLine="709"/>
        <w:rPr>
          <w:bCs/>
          <w:szCs w:val="24"/>
        </w:rPr>
      </w:pPr>
      <w:r w:rsidRPr="003E2CAD">
        <w:rPr>
          <w:b/>
          <w:bCs/>
          <w:szCs w:val="24"/>
        </w:rPr>
        <w:t>Зона застройки малоэтажными жилыми домами (до 4 этажей, включая мансардный)</w:t>
      </w:r>
      <w:r w:rsidRPr="003E2CAD">
        <w:rPr>
          <w:bCs/>
          <w:szCs w:val="24"/>
        </w:rPr>
        <w:t xml:space="preserve"> предназначена для размещения малоэтажных многоквартирных жилых домов с количеством этажей не более 4, включая мансардный этаж, предназначенных для проживания граждан.</w:t>
      </w:r>
    </w:p>
    <w:p w14:paraId="419BB1E1" w14:textId="09E0C808" w:rsidR="003E2CAD" w:rsidRPr="003E2CAD" w:rsidRDefault="003E2CAD" w:rsidP="003E2CAD">
      <w:pPr>
        <w:widowControl w:val="0"/>
        <w:ind w:firstLine="709"/>
        <w:rPr>
          <w:bCs/>
          <w:szCs w:val="24"/>
        </w:rPr>
      </w:pPr>
      <w:r w:rsidRPr="003E2CAD">
        <w:rPr>
          <w:bCs/>
          <w:szCs w:val="24"/>
        </w:rPr>
        <w:t>В данной зоне допускается размещение объектов обслуживания населения, в том числе учреждений социального, культурного и бытового назначения, встроенно-пристроенных помещений общественного назначения, гаражей, стоянок и площадок для временной парковки автотранспорта, детских и спортивных площадок, объектов благоустройства территории, а также линейных и иных объектов инженерной и транспортной инфраструктуры, обеспечивающих функционирование жилой застройки, при условии отсутствия негативного воздействия на окружающую среду.</w:t>
      </w:r>
    </w:p>
    <w:p w14:paraId="0AF493BD" w14:textId="433061B5" w:rsidR="006B50F2" w:rsidRPr="00FC4D34" w:rsidRDefault="006B50F2" w:rsidP="003E2CAD">
      <w:pPr>
        <w:widowControl w:val="0"/>
        <w:ind w:firstLine="709"/>
        <w:rPr>
          <w:szCs w:val="24"/>
        </w:rPr>
      </w:pPr>
      <w:r w:rsidRPr="00FC4D34">
        <w:rPr>
          <w:b/>
          <w:szCs w:val="24"/>
        </w:rPr>
        <w:lastRenderedPageBreak/>
        <w:t>Общественно-деловые зоны</w:t>
      </w:r>
      <w:r w:rsidRPr="00FC4D34">
        <w:rPr>
          <w:szCs w:val="24"/>
        </w:rPr>
        <w:t xml:space="preserve"> предназначены для размещения общественно-деловой застройки различного назначения. В состав общественно-деловых зон включены многофункциональная общественно-деловая зона и зона специализированной общественной застройки. </w:t>
      </w:r>
    </w:p>
    <w:p w14:paraId="63D47CDE" w14:textId="77777777" w:rsidR="006B50F2" w:rsidRPr="00FC4D34" w:rsidRDefault="006B50F2" w:rsidP="006B50F2">
      <w:pPr>
        <w:widowControl w:val="0"/>
        <w:ind w:firstLine="709"/>
        <w:rPr>
          <w:szCs w:val="24"/>
        </w:rPr>
      </w:pPr>
      <w:r w:rsidRPr="00FC4D34">
        <w:rPr>
          <w:szCs w:val="24"/>
        </w:rPr>
        <w:t>Многофункциональная общественно-деловая зона предназначена для размещения объектов общественного питания, торгового и административного назначения, логистических и многофункциональных комплексов, небольших производственных территорий с минимальными санитарно-защитными зонами. При размещении объектов в многофункциональной общественно-деловой зоне необходимо учитывать территории для организации санитарно-защитных зон.</w:t>
      </w:r>
    </w:p>
    <w:p w14:paraId="69C74E3A" w14:textId="77777777" w:rsidR="006B50F2" w:rsidRPr="00FC4D34" w:rsidRDefault="006B50F2" w:rsidP="006B50F2">
      <w:pPr>
        <w:widowControl w:val="0"/>
        <w:ind w:firstLine="709"/>
        <w:rPr>
          <w:szCs w:val="24"/>
        </w:rPr>
      </w:pPr>
      <w:r w:rsidRPr="00FC4D34">
        <w:rPr>
          <w:szCs w:val="24"/>
        </w:rPr>
        <w:t>Зона специализированной общественной застройки предназначена для размещения организаций дошкольного образования, общеобразовательных, дополнительного образования, профессионального и высшего образования, научных организаций, объектов культуры и искусства, здравоохранения, спорта.</w:t>
      </w:r>
    </w:p>
    <w:p w14:paraId="1E10F165" w14:textId="77777777" w:rsidR="006C5E98" w:rsidRDefault="006C5E98" w:rsidP="006C5E98">
      <w:pPr>
        <w:widowControl w:val="0"/>
        <w:ind w:firstLine="709"/>
        <w:contextualSpacing/>
        <w:rPr>
          <w:szCs w:val="24"/>
        </w:rPr>
      </w:pPr>
      <w:r>
        <w:rPr>
          <w:b/>
          <w:szCs w:val="24"/>
        </w:rPr>
        <w:t>З</w:t>
      </w:r>
      <w:r w:rsidR="006B50F2" w:rsidRPr="00FC4D34">
        <w:rPr>
          <w:b/>
          <w:szCs w:val="24"/>
        </w:rPr>
        <w:t>оны инженерной и транспортной инфраструктур</w:t>
      </w:r>
      <w:r w:rsidR="006B50F2" w:rsidRPr="00FC4D34">
        <w:rPr>
          <w:szCs w:val="24"/>
        </w:rPr>
        <w:t xml:space="preserve"> предназначены для размещения объектов инженерной и транспортной инфраструктур, а также для установления санитарно-защитных зон таких объектов, с включением объектов общественно-делового назначения, связанных с обслуживанием данной зоны. Площадь санитарно-защитных зон должна учитываться обособленно.</w:t>
      </w:r>
    </w:p>
    <w:p w14:paraId="0B097FDE" w14:textId="77777777" w:rsidR="006C5E98" w:rsidRDefault="006C5E98" w:rsidP="006C5E98">
      <w:pPr>
        <w:widowControl w:val="0"/>
        <w:ind w:firstLine="709"/>
        <w:contextualSpacing/>
        <w:rPr>
          <w:szCs w:val="24"/>
        </w:rPr>
      </w:pPr>
      <w:r>
        <w:rPr>
          <w:szCs w:val="24"/>
        </w:rPr>
        <w:t>З</w:t>
      </w:r>
      <w:r w:rsidR="006B50F2" w:rsidRPr="00FC4D34">
        <w:rPr>
          <w:szCs w:val="24"/>
        </w:rPr>
        <w:t>она инженерной инфраструктуры, предназначенная для размещения и функционирования сооружений и коммуникаций водоснабжения, водоотведения (канализации), теплоснабжения, электроснабжения, газоснабжения, очистки стоков, связи, а также включает в себя территории, необходимые для их технического обслуживания и охраны</w:t>
      </w:r>
      <w:r>
        <w:rPr>
          <w:szCs w:val="24"/>
        </w:rPr>
        <w:t>.</w:t>
      </w:r>
    </w:p>
    <w:p w14:paraId="067B28C4" w14:textId="77777777" w:rsidR="006B50F2" w:rsidRPr="00FC4D34" w:rsidRDefault="006C5E98" w:rsidP="006C5E98">
      <w:pPr>
        <w:widowControl w:val="0"/>
        <w:ind w:firstLine="709"/>
        <w:contextualSpacing/>
        <w:rPr>
          <w:szCs w:val="24"/>
        </w:rPr>
      </w:pPr>
      <w:r>
        <w:rPr>
          <w:szCs w:val="24"/>
        </w:rPr>
        <w:t>З</w:t>
      </w:r>
      <w:r w:rsidR="006B50F2" w:rsidRPr="00FC4D34">
        <w:rPr>
          <w:szCs w:val="24"/>
        </w:rPr>
        <w:t>она транспортной инфраструктуры, предназначенная для размещения и функционирования сооружений и коммуникаций внешнего и общественного транспорта, а также включает зону улично-дорожной сети, территории которой подлежат благоустройству с учетом технических и эксплуатационных характеристик таких сооружений и коммуникаций, в том числе для создания санитарно-защитных зон.</w:t>
      </w:r>
    </w:p>
    <w:p w14:paraId="3DD794C3" w14:textId="77777777" w:rsidR="00432A46" w:rsidRDefault="006B50F2" w:rsidP="006B50F2">
      <w:pPr>
        <w:widowControl w:val="0"/>
        <w:ind w:firstLine="709"/>
        <w:contextualSpacing/>
        <w:rPr>
          <w:szCs w:val="24"/>
        </w:rPr>
      </w:pPr>
      <w:r w:rsidRPr="00FC4D34">
        <w:rPr>
          <w:b/>
          <w:szCs w:val="24"/>
        </w:rPr>
        <w:t>Зона сельскохозяйственного использования</w:t>
      </w:r>
      <w:r w:rsidRPr="00FC4D34">
        <w:rPr>
          <w:szCs w:val="24"/>
        </w:rPr>
        <w:t xml:space="preserve"> предназначена для выделения территорий, связанных с выращиванием и переработкой сельскохозяйственной продукции.</w:t>
      </w:r>
      <w:r w:rsidR="00E01AB5">
        <w:rPr>
          <w:szCs w:val="24"/>
        </w:rPr>
        <w:t xml:space="preserve"> </w:t>
      </w:r>
    </w:p>
    <w:p w14:paraId="1272C11A" w14:textId="77777777" w:rsidR="00E01AB5" w:rsidRDefault="00E01AB5" w:rsidP="006B50F2">
      <w:pPr>
        <w:widowControl w:val="0"/>
        <w:ind w:firstLine="709"/>
        <w:contextualSpacing/>
        <w:rPr>
          <w:szCs w:val="24"/>
        </w:rPr>
      </w:pPr>
      <w:r>
        <w:rPr>
          <w:szCs w:val="24"/>
        </w:rPr>
        <w:t>З</w:t>
      </w:r>
      <w:r w:rsidR="006C5E98">
        <w:t>он</w:t>
      </w:r>
      <w:r>
        <w:t>а</w:t>
      </w:r>
      <w:r w:rsidR="006C5E98">
        <w:t xml:space="preserve"> сельскохозяйственных угодий - пашни, сенокосы, пастбища, залежи, земли, занятые многолетними насаждениями (садами, виноградниками и другими)</w:t>
      </w:r>
      <w:r>
        <w:t xml:space="preserve">. </w:t>
      </w:r>
      <w:r w:rsidRPr="00E01AB5">
        <w:rPr>
          <w:szCs w:val="24"/>
        </w:rPr>
        <w:t>Сельскохозяйственные угодья</w:t>
      </w:r>
      <w:r w:rsidRPr="00FC4D34">
        <w:rPr>
          <w:szCs w:val="24"/>
        </w:rPr>
        <w:t xml:space="preserve"> </w:t>
      </w:r>
      <w:r w:rsidRPr="00E01AB5">
        <w:rPr>
          <w:szCs w:val="24"/>
        </w:rPr>
        <w:t>в составе земель сельскохозяйственного назначения имеют приоритет в использовании и подлежат особой охране. Сельскохозяйственные угодья не могут включаться в границы территории ведения гражданами садоводства для собственных нужд, а также использоваться для строительства садовых домов, жилых домов, хозяйственных построек и гаражей на садовом земельном участке.</w:t>
      </w:r>
    </w:p>
    <w:p w14:paraId="5766C821" w14:textId="77777777" w:rsidR="00432A46" w:rsidRPr="00FC4D34" w:rsidRDefault="00432A46" w:rsidP="00432A46">
      <w:pPr>
        <w:widowControl w:val="0"/>
        <w:ind w:firstLine="709"/>
        <w:contextualSpacing/>
        <w:rPr>
          <w:szCs w:val="24"/>
        </w:rPr>
      </w:pPr>
      <w:r w:rsidRPr="00FC4D34">
        <w:rPr>
          <w:b/>
          <w:szCs w:val="24"/>
        </w:rPr>
        <w:t>Зона специального назначения</w:t>
      </w:r>
      <w:r w:rsidRPr="00FC4D34">
        <w:rPr>
          <w:szCs w:val="24"/>
        </w:rPr>
        <w:t xml:space="preserve"> предназначены для размещения объектов специального назначения, размещение которых недопустимо на территории других функциональных зон, в том числе кладбищ, скотомогильников, полигонов твердых коммунальных отходов и других объектов. В зоне специального назначения допускается размещение объектов общественно-делового назначения и инженерной инфраструктуры, связанных с обслуживанием данной зоны.</w:t>
      </w:r>
    </w:p>
    <w:p w14:paraId="1D1870FC" w14:textId="77777777" w:rsidR="00432A46" w:rsidRPr="00FC4D34" w:rsidRDefault="00432A46" w:rsidP="00432A46">
      <w:pPr>
        <w:widowControl w:val="0"/>
        <w:ind w:firstLine="709"/>
        <w:contextualSpacing/>
        <w:rPr>
          <w:szCs w:val="24"/>
        </w:rPr>
      </w:pPr>
      <w:r w:rsidRPr="00FC4D34">
        <w:rPr>
          <w:szCs w:val="24"/>
        </w:rPr>
        <w:t>В состав зоны специального назначения включены:</w:t>
      </w:r>
    </w:p>
    <w:p w14:paraId="4DB3229A" w14:textId="77777777" w:rsidR="00432A46" w:rsidRPr="00FC4D34" w:rsidRDefault="00432A46" w:rsidP="00685865">
      <w:pPr>
        <w:pStyle w:val="afc"/>
        <w:widowControl w:val="0"/>
        <w:numPr>
          <w:ilvl w:val="0"/>
          <w:numId w:val="14"/>
        </w:numPr>
        <w:tabs>
          <w:tab w:val="left" w:pos="993"/>
        </w:tabs>
        <w:ind w:left="0" w:firstLine="709"/>
        <w:rPr>
          <w:szCs w:val="24"/>
        </w:rPr>
      </w:pPr>
      <w:r w:rsidRPr="00FC4D34">
        <w:rPr>
          <w:szCs w:val="24"/>
        </w:rPr>
        <w:t xml:space="preserve">зона кладбищ, предназначенная для размещения участка территории, для погребения </w:t>
      </w:r>
      <w:r w:rsidRPr="00FC4D34">
        <w:rPr>
          <w:szCs w:val="24"/>
        </w:rPr>
        <w:lastRenderedPageBreak/>
        <w:t>умерших или их праха после кремации, а также для размещения крематориев;</w:t>
      </w:r>
    </w:p>
    <w:p w14:paraId="6C434A7B" w14:textId="77777777" w:rsidR="00432A46" w:rsidRPr="00FC4D34" w:rsidRDefault="00432A46" w:rsidP="00685865">
      <w:pPr>
        <w:pStyle w:val="afc"/>
        <w:widowControl w:val="0"/>
        <w:numPr>
          <w:ilvl w:val="0"/>
          <w:numId w:val="14"/>
        </w:numPr>
        <w:tabs>
          <w:tab w:val="left" w:pos="993"/>
        </w:tabs>
        <w:ind w:left="0" w:firstLine="709"/>
        <w:rPr>
          <w:szCs w:val="24"/>
        </w:rPr>
      </w:pPr>
      <w:r w:rsidRPr="00FC4D34">
        <w:rPr>
          <w:szCs w:val="24"/>
        </w:rPr>
        <w:t>зона складирования и захоронения отходов.</w:t>
      </w:r>
    </w:p>
    <w:p w14:paraId="6C8D3709" w14:textId="77777777" w:rsidR="00432A46" w:rsidRDefault="00432A46" w:rsidP="00432A46">
      <w:pPr>
        <w:ind w:firstLine="709"/>
      </w:pPr>
      <w:r w:rsidRPr="00FC4D34">
        <w:t xml:space="preserve">Для рациональной и эффективной организации территории поселения на основе архитектурно-планировочного решения генеральным планом устанавливается функциональное зонирование населенных пунктов сельского поселения. </w:t>
      </w:r>
    </w:p>
    <w:p w14:paraId="2E4EFFEA" w14:textId="77777777" w:rsidR="000B0563" w:rsidRPr="00FC4D34" w:rsidRDefault="000B0563" w:rsidP="006B50F2">
      <w:pPr>
        <w:ind w:firstLine="709"/>
      </w:pPr>
      <w:r w:rsidRPr="00FC4D34">
        <w:t>Функциональное зонирование на расчетный срок генерального плана представлено</w:t>
      </w:r>
      <w:r>
        <w:t xml:space="preserve"> в 1 томе,</w:t>
      </w:r>
      <w:r w:rsidRPr="00FC4D34">
        <w:t xml:space="preserve"> раздел </w:t>
      </w:r>
      <w:bookmarkStart w:id="66" w:name="_Toc138399230"/>
      <w:r>
        <w:t>3</w:t>
      </w:r>
      <w:r w:rsidRPr="000B0563">
        <w:t xml:space="preserve"> </w:t>
      </w:r>
      <w:bookmarkStart w:id="67" w:name="_Toc121259870"/>
      <w:r>
        <w:t>«П</w:t>
      </w:r>
      <w:r w:rsidRPr="000B0563">
        <w:t>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66"/>
      <w:bookmarkEnd w:id="67"/>
      <w:r>
        <w:t>».</w:t>
      </w:r>
    </w:p>
    <w:p w14:paraId="27BC701A" w14:textId="77777777" w:rsidR="006B50F2" w:rsidRDefault="006B50F2" w:rsidP="006B50F2">
      <w:pPr>
        <w:ind w:firstLine="709"/>
        <w:rPr>
          <w:rFonts w:eastAsia="Calibri"/>
          <w:b/>
        </w:rPr>
      </w:pPr>
      <w:r w:rsidRPr="00FC4D34">
        <w:rPr>
          <w:rFonts w:eastAsia="Calibri"/>
          <w:b/>
        </w:rPr>
        <w:t>Таким образом, в проекте предусмотрена функционально-планировочная организация территории сельского поселения, удовлетворяющая требованиям ее развития, соблюдение баланса государственных, общественных и частных интересов и безопасность проживания населения.</w:t>
      </w:r>
    </w:p>
    <w:p w14:paraId="65064521" w14:textId="77777777" w:rsidR="00FD229E" w:rsidRDefault="00FD229E" w:rsidP="006B50F2">
      <w:pPr>
        <w:ind w:firstLine="709"/>
        <w:rPr>
          <w:rFonts w:eastAsia="Calibri"/>
          <w:b/>
        </w:rPr>
      </w:pPr>
    </w:p>
    <w:p w14:paraId="032562DA" w14:textId="77777777" w:rsidR="00BD5EB2" w:rsidRDefault="000B0EE2" w:rsidP="00370DAC">
      <w:pPr>
        <w:pStyle w:val="28"/>
      </w:pPr>
      <w:bookmarkStart w:id="68" w:name="_Toc138712948"/>
      <w:bookmarkStart w:id="69" w:name="_Toc224131511"/>
      <w:r>
        <w:t xml:space="preserve">3.3 </w:t>
      </w:r>
      <w:r w:rsidR="00BD5EB2" w:rsidRPr="000B0EE2">
        <w:t xml:space="preserve">Развитие отраслевой специализации </w:t>
      </w:r>
      <w:bookmarkEnd w:id="65"/>
      <w:r w:rsidR="00886D05" w:rsidRPr="000B0EE2">
        <w:t>сельского</w:t>
      </w:r>
      <w:r w:rsidR="002156A3" w:rsidRPr="000B0EE2">
        <w:t xml:space="preserve"> поселения</w:t>
      </w:r>
      <w:bookmarkEnd w:id="68"/>
      <w:bookmarkEnd w:id="69"/>
    </w:p>
    <w:p w14:paraId="4C4DEAA9" w14:textId="55882645" w:rsidR="005A5420" w:rsidRDefault="005A5420" w:rsidP="00245405">
      <w:pPr>
        <w:pStyle w:val="ad"/>
        <w:spacing w:after="0"/>
        <w:rPr>
          <w:rFonts w:ascii="Times New Roman" w:hAnsi="Times New Roman"/>
        </w:rPr>
      </w:pPr>
      <w:r w:rsidRPr="005A5420">
        <w:rPr>
          <w:rFonts w:ascii="Times New Roman" w:hAnsi="Times New Roman"/>
        </w:rPr>
        <w:t xml:space="preserve">На территории муниципального образования «село </w:t>
      </w:r>
      <w:proofErr w:type="spellStart"/>
      <w:r w:rsidR="00C73E5D">
        <w:rPr>
          <w:rFonts w:ascii="Times New Roman" w:hAnsi="Times New Roman"/>
        </w:rPr>
        <w:t>Каранайаул</w:t>
      </w:r>
      <w:proofErr w:type="spellEnd"/>
      <w:r w:rsidRPr="005A5420">
        <w:rPr>
          <w:rFonts w:ascii="Times New Roman" w:hAnsi="Times New Roman"/>
        </w:rPr>
        <w:t>» имеются необходимые предпосылки для развития сельскохозяйственной отрасли, в частности животноводства.</w:t>
      </w:r>
      <w:r w:rsidR="00C73E5D">
        <w:rPr>
          <w:rFonts w:ascii="Times New Roman" w:hAnsi="Times New Roman"/>
        </w:rPr>
        <w:t xml:space="preserve"> </w:t>
      </w:r>
      <w:r>
        <w:rPr>
          <w:rFonts w:ascii="Times New Roman" w:hAnsi="Times New Roman"/>
        </w:rPr>
        <w:t xml:space="preserve">Для развития данной отрасли необходимо </w:t>
      </w:r>
      <w:r w:rsidR="00245405" w:rsidRPr="00245405">
        <w:rPr>
          <w:rFonts w:ascii="Times New Roman" w:hAnsi="Times New Roman"/>
        </w:rPr>
        <w:t>обеспечени</w:t>
      </w:r>
      <w:r>
        <w:rPr>
          <w:rFonts w:ascii="Times New Roman" w:hAnsi="Times New Roman"/>
        </w:rPr>
        <w:t>е</w:t>
      </w:r>
      <w:r w:rsidR="00245405" w:rsidRPr="00245405">
        <w:rPr>
          <w:rFonts w:ascii="Times New Roman" w:hAnsi="Times New Roman"/>
        </w:rPr>
        <w:t xml:space="preserve"> благоприятного</w:t>
      </w:r>
      <w:r>
        <w:rPr>
          <w:rFonts w:ascii="Times New Roman" w:hAnsi="Times New Roman"/>
        </w:rPr>
        <w:t xml:space="preserve"> </w:t>
      </w:r>
      <w:r w:rsidR="00245405" w:rsidRPr="00245405">
        <w:rPr>
          <w:rFonts w:ascii="Times New Roman" w:hAnsi="Times New Roman"/>
        </w:rPr>
        <w:t xml:space="preserve">инвестиционного климата. </w:t>
      </w:r>
    </w:p>
    <w:p w14:paraId="64302857" w14:textId="77777777" w:rsidR="005A5420" w:rsidRDefault="00245405" w:rsidP="00245405">
      <w:pPr>
        <w:pStyle w:val="ad"/>
        <w:spacing w:after="0"/>
        <w:rPr>
          <w:rFonts w:ascii="Times New Roman" w:hAnsi="Times New Roman"/>
        </w:rPr>
      </w:pPr>
      <w:r w:rsidRPr="00245405">
        <w:rPr>
          <w:rFonts w:ascii="Times New Roman" w:hAnsi="Times New Roman"/>
        </w:rPr>
        <w:t xml:space="preserve">Важнейшим направлением развития </w:t>
      </w:r>
      <w:r w:rsidR="005A5420">
        <w:rPr>
          <w:rFonts w:ascii="Times New Roman" w:hAnsi="Times New Roman"/>
        </w:rPr>
        <w:t>сельского поселения</w:t>
      </w:r>
      <w:r w:rsidRPr="00245405">
        <w:rPr>
          <w:rFonts w:ascii="Times New Roman" w:hAnsi="Times New Roman"/>
        </w:rPr>
        <w:t xml:space="preserve"> является</w:t>
      </w:r>
      <w:r w:rsidR="005A5420">
        <w:rPr>
          <w:rFonts w:ascii="Times New Roman" w:hAnsi="Times New Roman"/>
        </w:rPr>
        <w:t xml:space="preserve"> </w:t>
      </w:r>
      <w:r w:rsidRPr="00245405">
        <w:rPr>
          <w:rFonts w:ascii="Times New Roman" w:hAnsi="Times New Roman"/>
        </w:rPr>
        <w:t>организация инвестиционных площадок и проработка вопросов территориального развития</w:t>
      </w:r>
      <w:r w:rsidR="005A5420">
        <w:rPr>
          <w:rFonts w:ascii="Times New Roman" w:hAnsi="Times New Roman"/>
        </w:rPr>
        <w:t xml:space="preserve"> - </w:t>
      </w:r>
      <w:r w:rsidRPr="00245405">
        <w:rPr>
          <w:rFonts w:ascii="Times New Roman" w:hAnsi="Times New Roman"/>
        </w:rPr>
        <w:t>инвентаризаци</w:t>
      </w:r>
      <w:r w:rsidR="005A5420">
        <w:rPr>
          <w:rFonts w:ascii="Times New Roman" w:hAnsi="Times New Roman"/>
        </w:rPr>
        <w:t>я</w:t>
      </w:r>
      <w:r w:rsidRPr="00245405">
        <w:rPr>
          <w:rFonts w:ascii="Times New Roman" w:hAnsi="Times New Roman"/>
        </w:rPr>
        <w:t xml:space="preserve"> земель сельскохозяйственного назначения</w:t>
      </w:r>
      <w:r w:rsidR="005A5420">
        <w:rPr>
          <w:rFonts w:ascii="Times New Roman" w:hAnsi="Times New Roman"/>
        </w:rPr>
        <w:t xml:space="preserve"> </w:t>
      </w:r>
      <w:r w:rsidRPr="00245405">
        <w:rPr>
          <w:rFonts w:ascii="Times New Roman" w:hAnsi="Times New Roman"/>
        </w:rPr>
        <w:t>по всем категориям землепользователей. Повышению эффективности использования сельскохозяйственных земель будет способствовать вовлечение</w:t>
      </w:r>
      <w:r w:rsidR="0075372C">
        <w:rPr>
          <w:rFonts w:ascii="Times New Roman" w:hAnsi="Times New Roman"/>
        </w:rPr>
        <w:t xml:space="preserve"> </w:t>
      </w:r>
      <w:r w:rsidRPr="00245405">
        <w:rPr>
          <w:rFonts w:ascii="Times New Roman" w:hAnsi="Times New Roman"/>
        </w:rPr>
        <w:t>в сельскохозяйственный оборот неиспользуемой пашни.</w:t>
      </w:r>
      <w:r w:rsidR="0075372C">
        <w:rPr>
          <w:rFonts w:ascii="Times New Roman" w:hAnsi="Times New Roman"/>
        </w:rPr>
        <w:t xml:space="preserve"> </w:t>
      </w:r>
    </w:p>
    <w:p w14:paraId="5AAF1D2B" w14:textId="792FE56B" w:rsidR="005A5420" w:rsidRDefault="00245405" w:rsidP="00F6720E">
      <w:pPr>
        <w:pStyle w:val="ad"/>
        <w:spacing w:after="0"/>
        <w:rPr>
          <w:rFonts w:ascii="Times New Roman" w:hAnsi="Times New Roman"/>
        </w:rPr>
      </w:pPr>
      <w:r w:rsidRPr="00245405">
        <w:rPr>
          <w:rFonts w:ascii="Times New Roman" w:hAnsi="Times New Roman"/>
        </w:rPr>
        <w:t xml:space="preserve">В целях полного раскрытия туристического потенциала </w:t>
      </w:r>
      <w:r w:rsidR="005A5420" w:rsidRPr="005A5420">
        <w:rPr>
          <w:rFonts w:ascii="Times New Roman" w:hAnsi="Times New Roman"/>
        </w:rPr>
        <w:t>муниципального образования «село</w:t>
      </w:r>
      <w:r w:rsidR="00C73E5D">
        <w:rPr>
          <w:rFonts w:ascii="Times New Roman" w:hAnsi="Times New Roman"/>
        </w:rPr>
        <w:t xml:space="preserve"> </w:t>
      </w:r>
      <w:proofErr w:type="spellStart"/>
      <w:r w:rsidR="00C73E5D">
        <w:rPr>
          <w:rFonts w:ascii="Times New Roman" w:hAnsi="Times New Roman"/>
        </w:rPr>
        <w:t>Каранайаул</w:t>
      </w:r>
      <w:proofErr w:type="spellEnd"/>
      <w:r w:rsidR="005A5420" w:rsidRPr="005A5420">
        <w:rPr>
          <w:rFonts w:ascii="Times New Roman" w:hAnsi="Times New Roman"/>
        </w:rPr>
        <w:t>»</w:t>
      </w:r>
      <w:r w:rsidR="005A5420">
        <w:rPr>
          <w:rFonts w:ascii="Times New Roman" w:hAnsi="Times New Roman"/>
        </w:rPr>
        <w:t xml:space="preserve"> необходима</w:t>
      </w:r>
      <w:r w:rsidRPr="00245405">
        <w:rPr>
          <w:rFonts w:ascii="Times New Roman" w:hAnsi="Times New Roman"/>
        </w:rPr>
        <w:t xml:space="preserve"> организация гостевых домов, </w:t>
      </w:r>
      <w:r w:rsidR="007C7364">
        <w:rPr>
          <w:rFonts w:ascii="Times New Roman" w:hAnsi="Times New Roman"/>
        </w:rPr>
        <w:t>у</w:t>
      </w:r>
      <w:r w:rsidR="007C7364" w:rsidRPr="00245405">
        <w:rPr>
          <w:rFonts w:ascii="Times New Roman" w:hAnsi="Times New Roman"/>
        </w:rPr>
        <w:t xml:space="preserve">становка знаков туристской навигации вблизи объектов туристского показа, </w:t>
      </w:r>
      <w:r w:rsidRPr="00245405">
        <w:rPr>
          <w:rFonts w:ascii="Times New Roman" w:hAnsi="Times New Roman"/>
        </w:rPr>
        <w:t>развитие экологического туризма,</w:t>
      </w:r>
      <w:r w:rsidR="005A5420">
        <w:rPr>
          <w:rFonts w:ascii="Times New Roman" w:hAnsi="Times New Roman"/>
        </w:rPr>
        <w:t xml:space="preserve"> </w:t>
      </w:r>
      <w:r w:rsidRPr="00245405">
        <w:rPr>
          <w:rFonts w:ascii="Times New Roman" w:hAnsi="Times New Roman"/>
        </w:rPr>
        <w:t>развитие охотничьего туризма и рыбалки, разработка новых туристских</w:t>
      </w:r>
      <w:r w:rsidR="005A5420">
        <w:rPr>
          <w:rFonts w:ascii="Times New Roman" w:hAnsi="Times New Roman"/>
        </w:rPr>
        <w:t xml:space="preserve"> </w:t>
      </w:r>
      <w:r w:rsidRPr="00245405">
        <w:rPr>
          <w:rFonts w:ascii="Times New Roman" w:hAnsi="Times New Roman"/>
        </w:rPr>
        <w:t>маршрутов</w:t>
      </w:r>
      <w:r w:rsidR="00C73E5D">
        <w:rPr>
          <w:rFonts w:ascii="Times New Roman" w:hAnsi="Times New Roman"/>
        </w:rPr>
        <w:t>.</w:t>
      </w:r>
    </w:p>
    <w:p w14:paraId="6DAADEB8" w14:textId="77777777" w:rsidR="00F6720E" w:rsidRDefault="00F6720E" w:rsidP="00F6720E">
      <w:pPr>
        <w:pStyle w:val="ad"/>
        <w:spacing w:after="0"/>
        <w:rPr>
          <w:rFonts w:ascii="Times New Roman" w:hAnsi="Times New Roman"/>
        </w:rPr>
      </w:pPr>
    </w:p>
    <w:p w14:paraId="4F2F189A" w14:textId="450D2180" w:rsidR="00F6720E" w:rsidRPr="00F6720E" w:rsidRDefault="00F6720E" w:rsidP="00F6720E">
      <w:pPr>
        <w:pStyle w:val="2"/>
        <w:tabs>
          <w:tab w:val="left" w:pos="567"/>
        </w:tabs>
        <w:spacing w:before="0"/>
        <w:ind w:left="360"/>
        <w:rPr>
          <w:rFonts w:ascii="Times New Roman" w:hAnsi="Times New Roman"/>
          <w:color w:val="auto"/>
          <w:sz w:val="24"/>
          <w:szCs w:val="24"/>
        </w:rPr>
      </w:pPr>
      <w:bookmarkStart w:id="70" w:name="_Toc224131512"/>
      <w:r w:rsidRPr="00F6720E">
        <w:rPr>
          <w:rFonts w:ascii="Times New Roman" w:hAnsi="Times New Roman"/>
          <w:color w:val="auto"/>
          <w:sz w:val="24"/>
          <w:szCs w:val="24"/>
        </w:rPr>
        <w:t>3.4. Объекты социально-бытового обслуживания, коммунальные объекты и объект</w:t>
      </w:r>
      <w:r w:rsidR="00D06524">
        <w:rPr>
          <w:rFonts w:ascii="Times New Roman" w:hAnsi="Times New Roman"/>
          <w:color w:val="auto"/>
          <w:sz w:val="24"/>
          <w:szCs w:val="24"/>
        </w:rPr>
        <w:t>ов</w:t>
      </w:r>
      <w:r w:rsidRPr="00F6720E">
        <w:rPr>
          <w:rFonts w:ascii="Times New Roman" w:hAnsi="Times New Roman"/>
          <w:color w:val="auto"/>
          <w:sz w:val="24"/>
          <w:szCs w:val="24"/>
        </w:rPr>
        <w:t xml:space="preserve"> специального назначения</w:t>
      </w:r>
      <w:bookmarkEnd w:id="70"/>
    </w:p>
    <w:p w14:paraId="5CCFAB2E" w14:textId="77777777" w:rsidR="00F6720E" w:rsidRPr="00BC6B5C" w:rsidRDefault="00F6720E" w:rsidP="00F6720E">
      <w:pPr>
        <w:tabs>
          <w:tab w:val="left" w:pos="1134"/>
        </w:tabs>
        <w:ind w:firstLine="709"/>
        <w:rPr>
          <w:szCs w:val="24"/>
        </w:rPr>
      </w:pPr>
      <w:r w:rsidRPr="00BC6B5C">
        <w:rPr>
          <w:rFonts w:eastAsiaTheme="majorEastAsia"/>
          <w:szCs w:val="24"/>
        </w:rPr>
        <w:t>Перечень планируемых учреждений культурно-бытового назначения разработан с учётом предложений, содержащихся в следующих документах:</w:t>
      </w:r>
    </w:p>
    <w:p w14:paraId="25E6D862" w14:textId="77777777" w:rsidR="00F6720E" w:rsidRPr="00BC6B5C" w:rsidRDefault="00F6720E" w:rsidP="00685865">
      <w:pPr>
        <w:pStyle w:val="afc"/>
        <w:numPr>
          <w:ilvl w:val="0"/>
          <w:numId w:val="24"/>
        </w:numPr>
        <w:tabs>
          <w:tab w:val="left" w:pos="1134"/>
        </w:tabs>
        <w:ind w:left="0" w:firstLine="709"/>
      </w:pPr>
      <w:r w:rsidRPr="00BC6B5C">
        <w:rPr>
          <w:rFonts w:eastAsiaTheme="majorEastAsia"/>
        </w:rPr>
        <w:t>схема территориального планирования Республики Дагестан;</w:t>
      </w:r>
    </w:p>
    <w:p w14:paraId="2407E4D2" w14:textId="19C16D5B" w:rsidR="00F6720E" w:rsidRPr="00F6720E" w:rsidRDefault="00F6720E" w:rsidP="00685865">
      <w:pPr>
        <w:pStyle w:val="afc"/>
        <w:numPr>
          <w:ilvl w:val="0"/>
          <w:numId w:val="24"/>
        </w:numPr>
        <w:tabs>
          <w:tab w:val="left" w:pos="1134"/>
        </w:tabs>
        <w:ind w:left="0" w:firstLine="709"/>
      </w:pPr>
      <w:r w:rsidRPr="00BC6B5C">
        <w:rPr>
          <w:rFonts w:eastAsiaTheme="majorEastAsia"/>
        </w:rPr>
        <w:t>схема территор</w:t>
      </w:r>
      <w:r>
        <w:rPr>
          <w:rFonts w:eastAsiaTheme="majorEastAsia"/>
        </w:rPr>
        <w:t xml:space="preserve">иального планирования </w:t>
      </w:r>
      <w:r w:rsidR="00C73E5D">
        <w:rPr>
          <w:rFonts w:eastAsiaTheme="majorEastAsia"/>
        </w:rPr>
        <w:t>Каякентского</w:t>
      </w:r>
      <w:r w:rsidRPr="00BC6B5C">
        <w:rPr>
          <w:rFonts w:eastAsiaTheme="majorEastAsia"/>
        </w:rPr>
        <w:t xml:space="preserve"> района;</w:t>
      </w:r>
    </w:p>
    <w:p w14:paraId="5DE20F20" w14:textId="77777777" w:rsidR="00F6720E" w:rsidRPr="00F6720E" w:rsidRDefault="00F6720E" w:rsidP="00685865">
      <w:pPr>
        <w:pStyle w:val="afc"/>
        <w:numPr>
          <w:ilvl w:val="0"/>
          <w:numId w:val="24"/>
        </w:numPr>
        <w:tabs>
          <w:tab w:val="left" w:pos="1134"/>
        </w:tabs>
        <w:ind w:left="0" w:firstLine="709"/>
        <w:rPr>
          <w:rFonts w:eastAsiaTheme="majorEastAsia"/>
        </w:rPr>
      </w:pPr>
      <w:r w:rsidRPr="00F6720E">
        <w:rPr>
          <w:rFonts w:eastAsiaTheme="majorEastAsia"/>
        </w:rPr>
        <w:t>стратегия социально-экономического развития Республики Дагестан на период до 2030 года</w:t>
      </w:r>
      <w:r>
        <w:rPr>
          <w:rFonts w:eastAsiaTheme="majorEastAsia"/>
        </w:rPr>
        <w:t>;</w:t>
      </w:r>
    </w:p>
    <w:p w14:paraId="5E1093FE" w14:textId="10C76561" w:rsidR="00F6720E" w:rsidRPr="00A549CF" w:rsidRDefault="00F6720E" w:rsidP="00A549CF">
      <w:pPr>
        <w:ind w:firstLine="720"/>
        <w:rPr>
          <w:szCs w:val="24"/>
        </w:rPr>
      </w:pPr>
      <w:r w:rsidRPr="00A549CF">
        <w:rPr>
          <w:rFonts w:eastAsiaTheme="majorEastAsia"/>
          <w:szCs w:val="24"/>
        </w:rPr>
        <w:t xml:space="preserve">Оценка социальной сферы </w:t>
      </w:r>
      <w:r w:rsidRPr="00A549CF">
        <w:t xml:space="preserve">муниципального образования «село </w:t>
      </w:r>
      <w:proofErr w:type="spellStart"/>
      <w:r w:rsidR="00C73E5D">
        <w:t>Каранайаул</w:t>
      </w:r>
      <w:proofErr w:type="spellEnd"/>
      <w:r w:rsidRPr="00A549CF">
        <w:t>»</w:t>
      </w:r>
      <w:r w:rsidR="00352439" w:rsidRPr="00A549CF">
        <w:t xml:space="preserve"> </w:t>
      </w:r>
      <w:r w:rsidRPr="00A549CF">
        <w:rPr>
          <w:rFonts w:eastAsiaTheme="majorEastAsia"/>
          <w:szCs w:val="24"/>
        </w:rPr>
        <w:t>приведена в разрезе социально-значимых объектов образования, здравоохранения, культуры</w:t>
      </w:r>
      <w:r w:rsidR="00A549CF" w:rsidRPr="00A549CF">
        <w:rPr>
          <w:rFonts w:eastAsiaTheme="majorEastAsia"/>
          <w:szCs w:val="24"/>
        </w:rPr>
        <w:t xml:space="preserve"> и </w:t>
      </w:r>
      <w:r w:rsidRPr="00A549CF">
        <w:rPr>
          <w:rFonts w:eastAsiaTheme="majorEastAsia"/>
          <w:szCs w:val="24"/>
        </w:rPr>
        <w:t>спорта.</w:t>
      </w:r>
    </w:p>
    <w:p w14:paraId="3D0A705C" w14:textId="77777777" w:rsidR="00F6720E" w:rsidRDefault="00F6720E" w:rsidP="00A549CF">
      <w:pPr>
        <w:ind w:firstLine="720"/>
        <w:rPr>
          <w:rFonts w:eastAsiaTheme="majorEastAsia"/>
          <w:szCs w:val="24"/>
        </w:rPr>
      </w:pPr>
      <w:r w:rsidRPr="00A549CF">
        <w:rPr>
          <w:rFonts w:eastAsiaTheme="majorEastAsia"/>
          <w:szCs w:val="24"/>
        </w:rPr>
        <w:t xml:space="preserve">Для расчета </w:t>
      </w:r>
      <w:r w:rsidR="009B36D7" w:rsidRPr="00A549CF">
        <w:rPr>
          <w:rFonts w:eastAsiaTheme="majorEastAsia"/>
          <w:szCs w:val="24"/>
        </w:rPr>
        <w:t xml:space="preserve">показателей по объектам и площадям земельных участков для их размещения </w:t>
      </w:r>
      <w:r w:rsidRPr="00A549CF">
        <w:rPr>
          <w:rFonts w:eastAsiaTheme="majorEastAsia"/>
          <w:szCs w:val="24"/>
        </w:rPr>
        <w:t>использованы</w:t>
      </w:r>
      <w:r w:rsidRPr="00BC6B5C">
        <w:rPr>
          <w:rFonts w:eastAsiaTheme="majorEastAsia"/>
          <w:szCs w:val="24"/>
        </w:rPr>
        <w:t xml:space="preserve"> республиканские нормативы градостроительного проектирования Республики Дагестан, утвержденные постановлением правите</w:t>
      </w:r>
      <w:r>
        <w:rPr>
          <w:rFonts w:eastAsiaTheme="majorEastAsia"/>
          <w:szCs w:val="24"/>
        </w:rPr>
        <w:t>льства Республики Дагестан от 30.12.21 №372</w:t>
      </w:r>
      <w:r w:rsidRPr="00BC6B5C">
        <w:rPr>
          <w:rFonts w:eastAsiaTheme="majorEastAsia"/>
          <w:szCs w:val="24"/>
        </w:rPr>
        <w:t>. Показатели нормативов представлены в таблиц</w:t>
      </w:r>
      <w:r w:rsidR="00352439">
        <w:rPr>
          <w:rFonts w:eastAsiaTheme="majorEastAsia"/>
          <w:szCs w:val="24"/>
        </w:rPr>
        <w:t>ах ниже.</w:t>
      </w:r>
    </w:p>
    <w:p w14:paraId="54854147" w14:textId="77777777" w:rsidR="00352439" w:rsidRPr="00C73E5D" w:rsidRDefault="00352439" w:rsidP="00352439">
      <w:pPr>
        <w:spacing w:line="240" w:lineRule="auto"/>
        <w:rPr>
          <w:rFonts w:eastAsiaTheme="majorEastAsia"/>
          <w:b/>
          <w:color w:val="FF0000"/>
          <w:szCs w:val="24"/>
        </w:rPr>
      </w:pPr>
    </w:p>
    <w:p w14:paraId="1726220D" w14:textId="5780BF9F" w:rsidR="00F6720E" w:rsidRPr="0049767C" w:rsidRDefault="00F6720E" w:rsidP="00DB3063">
      <w:pPr>
        <w:pStyle w:val="affa"/>
      </w:pPr>
      <w:r w:rsidRPr="0049767C">
        <w:lastRenderedPageBreak/>
        <w:t xml:space="preserve">Таблица </w:t>
      </w:r>
      <w:r w:rsidR="000712BE">
        <w:t>20</w:t>
      </w:r>
      <w:r w:rsidRPr="0049767C">
        <w:t xml:space="preserve"> –</w:t>
      </w:r>
      <w:r w:rsidR="00352439" w:rsidRPr="0049767C">
        <w:t xml:space="preserve"> </w:t>
      </w:r>
      <w:r w:rsidRPr="0049767C">
        <w:t xml:space="preserve">Расчёт ёмкости учреждений культурно-бытового обслуживания к расчётному сроку генерального плана </w:t>
      </w:r>
      <w:r w:rsidR="00352439" w:rsidRPr="0049767C">
        <w:t xml:space="preserve">муниципального образования «село </w:t>
      </w:r>
      <w:proofErr w:type="spellStart"/>
      <w:r w:rsidR="00C73E5D" w:rsidRPr="0049767C">
        <w:t>Каранайаул</w:t>
      </w:r>
      <w:proofErr w:type="spellEnd"/>
      <w:r w:rsidR="00352439" w:rsidRPr="0049767C">
        <w:t>»</w:t>
      </w:r>
    </w:p>
    <w:tbl>
      <w:tblPr>
        <w:tblW w:w="0" w:type="auto"/>
        <w:tblLook w:val="01E0" w:firstRow="1" w:lastRow="1" w:firstColumn="1" w:lastColumn="1" w:noHBand="0" w:noVBand="0"/>
      </w:tblPr>
      <w:tblGrid>
        <w:gridCol w:w="437"/>
        <w:gridCol w:w="3372"/>
        <w:gridCol w:w="1660"/>
        <w:gridCol w:w="2046"/>
        <w:gridCol w:w="2162"/>
      </w:tblGrid>
      <w:tr w:rsidR="0049767C" w:rsidRPr="0049767C" w14:paraId="02D974B9" w14:textId="77777777" w:rsidTr="00352439">
        <w:trPr>
          <w:trHeight w:hRule="exact" w:val="617"/>
          <w:tblHeader/>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F51DB9" w14:textId="77777777" w:rsidR="00F6720E" w:rsidRPr="0049767C" w:rsidRDefault="00F6720E" w:rsidP="00352439">
            <w:pPr>
              <w:spacing w:line="240" w:lineRule="auto"/>
              <w:jc w:val="center"/>
              <w:rPr>
                <w:b/>
                <w:bCs/>
                <w:color w:val="auto"/>
                <w:sz w:val="22"/>
                <w:szCs w:val="22"/>
              </w:rPr>
            </w:pPr>
            <w:r w:rsidRPr="0049767C">
              <w:rPr>
                <w:b/>
                <w:bCs/>
                <w:color w:val="auto"/>
                <w:spacing w:val="-1"/>
                <w:sz w:val="22"/>
                <w:szCs w:val="22"/>
              </w:rPr>
              <w:t xml:space="preserve">№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82033E" w14:textId="77777777" w:rsidR="00F6720E" w:rsidRPr="0049767C" w:rsidRDefault="00F6720E" w:rsidP="00352439">
            <w:pPr>
              <w:spacing w:line="240" w:lineRule="auto"/>
              <w:jc w:val="center"/>
              <w:rPr>
                <w:b/>
                <w:bCs/>
                <w:color w:val="auto"/>
                <w:sz w:val="22"/>
                <w:szCs w:val="22"/>
              </w:rPr>
            </w:pPr>
            <w:r w:rsidRPr="0049767C">
              <w:rPr>
                <w:b/>
                <w:bCs/>
                <w:color w:val="auto"/>
                <w:spacing w:val="-1"/>
                <w:sz w:val="22"/>
                <w:szCs w:val="22"/>
              </w:rPr>
              <w:t>Наименование объекта</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60C354D6" w14:textId="77777777" w:rsidR="00F6720E" w:rsidRPr="0049767C" w:rsidRDefault="00F6720E" w:rsidP="00352439">
            <w:pPr>
              <w:spacing w:line="240" w:lineRule="auto"/>
              <w:jc w:val="center"/>
              <w:rPr>
                <w:b/>
                <w:bCs/>
                <w:color w:val="auto"/>
                <w:sz w:val="22"/>
                <w:szCs w:val="22"/>
              </w:rPr>
            </w:pPr>
            <w:r w:rsidRPr="0049767C">
              <w:rPr>
                <w:b/>
                <w:bCs/>
                <w:color w:val="auto"/>
                <w:spacing w:val="-1"/>
                <w:sz w:val="22"/>
                <w:szCs w:val="22"/>
              </w:rPr>
              <w:t>Минимально допустимый уровень обеспеченности</w:t>
            </w:r>
          </w:p>
        </w:tc>
        <w:tc>
          <w:tcPr>
            <w:tcW w:w="0" w:type="auto"/>
            <w:vMerge w:val="restart"/>
            <w:tcBorders>
              <w:top w:val="single" w:sz="4" w:space="0" w:color="auto"/>
              <w:left w:val="single" w:sz="4" w:space="0" w:color="auto"/>
              <w:right w:val="single" w:sz="4" w:space="0" w:color="auto"/>
            </w:tcBorders>
            <w:vAlign w:val="center"/>
          </w:tcPr>
          <w:p w14:paraId="409A847D" w14:textId="77777777" w:rsidR="00F6720E" w:rsidRPr="0049767C" w:rsidRDefault="00F6720E" w:rsidP="00352439">
            <w:pPr>
              <w:spacing w:line="240" w:lineRule="auto"/>
              <w:jc w:val="center"/>
              <w:rPr>
                <w:b/>
                <w:bCs/>
                <w:color w:val="auto"/>
                <w:sz w:val="22"/>
                <w:szCs w:val="22"/>
              </w:rPr>
            </w:pPr>
            <w:r w:rsidRPr="0049767C">
              <w:rPr>
                <w:b/>
                <w:bCs/>
                <w:color w:val="auto"/>
                <w:sz w:val="22"/>
                <w:szCs w:val="22"/>
              </w:rPr>
              <w:t>Территориальная доступность</w:t>
            </w:r>
          </w:p>
        </w:tc>
      </w:tr>
      <w:tr w:rsidR="0049767C" w:rsidRPr="0049767C" w14:paraId="3923F36D" w14:textId="77777777" w:rsidTr="00352439">
        <w:trPr>
          <w:trHeight w:val="495"/>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B5F915B" w14:textId="77777777" w:rsidR="00F6720E" w:rsidRPr="0049767C" w:rsidRDefault="00F6720E" w:rsidP="00352439">
            <w:pPr>
              <w:spacing w:line="240" w:lineRule="auto"/>
              <w:rPr>
                <w:b/>
                <w:bCs/>
                <w:color w:val="auto"/>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583A16" w14:textId="77777777" w:rsidR="00F6720E" w:rsidRPr="0049767C" w:rsidRDefault="00F6720E" w:rsidP="00352439">
            <w:pPr>
              <w:spacing w:line="240" w:lineRule="auto"/>
              <w:rPr>
                <w:b/>
                <w:bCs/>
                <w:color w:val="auto"/>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14:paraId="6FB9294B" w14:textId="77777777" w:rsidR="00F6720E" w:rsidRPr="0049767C" w:rsidRDefault="00F6720E" w:rsidP="00352439">
            <w:pPr>
              <w:spacing w:line="240" w:lineRule="auto"/>
              <w:jc w:val="center"/>
              <w:rPr>
                <w:b/>
                <w:bCs/>
                <w:color w:val="auto"/>
                <w:sz w:val="22"/>
                <w:szCs w:val="22"/>
              </w:rPr>
            </w:pPr>
            <w:r w:rsidRPr="0049767C">
              <w:rPr>
                <w:b/>
                <w:bCs/>
                <w:color w:val="auto"/>
                <w:spacing w:val="-1"/>
                <w:sz w:val="22"/>
                <w:szCs w:val="22"/>
              </w:rPr>
              <w:t>Единица измерения</w:t>
            </w:r>
          </w:p>
        </w:tc>
        <w:tc>
          <w:tcPr>
            <w:tcW w:w="0" w:type="auto"/>
            <w:tcBorders>
              <w:top w:val="nil"/>
              <w:left w:val="nil"/>
              <w:bottom w:val="single" w:sz="4" w:space="0" w:color="auto"/>
              <w:right w:val="single" w:sz="4" w:space="0" w:color="auto"/>
            </w:tcBorders>
            <w:shd w:val="clear" w:color="auto" w:fill="auto"/>
            <w:vAlign w:val="center"/>
            <w:hideMark/>
          </w:tcPr>
          <w:p w14:paraId="2D721124" w14:textId="77777777" w:rsidR="00F6720E" w:rsidRPr="0049767C" w:rsidRDefault="00F6720E" w:rsidP="00352439">
            <w:pPr>
              <w:spacing w:line="240" w:lineRule="auto"/>
              <w:jc w:val="center"/>
              <w:rPr>
                <w:b/>
                <w:bCs/>
                <w:color w:val="auto"/>
                <w:sz w:val="22"/>
                <w:szCs w:val="22"/>
              </w:rPr>
            </w:pPr>
            <w:r w:rsidRPr="0049767C">
              <w:rPr>
                <w:b/>
                <w:bCs/>
                <w:color w:val="auto"/>
                <w:spacing w:val="-1"/>
                <w:sz w:val="22"/>
                <w:szCs w:val="22"/>
              </w:rPr>
              <w:t>Величина</w:t>
            </w:r>
          </w:p>
        </w:tc>
        <w:tc>
          <w:tcPr>
            <w:tcW w:w="0" w:type="auto"/>
            <w:vMerge/>
            <w:tcBorders>
              <w:left w:val="single" w:sz="4" w:space="0" w:color="auto"/>
              <w:bottom w:val="single" w:sz="4" w:space="0" w:color="000000"/>
              <w:right w:val="single" w:sz="4" w:space="0" w:color="auto"/>
            </w:tcBorders>
          </w:tcPr>
          <w:p w14:paraId="0C086554" w14:textId="77777777" w:rsidR="00F6720E" w:rsidRPr="0049767C" w:rsidRDefault="00F6720E" w:rsidP="00352439">
            <w:pPr>
              <w:spacing w:line="240" w:lineRule="auto"/>
              <w:rPr>
                <w:b/>
                <w:bCs/>
                <w:color w:val="auto"/>
                <w:sz w:val="22"/>
                <w:szCs w:val="22"/>
              </w:rPr>
            </w:pPr>
          </w:p>
        </w:tc>
      </w:tr>
      <w:tr w:rsidR="0049767C" w:rsidRPr="0049767C" w14:paraId="29518558" w14:textId="77777777" w:rsidTr="00352439">
        <w:trPr>
          <w:trHeight w:hRule="exact" w:val="144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3E6102" w14:textId="77777777" w:rsidR="00F6720E" w:rsidRPr="0049767C" w:rsidRDefault="00F6720E" w:rsidP="00352439">
            <w:pPr>
              <w:spacing w:line="240" w:lineRule="auto"/>
              <w:jc w:val="center"/>
              <w:rPr>
                <w:color w:val="auto"/>
                <w:sz w:val="22"/>
                <w:szCs w:val="22"/>
              </w:rPr>
            </w:pPr>
            <w:r w:rsidRPr="0049767C">
              <w:rPr>
                <w:color w:val="auto"/>
                <w:spacing w:val="-1"/>
                <w:sz w:val="22"/>
                <w:szCs w:val="22"/>
              </w:rPr>
              <w:t>1</w:t>
            </w:r>
          </w:p>
        </w:tc>
        <w:tc>
          <w:tcPr>
            <w:tcW w:w="0" w:type="auto"/>
            <w:tcBorders>
              <w:top w:val="nil"/>
              <w:left w:val="nil"/>
              <w:bottom w:val="single" w:sz="4" w:space="0" w:color="auto"/>
              <w:right w:val="single" w:sz="4" w:space="0" w:color="auto"/>
            </w:tcBorders>
            <w:shd w:val="clear" w:color="auto" w:fill="auto"/>
            <w:vAlign w:val="center"/>
            <w:hideMark/>
          </w:tcPr>
          <w:p w14:paraId="7B1C5D58" w14:textId="77777777" w:rsidR="00F6720E" w:rsidRPr="0049767C" w:rsidRDefault="00F6720E" w:rsidP="00352439">
            <w:pPr>
              <w:spacing w:line="240" w:lineRule="auto"/>
              <w:rPr>
                <w:color w:val="auto"/>
                <w:sz w:val="22"/>
                <w:szCs w:val="22"/>
              </w:rPr>
            </w:pPr>
            <w:r w:rsidRPr="0049767C">
              <w:rPr>
                <w:color w:val="auto"/>
                <w:sz w:val="22"/>
                <w:szCs w:val="22"/>
              </w:rPr>
              <w:t>Дошкольные образовательные организации</w:t>
            </w:r>
          </w:p>
        </w:tc>
        <w:tc>
          <w:tcPr>
            <w:tcW w:w="0" w:type="auto"/>
            <w:tcBorders>
              <w:top w:val="nil"/>
              <w:left w:val="nil"/>
              <w:bottom w:val="single" w:sz="4" w:space="0" w:color="auto"/>
              <w:right w:val="single" w:sz="4" w:space="0" w:color="auto"/>
            </w:tcBorders>
            <w:shd w:val="clear" w:color="auto" w:fill="auto"/>
            <w:vAlign w:val="center"/>
            <w:hideMark/>
          </w:tcPr>
          <w:p w14:paraId="0A35EE16" w14:textId="77777777" w:rsidR="00F6720E" w:rsidRPr="0049767C" w:rsidRDefault="00F6720E" w:rsidP="00352439">
            <w:pPr>
              <w:spacing w:line="240" w:lineRule="auto"/>
              <w:rPr>
                <w:color w:val="auto"/>
                <w:sz w:val="22"/>
                <w:szCs w:val="22"/>
              </w:rPr>
            </w:pPr>
            <w:r w:rsidRPr="0049767C">
              <w:rPr>
                <w:color w:val="auto"/>
                <w:sz w:val="22"/>
                <w:szCs w:val="22"/>
              </w:rPr>
              <w:t xml:space="preserve">число мест в расчете на 100 детей в возрасте от 0 до 7 лет </w:t>
            </w:r>
          </w:p>
        </w:tc>
        <w:tc>
          <w:tcPr>
            <w:tcW w:w="0" w:type="auto"/>
            <w:tcBorders>
              <w:top w:val="nil"/>
              <w:left w:val="nil"/>
              <w:bottom w:val="single" w:sz="4" w:space="0" w:color="auto"/>
              <w:right w:val="single" w:sz="4" w:space="0" w:color="auto"/>
            </w:tcBorders>
            <w:shd w:val="clear" w:color="auto" w:fill="auto"/>
            <w:vAlign w:val="center"/>
            <w:hideMark/>
          </w:tcPr>
          <w:p w14:paraId="51FB71DF" w14:textId="5C2FEC1B" w:rsidR="00F6720E" w:rsidRPr="0049767C" w:rsidRDefault="00A443E0" w:rsidP="00352439">
            <w:pPr>
              <w:spacing w:line="240" w:lineRule="auto"/>
              <w:jc w:val="center"/>
              <w:rPr>
                <w:color w:val="auto"/>
                <w:sz w:val="22"/>
                <w:szCs w:val="22"/>
              </w:rPr>
            </w:pPr>
            <w:r>
              <w:rPr>
                <w:color w:val="auto"/>
                <w:sz w:val="22"/>
                <w:szCs w:val="22"/>
              </w:rPr>
              <w:t>260</w:t>
            </w:r>
          </w:p>
        </w:tc>
        <w:tc>
          <w:tcPr>
            <w:tcW w:w="0" w:type="auto"/>
            <w:tcBorders>
              <w:top w:val="nil"/>
              <w:left w:val="nil"/>
              <w:bottom w:val="single" w:sz="4" w:space="0" w:color="auto"/>
              <w:right w:val="single" w:sz="4" w:space="0" w:color="auto"/>
            </w:tcBorders>
            <w:vAlign w:val="center"/>
          </w:tcPr>
          <w:p w14:paraId="364C5479" w14:textId="77777777" w:rsidR="00F6720E" w:rsidRPr="0049767C" w:rsidRDefault="00F6720E" w:rsidP="00352439">
            <w:pPr>
              <w:spacing w:line="240" w:lineRule="auto"/>
              <w:rPr>
                <w:color w:val="auto"/>
                <w:sz w:val="22"/>
                <w:szCs w:val="22"/>
              </w:rPr>
            </w:pPr>
            <w:r w:rsidRPr="0049767C">
              <w:rPr>
                <w:color w:val="auto"/>
                <w:sz w:val="22"/>
                <w:szCs w:val="22"/>
              </w:rPr>
              <w:t>Пешеходная доступность — 500 м</w:t>
            </w:r>
          </w:p>
        </w:tc>
      </w:tr>
      <w:tr w:rsidR="0049767C" w:rsidRPr="0049767C" w14:paraId="7599CE98" w14:textId="77777777" w:rsidTr="0035243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753D36" w14:textId="77777777" w:rsidR="00F6720E" w:rsidRPr="0049767C" w:rsidRDefault="00F6720E" w:rsidP="00352439">
            <w:pPr>
              <w:spacing w:line="240" w:lineRule="auto"/>
              <w:jc w:val="center"/>
              <w:rPr>
                <w:color w:val="auto"/>
                <w:sz w:val="22"/>
                <w:szCs w:val="22"/>
              </w:rPr>
            </w:pPr>
            <w:r w:rsidRPr="0049767C">
              <w:rPr>
                <w:color w:val="auto"/>
                <w:sz w:val="22"/>
                <w:szCs w:val="22"/>
              </w:rPr>
              <w:t>2</w:t>
            </w:r>
          </w:p>
        </w:tc>
        <w:tc>
          <w:tcPr>
            <w:tcW w:w="0" w:type="auto"/>
            <w:tcBorders>
              <w:top w:val="nil"/>
              <w:left w:val="nil"/>
              <w:bottom w:val="single" w:sz="4" w:space="0" w:color="auto"/>
              <w:right w:val="single" w:sz="4" w:space="0" w:color="auto"/>
            </w:tcBorders>
            <w:shd w:val="clear" w:color="auto" w:fill="auto"/>
            <w:vAlign w:val="center"/>
            <w:hideMark/>
          </w:tcPr>
          <w:p w14:paraId="27BA1BF5" w14:textId="77777777" w:rsidR="00F6720E" w:rsidRPr="0049767C" w:rsidRDefault="00F6720E" w:rsidP="00352439">
            <w:pPr>
              <w:spacing w:line="240" w:lineRule="auto"/>
              <w:rPr>
                <w:color w:val="auto"/>
                <w:sz w:val="22"/>
                <w:szCs w:val="22"/>
              </w:rPr>
            </w:pPr>
            <w:r w:rsidRPr="0049767C">
              <w:rPr>
                <w:color w:val="auto"/>
                <w:sz w:val="22"/>
                <w:szCs w:val="22"/>
              </w:rPr>
              <w:t xml:space="preserve">Общеобразовательные организации </w:t>
            </w:r>
          </w:p>
        </w:tc>
        <w:tc>
          <w:tcPr>
            <w:tcW w:w="0" w:type="auto"/>
            <w:tcBorders>
              <w:top w:val="nil"/>
              <w:left w:val="nil"/>
              <w:bottom w:val="single" w:sz="4" w:space="0" w:color="auto"/>
              <w:right w:val="single" w:sz="4" w:space="0" w:color="auto"/>
            </w:tcBorders>
            <w:shd w:val="clear" w:color="auto" w:fill="auto"/>
            <w:vAlign w:val="center"/>
            <w:hideMark/>
          </w:tcPr>
          <w:p w14:paraId="29CF4997" w14:textId="77777777" w:rsidR="00F6720E" w:rsidRPr="0049767C" w:rsidRDefault="00F6720E" w:rsidP="00352439">
            <w:pPr>
              <w:spacing w:line="240" w:lineRule="auto"/>
              <w:rPr>
                <w:color w:val="auto"/>
                <w:sz w:val="22"/>
                <w:szCs w:val="22"/>
              </w:rPr>
            </w:pPr>
            <w:r w:rsidRPr="0049767C">
              <w:rPr>
                <w:color w:val="auto"/>
                <w:sz w:val="22"/>
                <w:szCs w:val="22"/>
              </w:rPr>
              <w:t xml:space="preserve">число мест в расчете на 100 детей в возрасте от 7 до 18 лет  </w:t>
            </w:r>
          </w:p>
        </w:tc>
        <w:tc>
          <w:tcPr>
            <w:tcW w:w="0" w:type="auto"/>
            <w:tcBorders>
              <w:top w:val="nil"/>
              <w:left w:val="nil"/>
              <w:bottom w:val="single" w:sz="4" w:space="0" w:color="auto"/>
              <w:right w:val="single" w:sz="4" w:space="0" w:color="auto"/>
            </w:tcBorders>
            <w:shd w:val="clear" w:color="auto" w:fill="auto"/>
            <w:vAlign w:val="center"/>
            <w:hideMark/>
          </w:tcPr>
          <w:p w14:paraId="1046F98E" w14:textId="6B1B3F9A" w:rsidR="00F6720E" w:rsidRPr="0049767C" w:rsidRDefault="00A443E0" w:rsidP="00352439">
            <w:pPr>
              <w:spacing w:line="240" w:lineRule="auto"/>
              <w:jc w:val="center"/>
              <w:rPr>
                <w:color w:val="auto"/>
                <w:sz w:val="22"/>
                <w:szCs w:val="22"/>
              </w:rPr>
            </w:pPr>
            <w:r>
              <w:rPr>
                <w:color w:val="auto"/>
                <w:sz w:val="22"/>
                <w:szCs w:val="22"/>
              </w:rPr>
              <w:t>630</w:t>
            </w:r>
          </w:p>
        </w:tc>
        <w:tc>
          <w:tcPr>
            <w:tcW w:w="0" w:type="auto"/>
            <w:tcBorders>
              <w:top w:val="nil"/>
              <w:left w:val="nil"/>
              <w:bottom w:val="single" w:sz="4" w:space="0" w:color="auto"/>
              <w:right w:val="single" w:sz="4" w:space="0" w:color="auto"/>
            </w:tcBorders>
            <w:vAlign w:val="center"/>
          </w:tcPr>
          <w:p w14:paraId="0DE06BF2" w14:textId="77777777" w:rsidR="00F6720E" w:rsidRPr="0049767C" w:rsidRDefault="00F6720E" w:rsidP="00352439">
            <w:pPr>
              <w:spacing w:line="240" w:lineRule="auto"/>
              <w:rPr>
                <w:color w:val="auto"/>
                <w:sz w:val="22"/>
                <w:szCs w:val="22"/>
              </w:rPr>
            </w:pPr>
            <w:r w:rsidRPr="0049767C">
              <w:rPr>
                <w:color w:val="auto"/>
                <w:sz w:val="22"/>
                <w:szCs w:val="22"/>
              </w:rPr>
              <w:t>Транспортная доступность — 30 мин.</w:t>
            </w:r>
          </w:p>
        </w:tc>
      </w:tr>
      <w:tr w:rsidR="0049767C" w:rsidRPr="0049767C" w14:paraId="7E42B70F" w14:textId="77777777" w:rsidTr="00352439">
        <w:trPr>
          <w:trHeight w:hRule="exact" w:val="1225"/>
        </w:trPr>
        <w:tc>
          <w:tcPr>
            <w:tcW w:w="0" w:type="auto"/>
            <w:tcBorders>
              <w:top w:val="nil"/>
              <w:left w:val="single" w:sz="4" w:space="0" w:color="auto"/>
              <w:bottom w:val="single" w:sz="4" w:space="0" w:color="000000"/>
              <w:right w:val="single" w:sz="4" w:space="0" w:color="auto"/>
            </w:tcBorders>
            <w:shd w:val="clear" w:color="auto" w:fill="auto"/>
            <w:vAlign w:val="center"/>
          </w:tcPr>
          <w:p w14:paraId="4125E57F" w14:textId="77777777" w:rsidR="00F6720E" w:rsidRPr="0049767C" w:rsidRDefault="00F6720E" w:rsidP="00352439">
            <w:pPr>
              <w:spacing w:line="240" w:lineRule="auto"/>
              <w:jc w:val="center"/>
              <w:rPr>
                <w:color w:val="auto"/>
                <w:spacing w:val="-1"/>
                <w:sz w:val="22"/>
                <w:szCs w:val="22"/>
              </w:rPr>
            </w:pPr>
            <w:r w:rsidRPr="0049767C">
              <w:rPr>
                <w:color w:val="auto"/>
                <w:spacing w:val="-1"/>
                <w:sz w:val="22"/>
                <w:szCs w:val="22"/>
              </w:rPr>
              <w:t>4</w:t>
            </w:r>
          </w:p>
        </w:tc>
        <w:tc>
          <w:tcPr>
            <w:tcW w:w="0" w:type="auto"/>
            <w:tcBorders>
              <w:top w:val="nil"/>
              <w:left w:val="single" w:sz="4" w:space="0" w:color="auto"/>
              <w:bottom w:val="single" w:sz="4" w:space="0" w:color="000000"/>
              <w:right w:val="single" w:sz="4" w:space="0" w:color="auto"/>
            </w:tcBorders>
            <w:shd w:val="clear" w:color="auto" w:fill="auto"/>
            <w:vAlign w:val="center"/>
          </w:tcPr>
          <w:p w14:paraId="65E1FE85" w14:textId="77777777" w:rsidR="00F6720E" w:rsidRPr="0049767C" w:rsidRDefault="00F6720E" w:rsidP="00352439">
            <w:pPr>
              <w:spacing w:line="240" w:lineRule="auto"/>
              <w:rPr>
                <w:color w:val="auto"/>
                <w:sz w:val="22"/>
                <w:szCs w:val="22"/>
              </w:rPr>
            </w:pPr>
            <w:r w:rsidRPr="0049767C">
              <w:rPr>
                <w:color w:val="auto"/>
                <w:sz w:val="22"/>
                <w:szCs w:val="22"/>
              </w:rPr>
              <w:t>Общедоступная библиотека с детским отделением и точкой доступа к полнотекстовым информационным ресурсам</w:t>
            </w:r>
          </w:p>
        </w:tc>
        <w:tc>
          <w:tcPr>
            <w:tcW w:w="0" w:type="auto"/>
            <w:tcBorders>
              <w:top w:val="nil"/>
              <w:left w:val="nil"/>
              <w:bottom w:val="single" w:sz="4" w:space="0" w:color="auto"/>
              <w:right w:val="single" w:sz="4" w:space="0" w:color="auto"/>
            </w:tcBorders>
            <w:shd w:val="clear" w:color="auto" w:fill="auto"/>
            <w:vAlign w:val="center"/>
          </w:tcPr>
          <w:p w14:paraId="29EE15CD" w14:textId="77777777" w:rsidR="00F6720E" w:rsidRPr="0049767C" w:rsidRDefault="00F6720E" w:rsidP="00352439">
            <w:pPr>
              <w:spacing w:line="240" w:lineRule="auto"/>
              <w:rPr>
                <w:color w:val="auto"/>
                <w:sz w:val="22"/>
                <w:szCs w:val="22"/>
              </w:rPr>
            </w:pPr>
            <w:r w:rsidRPr="0049767C">
              <w:rPr>
                <w:color w:val="auto"/>
                <w:sz w:val="22"/>
                <w:szCs w:val="22"/>
              </w:rPr>
              <w:t>Объект</w:t>
            </w:r>
          </w:p>
        </w:tc>
        <w:tc>
          <w:tcPr>
            <w:tcW w:w="0" w:type="auto"/>
            <w:tcBorders>
              <w:top w:val="nil"/>
              <w:left w:val="nil"/>
              <w:bottom w:val="single" w:sz="4" w:space="0" w:color="auto"/>
              <w:right w:val="single" w:sz="4" w:space="0" w:color="auto"/>
            </w:tcBorders>
            <w:shd w:val="clear" w:color="auto" w:fill="auto"/>
            <w:vAlign w:val="center"/>
          </w:tcPr>
          <w:p w14:paraId="2DC71903" w14:textId="77777777" w:rsidR="00F6720E" w:rsidRPr="0049767C" w:rsidRDefault="00F6720E" w:rsidP="00352439">
            <w:pPr>
              <w:spacing w:line="240" w:lineRule="auto"/>
              <w:jc w:val="center"/>
              <w:rPr>
                <w:color w:val="auto"/>
                <w:sz w:val="22"/>
                <w:szCs w:val="22"/>
              </w:rPr>
            </w:pPr>
            <w:r w:rsidRPr="0049767C">
              <w:rPr>
                <w:color w:val="auto"/>
                <w:sz w:val="22"/>
                <w:szCs w:val="22"/>
              </w:rPr>
              <w:t>1</w:t>
            </w:r>
          </w:p>
        </w:tc>
        <w:tc>
          <w:tcPr>
            <w:tcW w:w="0" w:type="auto"/>
            <w:tcBorders>
              <w:top w:val="single" w:sz="4" w:space="0" w:color="auto"/>
              <w:left w:val="nil"/>
              <w:bottom w:val="single" w:sz="4" w:space="0" w:color="auto"/>
              <w:right w:val="single" w:sz="4" w:space="0" w:color="auto"/>
            </w:tcBorders>
            <w:vAlign w:val="center"/>
          </w:tcPr>
          <w:p w14:paraId="4A176321" w14:textId="77777777" w:rsidR="00F6720E" w:rsidRPr="0049767C" w:rsidRDefault="00F6720E" w:rsidP="00352439">
            <w:pPr>
              <w:spacing w:line="240" w:lineRule="auto"/>
              <w:rPr>
                <w:color w:val="auto"/>
                <w:sz w:val="22"/>
                <w:szCs w:val="22"/>
              </w:rPr>
            </w:pPr>
            <w:r w:rsidRPr="0049767C">
              <w:rPr>
                <w:color w:val="auto"/>
                <w:sz w:val="22"/>
                <w:szCs w:val="22"/>
              </w:rPr>
              <w:t>Шаговая доступность — 30 мин.</w:t>
            </w:r>
          </w:p>
        </w:tc>
      </w:tr>
      <w:tr w:rsidR="0049767C" w:rsidRPr="0049767C" w14:paraId="71B22DF0" w14:textId="77777777" w:rsidTr="00352439">
        <w:trPr>
          <w:trHeight w:hRule="exact" w:val="1036"/>
        </w:trPr>
        <w:tc>
          <w:tcPr>
            <w:tcW w:w="0" w:type="auto"/>
            <w:tcBorders>
              <w:top w:val="nil"/>
              <w:left w:val="single" w:sz="4" w:space="0" w:color="auto"/>
              <w:bottom w:val="single" w:sz="4" w:space="0" w:color="000000"/>
              <w:right w:val="single" w:sz="4" w:space="0" w:color="auto"/>
            </w:tcBorders>
            <w:shd w:val="clear" w:color="auto" w:fill="auto"/>
            <w:vAlign w:val="center"/>
          </w:tcPr>
          <w:p w14:paraId="6075C4FD" w14:textId="77777777" w:rsidR="00F6720E" w:rsidRPr="0049767C" w:rsidRDefault="00F6720E" w:rsidP="00352439">
            <w:pPr>
              <w:spacing w:line="240" w:lineRule="auto"/>
              <w:jc w:val="center"/>
              <w:rPr>
                <w:color w:val="auto"/>
                <w:spacing w:val="-1"/>
                <w:sz w:val="22"/>
                <w:szCs w:val="22"/>
              </w:rPr>
            </w:pPr>
            <w:r w:rsidRPr="0049767C">
              <w:rPr>
                <w:color w:val="auto"/>
                <w:spacing w:val="-1"/>
                <w:sz w:val="22"/>
                <w:szCs w:val="22"/>
              </w:rPr>
              <w:t>5</w:t>
            </w:r>
          </w:p>
        </w:tc>
        <w:tc>
          <w:tcPr>
            <w:tcW w:w="0" w:type="auto"/>
            <w:tcBorders>
              <w:top w:val="nil"/>
              <w:left w:val="single" w:sz="4" w:space="0" w:color="auto"/>
              <w:bottom w:val="single" w:sz="4" w:space="0" w:color="000000"/>
              <w:right w:val="single" w:sz="4" w:space="0" w:color="auto"/>
            </w:tcBorders>
            <w:shd w:val="clear" w:color="auto" w:fill="auto"/>
            <w:vAlign w:val="center"/>
          </w:tcPr>
          <w:p w14:paraId="21131892" w14:textId="77777777" w:rsidR="00F6720E" w:rsidRPr="0049767C" w:rsidRDefault="00F6720E" w:rsidP="00352439">
            <w:pPr>
              <w:spacing w:line="240" w:lineRule="auto"/>
              <w:rPr>
                <w:color w:val="auto"/>
                <w:spacing w:val="-1"/>
                <w:sz w:val="22"/>
                <w:szCs w:val="22"/>
              </w:rPr>
            </w:pPr>
            <w:r w:rsidRPr="0049767C">
              <w:rPr>
                <w:color w:val="auto"/>
                <w:spacing w:val="-1"/>
                <w:sz w:val="22"/>
                <w:szCs w:val="22"/>
              </w:rPr>
              <w:t>Точка доступа к полнотекстовым информационным ресурсам</w:t>
            </w:r>
          </w:p>
        </w:tc>
        <w:tc>
          <w:tcPr>
            <w:tcW w:w="0" w:type="auto"/>
            <w:tcBorders>
              <w:top w:val="nil"/>
              <w:left w:val="nil"/>
              <w:bottom w:val="single" w:sz="4" w:space="0" w:color="auto"/>
              <w:right w:val="single" w:sz="4" w:space="0" w:color="auto"/>
            </w:tcBorders>
            <w:shd w:val="clear" w:color="auto" w:fill="auto"/>
            <w:vAlign w:val="center"/>
          </w:tcPr>
          <w:p w14:paraId="74A259C6" w14:textId="77777777" w:rsidR="00F6720E" w:rsidRPr="0049767C" w:rsidRDefault="00F6720E" w:rsidP="00352439">
            <w:pPr>
              <w:spacing w:line="240" w:lineRule="auto"/>
              <w:rPr>
                <w:color w:val="auto"/>
                <w:sz w:val="22"/>
                <w:szCs w:val="22"/>
              </w:rPr>
            </w:pPr>
            <w:r w:rsidRPr="0049767C">
              <w:rPr>
                <w:color w:val="auto"/>
                <w:sz w:val="22"/>
                <w:szCs w:val="22"/>
              </w:rPr>
              <w:t>Объект</w:t>
            </w:r>
          </w:p>
        </w:tc>
        <w:tc>
          <w:tcPr>
            <w:tcW w:w="0" w:type="auto"/>
            <w:tcBorders>
              <w:top w:val="nil"/>
              <w:left w:val="nil"/>
              <w:bottom w:val="single" w:sz="4" w:space="0" w:color="auto"/>
              <w:right w:val="single" w:sz="4" w:space="0" w:color="auto"/>
            </w:tcBorders>
            <w:shd w:val="clear" w:color="auto" w:fill="auto"/>
            <w:vAlign w:val="center"/>
          </w:tcPr>
          <w:p w14:paraId="135AFEBD" w14:textId="77777777" w:rsidR="00F6720E" w:rsidRPr="0049767C" w:rsidRDefault="00F6720E" w:rsidP="00352439">
            <w:pPr>
              <w:spacing w:line="240" w:lineRule="auto"/>
              <w:jc w:val="center"/>
              <w:rPr>
                <w:color w:val="auto"/>
                <w:sz w:val="22"/>
                <w:szCs w:val="22"/>
              </w:rPr>
            </w:pPr>
            <w:r w:rsidRPr="0049767C">
              <w:rPr>
                <w:color w:val="auto"/>
                <w:sz w:val="22"/>
                <w:szCs w:val="22"/>
              </w:rPr>
              <w:t>1</w:t>
            </w:r>
          </w:p>
        </w:tc>
        <w:tc>
          <w:tcPr>
            <w:tcW w:w="0" w:type="auto"/>
            <w:tcBorders>
              <w:top w:val="single" w:sz="4" w:space="0" w:color="auto"/>
              <w:left w:val="nil"/>
              <w:bottom w:val="single" w:sz="4" w:space="0" w:color="auto"/>
              <w:right w:val="single" w:sz="4" w:space="0" w:color="auto"/>
            </w:tcBorders>
            <w:vAlign w:val="center"/>
          </w:tcPr>
          <w:p w14:paraId="24EB4B3D" w14:textId="77777777" w:rsidR="00F6720E" w:rsidRPr="0049767C" w:rsidRDefault="00F6720E" w:rsidP="00352439">
            <w:pPr>
              <w:spacing w:line="240" w:lineRule="auto"/>
              <w:rPr>
                <w:color w:val="auto"/>
                <w:sz w:val="22"/>
                <w:szCs w:val="22"/>
              </w:rPr>
            </w:pPr>
            <w:r w:rsidRPr="0049767C">
              <w:rPr>
                <w:color w:val="auto"/>
                <w:sz w:val="22"/>
                <w:szCs w:val="22"/>
              </w:rPr>
              <w:t>Шаговая доступность — 30 мин.</w:t>
            </w:r>
          </w:p>
        </w:tc>
      </w:tr>
      <w:tr w:rsidR="0049767C" w:rsidRPr="0049767C" w14:paraId="2C23D571" w14:textId="77777777" w:rsidTr="00352439">
        <w:trPr>
          <w:trHeight w:hRule="exact" w:val="473"/>
        </w:trPr>
        <w:tc>
          <w:tcPr>
            <w:tcW w:w="0" w:type="auto"/>
            <w:tcBorders>
              <w:top w:val="nil"/>
              <w:left w:val="single" w:sz="4" w:space="0" w:color="auto"/>
              <w:bottom w:val="single" w:sz="4" w:space="0" w:color="auto"/>
              <w:right w:val="single" w:sz="4" w:space="0" w:color="auto"/>
            </w:tcBorders>
            <w:shd w:val="clear" w:color="auto" w:fill="auto"/>
            <w:vAlign w:val="center"/>
          </w:tcPr>
          <w:p w14:paraId="5B9934AA" w14:textId="77777777" w:rsidR="00F6720E" w:rsidRPr="0049767C" w:rsidRDefault="00F6720E" w:rsidP="00352439">
            <w:pPr>
              <w:spacing w:line="240" w:lineRule="auto"/>
              <w:jc w:val="center"/>
              <w:rPr>
                <w:color w:val="auto"/>
                <w:spacing w:val="-1"/>
                <w:sz w:val="22"/>
                <w:szCs w:val="22"/>
              </w:rPr>
            </w:pPr>
            <w:r w:rsidRPr="0049767C">
              <w:rPr>
                <w:color w:val="auto"/>
                <w:spacing w:val="-1"/>
                <w:sz w:val="22"/>
                <w:szCs w:val="22"/>
              </w:rPr>
              <w:t>6</w:t>
            </w:r>
          </w:p>
        </w:tc>
        <w:tc>
          <w:tcPr>
            <w:tcW w:w="0" w:type="auto"/>
            <w:tcBorders>
              <w:top w:val="nil"/>
              <w:left w:val="nil"/>
              <w:bottom w:val="single" w:sz="4" w:space="0" w:color="auto"/>
              <w:right w:val="single" w:sz="4" w:space="0" w:color="auto"/>
            </w:tcBorders>
            <w:shd w:val="clear" w:color="auto" w:fill="auto"/>
            <w:vAlign w:val="center"/>
          </w:tcPr>
          <w:p w14:paraId="1F864DEE" w14:textId="77777777" w:rsidR="00F6720E" w:rsidRPr="0049767C" w:rsidRDefault="00F6720E" w:rsidP="00352439">
            <w:pPr>
              <w:spacing w:line="240" w:lineRule="auto"/>
              <w:rPr>
                <w:color w:val="auto"/>
                <w:sz w:val="22"/>
                <w:szCs w:val="22"/>
              </w:rPr>
            </w:pPr>
            <w:r w:rsidRPr="0049767C">
              <w:rPr>
                <w:color w:val="auto"/>
                <w:spacing w:val="-1"/>
                <w:sz w:val="22"/>
                <w:szCs w:val="22"/>
              </w:rPr>
              <w:t>Дом культуры</w:t>
            </w:r>
          </w:p>
        </w:tc>
        <w:tc>
          <w:tcPr>
            <w:tcW w:w="0" w:type="auto"/>
            <w:tcBorders>
              <w:top w:val="nil"/>
              <w:left w:val="nil"/>
              <w:bottom w:val="single" w:sz="4" w:space="0" w:color="auto"/>
              <w:right w:val="single" w:sz="4" w:space="0" w:color="auto"/>
            </w:tcBorders>
            <w:shd w:val="clear" w:color="auto" w:fill="auto"/>
            <w:vAlign w:val="center"/>
          </w:tcPr>
          <w:p w14:paraId="7E6853B6" w14:textId="77777777" w:rsidR="00F6720E" w:rsidRPr="0049767C" w:rsidRDefault="00F6720E" w:rsidP="00352439">
            <w:pPr>
              <w:spacing w:line="240" w:lineRule="auto"/>
              <w:rPr>
                <w:color w:val="auto"/>
                <w:sz w:val="22"/>
                <w:szCs w:val="22"/>
              </w:rPr>
            </w:pPr>
            <w:r w:rsidRPr="0049767C">
              <w:rPr>
                <w:color w:val="auto"/>
                <w:sz w:val="22"/>
                <w:szCs w:val="22"/>
              </w:rPr>
              <w:t>Объект</w:t>
            </w:r>
          </w:p>
        </w:tc>
        <w:tc>
          <w:tcPr>
            <w:tcW w:w="0" w:type="auto"/>
            <w:tcBorders>
              <w:top w:val="nil"/>
              <w:left w:val="nil"/>
              <w:bottom w:val="single" w:sz="4" w:space="0" w:color="auto"/>
              <w:right w:val="single" w:sz="4" w:space="0" w:color="auto"/>
            </w:tcBorders>
            <w:shd w:val="clear" w:color="auto" w:fill="auto"/>
            <w:vAlign w:val="center"/>
          </w:tcPr>
          <w:p w14:paraId="03606C6D" w14:textId="77777777" w:rsidR="00F6720E" w:rsidRPr="0049767C" w:rsidRDefault="00F6720E" w:rsidP="00352439">
            <w:pPr>
              <w:spacing w:line="240" w:lineRule="auto"/>
              <w:jc w:val="center"/>
              <w:rPr>
                <w:color w:val="auto"/>
                <w:sz w:val="22"/>
                <w:szCs w:val="22"/>
              </w:rPr>
            </w:pPr>
            <w:r w:rsidRPr="0049767C">
              <w:rPr>
                <w:color w:val="auto"/>
                <w:sz w:val="22"/>
                <w:szCs w:val="22"/>
              </w:rPr>
              <w:t>1</w:t>
            </w:r>
          </w:p>
        </w:tc>
        <w:tc>
          <w:tcPr>
            <w:tcW w:w="0" w:type="auto"/>
            <w:tcBorders>
              <w:top w:val="nil"/>
              <w:left w:val="nil"/>
              <w:bottom w:val="single" w:sz="4" w:space="0" w:color="auto"/>
              <w:right w:val="single" w:sz="4" w:space="0" w:color="auto"/>
            </w:tcBorders>
            <w:vAlign w:val="center"/>
          </w:tcPr>
          <w:p w14:paraId="252C3617" w14:textId="77777777" w:rsidR="00F6720E" w:rsidRPr="0049767C" w:rsidRDefault="00F6720E" w:rsidP="00352439">
            <w:pPr>
              <w:spacing w:line="240" w:lineRule="auto"/>
              <w:rPr>
                <w:color w:val="auto"/>
                <w:sz w:val="22"/>
                <w:szCs w:val="22"/>
              </w:rPr>
            </w:pPr>
            <w:r w:rsidRPr="0049767C">
              <w:rPr>
                <w:color w:val="auto"/>
                <w:sz w:val="22"/>
                <w:szCs w:val="22"/>
              </w:rPr>
              <w:t>Шаговая доступность — 30 мин.</w:t>
            </w:r>
          </w:p>
        </w:tc>
      </w:tr>
      <w:tr w:rsidR="0049767C" w:rsidRPr="0049767C" w14:paraId="00239C59" w14:textId="77777777" w:rsidTr="00352439">
        <w:trPr>
          <w:trHeight w:hRule="exact" w:val="1686"/>
        </w:trPr>
        <w:tc>
          <w:tcPr>
            <w:tcW w:w="0" w:type="auto"/>
            <w:tcBorders>
              <w:top w:val="nil"/>
              <w:left w:val="single" w:sz="4" w:space="0" w:color="auto"/>
              <w:bottom w:val="single" w:sz="4" w:space="0" w:color="auto"/>
              <w:right w:val="single" w:sz="4" w:space="0" w:color="auto"/>
            </w:tcBorders>
            <w:shd w:val="clear" w:color="auto" w:fill="auto"/>
            <w:vAlign w:val="center"/>
          </w:tcPr>
          <w:p w14:paraId="75C015A8" w14:textId="77777777" w:rsidR="00F6720E" w:rsidRPr="0049767C" w:rsidRDefault="00F6720E" w:rsidP="00352439">
            <w:pPr>
              <w:spacing w:line="240" w:lineRule="auto"/>
              <w:jc w:val="center"/>
              <w:rPr>
                <w:color w:val="auto"/>
                <w:spacing w:val="-1"/>
                <w:sz w:val="22"/>
                <w:szCs w:val="22"/>
              </w:rPr>
            </w:pPr>
            <w:r w:rsidRPr="0049767C">
              <w:rPr>
                <w:color w:val="auto"/>
                <w:spacing w:val="-1"/>
                <w:sz w:val="22"/>
                <w:szCs w:val="22"/>
              </w:rPr>
              <w:t>7</w:t>
            </w:r>
          </w:p>
        </w:tc>
        <w:tc>
          <w:tcPr>
            <w:tcW w:w="0" w:type="auto"/>
            <w:tcBorders>
              <w:top w:val="nil"/>
              <w:left w:val="nil"/>
              <w:bottom w:val="single" w:sz="4" w:space="0" w:color="auto"/>
              <w:right w:val="single" w:sz="4" w:space="0" w:color="auto"/>
            </w:tcBorders>
            <w:shd w:val="clear" w:color="auto" w:fill="auto"/>
            <w:vAlign w:val="center"/>
          </w:tcPr>
          <w:p w14:paraId="650BC46A" w14:textId="77777777" w:rsidR="00F6720E" w:rsidRPr="0049767C" w:rsidRDefault="00F6720E" w:rsidP="00352439">
            <w:pPr>
              <w:spacing w:line="240" w:lineRule="auto"/>
              <w:rPr>
                <w:color w:val="auto"/>
                <w:sz w:val="22"/>
                <w:szCs w:val="22"/>
              </w:rPr>
            </w:pPr>
            <w:r w:rsidRPr="0049767C">
              <w:rPr>
                <w:color w:val="auto"/>
                <w:sz w:val="22"/>
                <w:szCs w:val="22"/>
              </w:rPr>
              <w:t>Спортивная площадка (плоскостное спортивное сооружение, включающее игровую спортивную площадку и (или) уличные тренажеры, турники)</w:t>
            </w:r>
          </w:p>
        </w:tc>
        <w:tc>
          <w:tcPr>
            <w:tcW w:w="0" w:type="auto"/>
            <w:tcBorders>
              <w:top w:val="nil"/>
              <w:left w:val="nil"/>
              <w:bottom w:val="single" w:sz="4" w:space="0" w:color="auto"/>
              <w:right w:val="single" w:sz="4" w:space="0" w:color="auto"/>
            </w:tcBorders>
            <w:shd w:val="clear" w:color="auto" w:fill="auto"/>
            <w:vAlign w:val="center"/>
          </w:tcPr>
          <w:p w14:paraId="0F7B166A" w14:textId="77777777" w:rsidR="00F6720E" w:rsidRPr="0049767C" w:rsidRDefault="00F6720E" w:rsidP="00352439">
            <w:pPr>
              <w:spacing w:line="240" w:lineRule="auto"/>
              <w:rPr>
                <w:color w:val="auto"/>
                <w:sz w:val="22"/>
                <w:szCs w:val="22"/>
              </w:rPr>
            </w:pPr>
            <w:r w:rsidRPr="0049767C">
              <w:rPr>
                <w:color w:val="auto"/>
                <w:sz w:val="22"/>
                <w:szCs w:val="22"/>
              </w:rPr>
              <w:t>Объект на 1000 человек</w:t>
            </w:r>
          </w:p>
        </w:tc>
        <w:tc>
          <w:tcPr>
            <w:tcW w:w="0" w:type="auto"/>
            <w:tcBorders>
              <w:top w:val="nil"/>
              <w:left w:val="nil"/>
              <w:bottom w:val="single" w:sz="4" w:space="0" w:color="auto"/>
              <w:right w:val="single" w:sz="4" w:space="0" w:color="auto"/>
            </w:tcBorders>
            <w:shd w:val="clear" w:color="auto" w:fill="auto"/>
            <w:vAlign w:val="center"/>
          </w:tcPr>
          <w:p w14:paraId="00179650" w14:textId="7FA82526" w:rsidR="00F6720E" w:rsidRPr="0049767C" w:rsidRDefault="00A443E0" w:rsidP="00352439">
            <w:pPr>
              <w:spacing w:line="240" w:lineRule="auto"/>
              <w:rPr>
                <w:color w:val="auto"/>
                <w:sz w:val="22"/>
                <w:szCs w:val="22"/>
              </w:rPr>
            </w:pPr>
            <w:r>
              <w:rPr>
                <w:color w:val="auto"/>
                <w:sz w:val="22"/>
                <w:szCs w:val="22"/>
              </w:rPr>
              <w:t>2</w:t>
            </w:r>
            <w:r w:rsidR="00F6720E" w:rsidRPr="0049767C">
              <w:rPr>
                <w:color w:val="auto"/>
                <w:sz w:val="22"/>
                <w:szCs w:val="22"/>
              </w:rPr>
              <w:t xml:space="preserve"> (но не менее 1 объекта)</w:t>
            </w:r>
          </w:p>
        </w:tc>
        <w:tc>
          <w:tcPr>
            <w:tcW w:w="0" w:type="auto"/>
            <w:tcBorders>
              <w:top w:val="nil"/>
              <w:left w:val="nil"/>
              <w:bottom w:val="single" w:sz="4" w:space="0" w:color="auto"/>
              <w:right w:val="single" w:sz="4" w:space="0" w:color="auto"/>
            </w:tcBorders>
            <w:vAlign w:val="center"/>
          </w:tcPr>
          <w:p w14:paraId="23EE1836" w14:textId="77777777" w:rsidR="00F6720E" w:rsidRPr="0049767C" w:rsidRDefault="00F6720E" w:rsidP="00352439">
            <w:pPr>
              <w:spacing w:line="240" w:lineRule="auto"/>
              <w:rPr>
                <w:color w:val="auto"/>
                <w:sz w:val="22"/>
                <w:szCs w:val="22"/>
              </w:rPr>
            </w:pPr>
            <w:r w:rsidRPr="0049767C">
              <w:rPr>
                <w:color w:val="auto"/>
                <w:sz w:val="22"/>
                <w:szCs w:val="22"/>
              </w:rPr>
              <w:t>Пешеходная доступность — 500 м</w:t>
            </w:r>
          </w:p>
        </w:tc>
      </w:tr>
      <w:tr w:rsidR="0049767C" w:rsidRPr="0049767C" w14:paraId="3D8CC149" w14:textId="77777777" w:rsidTr="00352439">
        <w:trPr>
          <w:trHeight w:val="32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31C371" w14:textId="77777777" w:rsidR="00F6720E" w:rsidRPr="0049767C" w:rsidRDefault="00F6720E" w:rsidP="00352439">
            <w:pPr>
              <w:spacing w:line="240" w:lineRule="auto"/>
              <w:jc w:val="center"/>
              <w:rPr>
                <w:color w:val="auto"/>
                <w:sz w:val="22"/>
                <w:szCs w:val="22"/>
              </w:rPr>
            </w:pPr>
            <w:r w:rsidRPr="0049767C">
              <w:rPr>
                <w:color w:val="auto"/>
                <w:spacing w:val="-1"/>
                <w:sz w:val="22"/>
                <w:szCs w:val="22"/>
              </w:rPr>
              <w:t>8</w:t>
            </w:r>
          </w:p>
        </w:tc>
        <w:tc>
          <w:tcPr>
            <w:tcW w:w="0" w:type="auto"/>
            <w:tcBorders>
              <w:top w:val="nil"/>
              <w:left w:val="nil"/>
              <w:bottom w:val="single" w:sz="4" w:space="0" w:color="auto"/>
              <w:right w:val="single" w:sz="4" w:space="0" w:color="auto"/>
            </w:tcBorders>
            <w:shd w:val="clear" w:color="auto" w:fill="auto"/>
            <w:vAlign w:val="center"/>
          </w:tcPr>
          <w:p w14:paraId="1D23C056" w14:textId="77777777" w:rsidR="00F6720E" w:rsidRPr="0049767C" w:rsidRDefault="00F6720E" w:rsidP="00352439">
            <w:pPr>
              <w:spacing w:line="240" w:lineRule="auto"/>
              <w:rPr>
                <w:color w:val="auto"/>
                <w:sz w:val="22"/>
                <w:szCs w:val="22"/>
              </w:rPr>
            </w:pPr>
            <w:r w:rsidRPr="0049767C">
              <w:rPr>
                <w:color w:val="auto"/>
                <w:spacing w:val="-1"/>
                <w:sz w:val="22"/>
                <w:szCs w:val="22"/>
              </w:rPr>
              <w:t>Фельдшерский пункт</w:t>
            </w:r>
          </w:p>
        </w:tc>
        <w:tc>
          <w:tcPr>
            <w:tcW w:w="0" w:type="auto"/>
            <w:tcBorders>
              <w:top w:val="nil"/>
              <w:left w:val="nil"/>
              <w:bottom w:val="single" w:sz="4" w:space="0" w:color="auto"/>
              <w:right w:val="single" w:sz="4" w:space="0" w:color="auto"/>
            </w:tcBorders>
            <w:shd w:val="clear" w:color="auto" w:fill="auto"/>
            <w:vAlign w:val="center"/>
          </w:tcPr>
          <w:p w14:paraId="7F9675E2" w14:textId="77777777" w:rsidR="00F6720E" w:rsidRPr="0049767C" w:rsidRDefault="00F6720E" w:rsidP="00352439">
            <w:pPr>
              <w:spacing w:line="240" w:lineRule="auto"/>
              <w:rPr>
                <w:color w:val="auto"/>
                <w:sz w:val="22"/>
                <w:szCs w:val="22"/>
              </w:rPr>
            </w:pPr>
            <w:r w:rsidRPr="0049767C">
              <w:rPr>
                <w:color w:val="auto"/>
                <w:sz w:val="22"/>
                <w:szCs w:val="22"/>
              </w:rPr>
              <w:t>Объект</w:t>
            </w:r>
          </w:p>
        </w:tc>
        <w:tc>
          <w:tcPr>
            <w:tcW w:w="0" w:type="auto"/>
            <w:tcBorders>
              <w:top w:val="nil"/>
              <w:left w:val="nil"/>
              <w:bottom w:val="single" w:sz="4" w:space="0" w:color="auto"/>
              <w:right w:val="single" w:sz="4" w:space="0" w:color="auto"/>
            </w:tcBorders>
            <w:shd w:val="clear" w:color="auto" w:fill="auto"/>
            <w:vAlign w:val="center"/>
          </w:tcPr>
          <w:p w14:paraId="4A356CB7" w14:textId="77777777" w:rsidR="00F6720E" w:rsidRPr="0049767C" w:rsidRDefault="00F6720E" w:rsidP="00352439">
            <w:pPr>
              <w:spacing w:line="240" w:lineRule="auto"/>
              <w:rPr>
                <w:color w:val="auto"/>
                <w:sz w:val="22"/>
                <w:szCs w:val="22"/>
              </w:rPr>
            </w:pPr>
            <w:r w:rsidRPr="0049767C">
              <w:rPr>
                <w:color w:val="auto"/>
                <w:sz w:val="22"/>
                <w:szCs w:val="22"/>
              </w:rPr>
              <w:t>1 на сельский населенный пункт численностью населения от 300 человек</w:t>
            </w:r>
          </w:p>
        </w:tc>
        <w:tc>
          <w:tcPr>
            <w:tcW w:w="0" w:type="auto"/>
            <w:tcBorders>
              <w:top w:val="single" w:sz="4" w:space="0" w:color="auto"/>
              <w:left w:val="nil"/>
              <w:bottom w:val="single" w:sz="4" w:space="0" w:color="auto"/>
              <w:right w:val="single" w:sz="4" w:space="0" w:color="auto"/>
            </w:tcBorders>
            <w:vAlign w:val="center"/>
          </w:tcPr>
          <w:p w14:paraId="7E988E01" w14:textId="77777777" w:rsidR="00F6720E" w:rsidRPr="0049767C" w:rsidRDefault="00F6720E" w:rsidP="00352439">
            <w:pPr>
              <w:spacing w:line="240" w:lineRule="auto"/>
              <w:rPr>
                <w:color w:val="auto"/>
                <w:sz w:val="22"/>
                <w:szCs w:val="22"/>
              </w:rPr>
            </w:pPr>
            <w:r w:rsidRPr="0049767C">
              <w:rPr>
                <w:color w:val="auto"/>
                <w:sz w:val="22"/>
                <w:szCs w:val="22"/>
              </w:rPr>
              <w:t>Транспортная доступность — 1 час</w:t>
            </w:r>
          </w:p>
        </w:tc>
      </w:tr>
    </w:tbl>
    <w:p w14:paraId="5BDFF059" w14:textId="77777777" w:rsidR="00F6720E" w:rsidRPr="00C73E5D" w:rsidRDefault="00F6720E" w:rsidP="00F6720E">
      <w:pPr>
        <w:spacing w:line="240" w:lineRule="auto"/>
        <w:rPr>
          <w:color w:val="FF0000"/>
          <w:sz w:val="28"/>
        </w:rPr>
      </w:pPr>
    </w:p>
    <w:p w14:paraId="39147693" w14:textId="44408576" w:rsidR="00F6720E" w:rsidRPr="0049767C" w:rsidRDefault="00352439" w:rsidP="00DB3063">
      <w:pPr>
        <w:pStyle w:val="affa"/>
      </w:pPr>
      <w:r w:rsidRPr="0049767C">
        <w:t xml:space="preserve">Таблица </w:t>
      </w:r>
      <w:r w:rsidR="000712BE">
        <w:t>21</w:t>
      </w:r>
      <w:r w:rsidRPr="0049767C">
        <w:t xml:space="preserve"> – </w:t>
      </w:r>
      <w:r w:rsidR="00F6720E" w:rsidRPr="0049767C">
        <w:t xml:space="preserve">Площади земельных участков нормируемых объектов регионального и местного значения Республики Дагестан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6"/>
        <w:gridCol w:w="3813"/>
        <w:gridCol w:w="1677"/>
        <w:gridCol w:w="18"/>
        <w:gridCol w:w="4223"/>
      </w:tblGrid>
      <w:tr w:rsidR="0049767C" w:rsidRPr="0049767C" w14:paraId="150C9ABA" w14:textId="77777777" w:rsidTr="00F74602">
        <w:trPr>
          <w:trHeight w:val="525"/>
        </w:trPr>
        <w:tc>
          <w:tcPr>
            <w:tcW w:w="725" w:type="dxa"/>
            <w:gridSpan w:val="2"/>
            <w:vMerge w:val="restart"/>
            <w:vAlign w:val="center"/>
          </w:tcPr>
          <w:p w14:paraId="6115C2FC" w14:textId="77777777" w:rsidR="00F6720E" w:rsidRPr="0049767C" w:rsidRDefault="00F6720E" w:rsidP="00352439">
            <w:pPr>
              <w:pStyle w:val="Default"/>
              <w:jc w:val="center"/>
              <w:rPr>
                <w:b/>
                <w:bCs/>
                <w:color w:val="auto"/>
                <w:sz w:val="22"/>
                <w:szCs w:val="22"/>
              </w:rPr>
            </w:pPr>
            <w:r w:rsidRPr="0049767C">
              <w:rPr>
                <w:b/>
                <w:bCs/>
                <w:color w:val="auto"/>
                <w:sz w:val="22"/>
                <w:szCs w:val="22"/>
              </w:rPr>
              <w:t>№ п/п</w:t>
            </w:r>
          </w:p>
        </w:tc>
        <w:tc>
          <w:tcPr>
            <w:tcW w:w="3813" w:type="dxa"/>
            <w:vMerge w:val="restart"/>
            <w:vAlign w:val="center"/>
          </w:tcPr>
          <w:p w14:paraId="1AE638BB" w14:textId="77777777" w:rsidR="00F6720E" w:rsidRPr="0049767C" w:rsidRDefault="00F6720E" w:rsidP="00352439">
            <w:pPr>
              <w:pStyle w:val="Default"/>
              <w:jc w:val="center"/>
              <w:rPr>
                <w:color w:val="auto"/>
                <w:sz w:val="22"/>
                <w:szCs w:val="22"/>
              </w:rPr>
            </w:pPr>
            <w:r w:rsidRPr="0049767C">
              <w:rPr>
                <w:b/>
                <w:bCs/>
                <w:color w:val="auto"/>
                <w:sz w:val="22"/>
                <w:szCs w:val="22"/>
              </w:rPr>
              <w:t>Наименование</w:t>
            </w:r>
          </w:p>
          <w:p w14:paraId="0D1B2917" w14:textId="77777777" w:rsidR="00F6720E" w:rsidRPr="0049767C" w:rsidRDefault="00F6720E" w:rsidP="00352439">
            <w:pPr>
              <w:pStyle w:val="Default"/>
              <w:jc w:val="center"/>
              <w:rPr>
                <w:rFonts w:eastAsiaTheme="minorHAnsi"/>
                <w:b/>
                <w:bCs/>
                <w:color w:val="auto"/>
                <w:sz w:val="22"/>
                <w:szCs w:val="22"/>
                <w:lang w:eastAsia="en-US"/>
              </w:rPr>
            </w:pPr>
            <w:r w:rsidRPr="0049767C">
              <w:rPr>
                <w:b/>
                <w:bCs/>
                <w:color w:val="auto"/>
                <w:sz w:val="22"/>
                <w:szCs w:val="22"/>
              </w:rPr>
              <w:t>нормируемых</w:t>
            </w:r>
          </w:p>
          <w:p w14:paraId="660411F3" w14:textId="77777777" w:rsidR="00F6720E" w:rsidRPr="0049767C" w:rsidRDefault="00F6720E" w:rsidP="00352439">
            <w:pPr>
              <w:pStyle w:val="Default"/>
              <w:jc w:val="center"/>
              <w:rPr>
                <w:color w:val="auto"/>
                <w:sz w:val="22"/>
                <w:szCs w:val="22"/>
              </w:rPr>
            </w:pPr>
            <w:r w:rsidRPr="0049767C">
              <w:rPr>
                <w:b/>
                <w:bCs/>
                <w:color w:val="auto"/>
                <w:sz w:val="22"/>
                <w:szCs w:val="22"/>
              </w:rPr>
              <w:t>объектов регионального и местного значения</w:t>
            </w:r>
          </w:p>
        </w:tc>
        <w:tc>
          <w:tcPr>
            <w:tcW w:w="5918" w:type="dxa"/>
            <w:gridSpan w:val="3"/>
            <w:vAlign w:val="center"/>
          </w:tcPr>
          <w:p w14:paraId="453172C4" w14:textId="77777777" w:rsidR="00F6720E" w:rsidRPr="0049767C" w:rsidRDefault="00F6720E" w:rsidP="00352439">
            <w:pPr>
              <w:spacing w:line="240" w:lineRule="auto"/>
              <w:jc w:val="center"/>
              <w:rPr>
                <w:color w:val="auto"/>
                <w:sz w:val="22"/>
                <w:szCs w:val="22"/>
              </w:rPr>
            </w:pPr>
            <w:r w:rsidRPr="0049767C">
              <w:rPr>
                <w:b/>
                <w:bCs/>
                <w:color w:val="auto"/>
                <w:sz w:val="22"/>
                <w:szCs w:val="22"/>
              </w:rPr>
              <w:t>Площадь земельного участка</w:t>
            </w:r>
          </w:p>
        </w:tc>
      </w:tr>
      <w:tr w:rsidR="0049767C" w:rsidRPr="0049767C" w14:paraId="193F9341" w14:textId="77777777" w:rsidTr="00F74602">
        <w:trPr>
          <w:trHeight w:val="694"/>
        </w:trPr>
        <w:tc>
          <w:tcPr>
            <w:tcW w:w="725" w:type="dxa"/>
            <w:gridSpan w:val="2"/>
            <w:vMerge/>
            <w:vAlign w:val="center"/>
          </w:tcPr>
          <w:p w14:paraId="1F989D07" w14:textId="77777777" w:rsidR="00F6720E" w:rsidRPr="0049767C" w:rsidRDefault="00F6720E" w:rsidP="00352439">
            <w:pPr>
              <w:pStyle w:val="Default"/>
              <w:jc w:val="center"/>
              <w:rPr>
                <w:b/>
                <w:bCs/>
                <w:color w:val="auto"/>
                <w:sz w:val="22"/>
                <w:szCs w:val="22"/>
              </w:rPr>
            </w:pPr>
          </w:p>
        </w:tc>
        <w:tc>
          <w:tcPr>
            <w:tcW w:w="3813" w:type="dxa"/>
            <w:vMerge/>
            <w:vAlign w:val="center"/>
          </w:tcPr>
          <w:p w14:paraId="3CCCC5A6" w14:textId="77777777" w:rsidR="00F6720E" w:rsidRPr="0049767C" w:rsidRDefault="00F6720E" w:rsidP="00352439">
            <w:pPr>
              <w:pStyle w:val="Default"/>
              <w:jc w:val="center"/>
              <w:rPr>
                <w:b/>
                <w:bCs/>
                <w:color w:val="auto"/>
                <w:sz w:val="22"/>
                <w:szCs w:val="22"/>
              </w:rPr>
            </w:pPr>
          </w:p>
        </w:tc>
        <w:tc>
          <w:tcPr>
            <w:tcW w:w="1695" w:type="dxa"/>
            <w:gridSpan w:val="2"/>
            <w:vAlign w:val="center"/>
          </w:tcPr>
          <w:p w14:paraId="16C73C50" w14:textId="77777777" w:rsidR="00F6720E" w:rsidRPr="0049767C" w:rsidRDefault="00F6720E" w:rsidP="00352439">
            <w:pPr>
              <w:spacing w:line="240" w:lineRule="auto"/>
              <w:jc w:val="center"/>
              <w:rPr>
                <w:color w:val="auto"/>
                <w:sz w:val="22"/>
                <w:szCs w:val="22"/>
              </w:rPr>
            </w:pPr>
            <w:r w:rsidRPr="0049767C">
              <w:rPr>
                <w:b/>
                <w:bCs/>
                <w:color w:val="auto"/>
                <w:sz w:val="22"/>
                <w:szCs w:val="22"/>
              </w:rPr>
              <w:t>Единицы</w:t>
            </w:r>
          </w:p>
          <w:p w14:paraId="746175B8" w14:textId="77777777" w:rsidR="00F6720E" w:rsidRPr="0049767C" w:rsidRDefault="00F6720E" w:rsidP="00352439">
            <w:pPr>
              <w:spacing w:line="240" w:lineRule="auto"/>
              <w:jc w:val="center"/>
              <w:rPr>
                <w:b/>
                <w:bCs/>
                <w:color w:val="auto"/>
                <w:sz w:val="22"/>
                <w:szCs w:val="22"/>
              </w:rPr>
            </w:pPr>
            <w:r w:rsidRPr="0049767C">
              <w:rPr>
                <w:b/>
                <w:bCs/>
                <w:color w:val="auto"/>
                <w:sz w:val="22"/>
                <w:szCs w:val="22"/>
              </w:rPr>
              <w:t>измерения</w:t>
            </w:r>
          </w:p>
        </w:tc>
        <w:tc>
          <w:tcPr>
            <w:tcW w:w="4223" w:type="dxa"/>
            <w:vAlign w:val="center"/>
          </w:tcPr>
          <w:p w14:paraId="59EDF792" w14:textId="77777777" w:rsidR="00F6720E" w:rsidRPr="0049767C" w:rsidRDefault="00F6720E" w:rsidP="00352439">
            <w:pPr>
              <w:spacing w:line="240" w:lineRule="auto"/>
              <w:jc w:val="center"/>
              <w:rPr>
                <w:b/>
                <w:bCs/>
                <w:color w:val="auto"/>
                <w:sz w:val="22"/>
                <w:szCs w:val="22"/>
              </w:rPr>
            </w:pPr>
            <w:r w:rsidRPr="0049767C">
              <w:rPr>
                <w:b/>
                <w:bCs/>
                <w:color w:val="auto"/>
                <w:sz w:val="22"/>
                <w:szCs w:val="22"/>
              </w:rPr>
              <w:t>Величина</w:t>
            </w:r>
          </w:p>
        </w:tc>
      </w:tr>
      <w:tr w:rsidR="0049767C" w:rsidRPr="0049767C" w14:paraId="36605CAD" w14:textId="77777777" w:rsidTr="00F74602">
        <w:trPr>
          <w:trHeight w:val="127"/>
        </w:trPr>
        <w:tc>
          <w:tcPr>
            <w:tcW w:w="10456" w:type="dxa"/>
            <w:gridSpan w:val="6"/>
          </w:tcPr>
          <w:p w14:paraId="3700D7B7" w14:textId="77777777" w:rsidR="00F6720E" w:rsidRPr="0049767C" w:rsidRDefault="00F6720E" w:rsidP="00352439">
            <w:pPr>
              <w:spacing w:line="240" w:lineRule="auto"/>
              <w:jc w:val="center"/>
              <w:rPr>
                <w:color w:val="auto"/>
                <w:sz w:val="22"/>
                <w:szCs w:val="22"/>
              </w:rPr>
            </w:pPr>
            <w:r w:rsidRPr="0049767C">
              <w:rPr>
                <w:b/>
                <w:bCs/>
                <w:color w:val="auto"/>
                <w:sz w:val="22"/>
                <w:szCs w:val="22"/>
              </w:rPr>
              <w:t>В области образования</w:t>
            </w:r>
          </w:p>
        </w:tc>
      </w:tr>
      <w:tr w:rsidR="0049767C" w:rsidRPr="0049767C" w14:paraId="7E48F39D" w14:textId="77777777" w:rsidTr="00F74602">
        <w:trPr>
          <w:trHeight w:val="675"/>
        </w:trPr>
        <w:tc>
          <w:tcPr>
            <w:tcW w:w="709" w:type="dxa"/>
          </w:tcPr>
          <w:p w14:paraId="29D0207B" w14:textId="77777777" w:rsidR="00F6720E" w:rsidRPr="0049767C" w:rsidRDefault="00F6720E" w:rsidP="00352439">
            <w:pPr>
              <w:spacing w:line="240" w:lineRule="auto"/>
              <w:rPr>
                <w:color w:val="auto"/>
                <w:sz w:val="22"/>
                <w:szCs w:val="22"/>
              </w:rPr>
            </w:pPr>
            <w:r w:rsidRPr="0049767C">
              <w:rPr>
                <w:color w:val="auto"/>
                <w:sz w:val="22"/>
                <w:szCs w:val="22"/>
              </w:rPr>
              <w:t>1</w:t>
            </w:r>
          </w:p>
        </w:tc>
        <w:tc>
          <w:tcPr>
            <w:tcW w:w="3829" w:type="dxa"/>
            <w:gridSpan w:val="2"/>
          </w:tcPr>
          <w:p w14:paraId="307ADB09" w14:textId="77777777" w:rsidR="00F6720E" w:rsidRPr="0049767C" w:rsidRDefault="00F6720E" w:rsidP="00352439">
            <w:pPr>
              <w:pStyle w:val="Default"/>
              <w:rPr>
                <w:color w:val="auto"/>
                <w:sz w:val="22"/>
                <w:szCs w:val="22"/>
              </w:rPr>
            </w:pPr>
            <w:r w:rsidRPr="0049767C">
              <w:rPr>
                <w:color w:val="auto"/>
                <w:sz w:val="22"/>
                <w:szCs w:val="22"/>
              </w:rPr>
              <w:t xml:space="preserve">Дошкольная образовательная организация: </w:t>
            </w:r>
          </w:p>
          <w:p w14:paraId="7431C5A1" w14:textId="77777777" w:rsidR="00F6720E" w:rsidRPr="0049767C" w:rsidRDefault="00F6720E" w:rsidP="00352439">
            <w:pPr>
              <w:pStyle w:val="Default"/>
              <w:rPr>
                <w:color w:val="auto"/>
                <w:sz w:val="22"/>
                <w:szCs w:val="22"/>
              </w:rPr>
            </w:pPr>
            <w:r w:rsidRPr="0049767C">
              <w:rPr>
                <w:color w:val="auto"/>
                <w:sz w:val="22"/>
                <w:szCs w:val="22"/>
              </w:rPr>
              <w:t xml:space="preserve">до 100 мест </w:t>
            </w:r>
          </w:p>
          <w:p w14:paraId="347797C4" w14:textId="77777777" w:rsidR="00F6720E" w:rsidRPr="0049767C" w:rsidRDefault="00F6720E" w:rsidP="00352439">
            <w:pPr>
              <w:pStyle w:val="Default"/>
              <w:rPr>
                <w:color w:val="auto"/>
                <w:sz w:val="22"/>
                <w:szCs w:val="22"/>
              </w:rPr>
            </w:pPr>
            <w:r w:rsidRPr="0049767C">
              <w:rPr>
                <w:color w:val="auto"/>
                <w:sz w:val="22"/>
                <w:szCs w:val="22"/>
              </w:rPr>
              <w:t xml:space="preserve">свыше 100 мест </w:t>
            </w:r>
          </w:p>
          <w:p w14:paraId="6B0611CB" w14:textId="77777777" w:rsidR="00F6720E" w:rsidRPr="0049767C" w:rsidRDefault="00F6720E" w:rsidP="00352439">
            <w:pPr>
              <w:pStyle w:val="Default"/>
              <w:rPr>
                <w:color w:val="auto"/>
                <w:sz w:val="22"/>
                <w:szCs w:val="22"/>
              </w:rPr>
            </w:pPr>
            <w:r w:rsidRPr="0049767C">
              <w:rPr>
                <w:color w:val="auto"/>
                <w:sz w:val="22"/>
                <w:szCs w:val="22"/>
              </w:rPr>
              <w:t xml:space="preserve">комплекс садов-яслей свыше 500 мест </w:t>
            </w:r>
          </w:p>
        </w:tc>
        <w:tc>
          <w:tcPr>
            <w:tcW w:w="1677" w:type="dxa"/>
          </w:tcPr>
          <w:p w14:paraId="62E57F8C" w14:textId="77777777" w:rsidR="00F6720E" w:rsidRPr="0049767C" w:rsidRDefault="00F6720E" w:rsidP="00352439">
            <w:pPr>
              <w:pStyle w:val="Default"/>
              <w:jc w:val="center"/>
              <w:rPr>
                <w:color w:val="auto"/>
                <w:sz w:val="22"/>
                <w:szCs w:val="22"/>
              </w:rPr>
            </w:pPr>
            <w:r w:rsidRPr="0049767C">
              <w:rPr>
                <w:color w:val="auto"/>
                <w:sz w:val="22"/>
                <w:szCs w:val="22"/>
              </w:rPr>
              <w:t>м</w:t>
            </w:r>
            <w:r w:rsidRPr="0049767C">
              <w:rPr>
                <w:color w:val="auto"/>
                <w:sz w:val="22"/>
                <w:szCs w:val="22"/>
                <w:vertAlign w:val="superscript"/>
              </w:rPr>
              <w:t>2</w:t>
            </w:r>
            <w:r w:rsidRPr="0049767C">
              <w:rPr>
                <w:color w:val="auto"/>
                <w:sz w:val="22"/>
                <w:szCs w:val="22"/>
              </w:rPr>
              <w:t xml:space="preserve"> на 1 место</w:t>
            </w:r>
          </w:p>
        </w:tc>
        <w:tc>
          <w:tcPr>
            <w:tcW w:w="4241" w:type="dxa"/>
            <w:gridSpan w:val="2"/>
          </w:tcPr>
          <w:p w14:paraId="195AFFCB" w14:textId="77777777" w:rsidR="00F6720E" w:rsidRPr="0049767C" w:rsidRDefault="00F6720E" w:rsidP="00352439">
            <w:pPr>
              <w:pStyle w:val="Default"/>
              <w:jc w:val="center"/>
              <w:rPr>
                <w:color w:val="auto"/>
                <w:sz w:val="22"/>
                <w:szCs w:val="22"/>
              </w:rPr>
            </w:pPr>
          </w:p>
          <w:p w14:paraId="5313D1BB" w14:textId="77777777" w:rsidR="00F6720E" w:rsidRPr="0049767C" w:rsidRDefault="00F6720E" w:rsidP="00352439">
            <w:pPr>
              <w:pStyle w:val="Default"/>
              <w:jc w:val="center"/>
              <w:rPr>
                <w:color w:val="auto"/>
                <w:sz w:val="22"/>
                <w:szCs w:val="22"/>
              </w:rPr>
            </w:pPr>
          </w:p>
          <w:p w14:paraId="3A61DB9C" w14:textId="77777777" w:rsidR="00F6720E" w:rsidRPr="0049767C" w:rsidRDefault="00F6720E" w:rsidP="00352439">
            <w:pPr>
              <w:pStyle w:val="Default"/>
              <w:jc w:val="center"/>
              <w:rPr>
                <w:color w:val="auto"/>
                <w:sz w:val="22"/>
                <w:szCs w:val="22"/>
              </w:rPr>
            </w:pPr>
            <w:r w:rsidRPr="0049767C">
              <w:rPr>
                <w:color w:val="auto"/>
                <w:sz w:val="22"/>
                <w:szCs w:val="22"/>
              </w:rPr>
              <w:t>40</w:t>
            </w:r>
          </w:p>
          <w:p w14:paraId="5732BFFE" w14:textId="77777777" w:rsidR="00F6720E" w:rsidRPr="0049767C" w:rsidRDefault="00F6720E" w:rsidP="00352439">
            <w:pPr>
              <w:pStyle w:val="Default"/>
              <w:jc w:val="center"/>
              <w:rPr>
                <w:color w:val="auto"/>
                <w:sz w:val="22"/>
                <w:szCs w:val="22"/>
              </w:rPr>
            </w:pPr>
            <w:r w:rsidRPr="0049767C">
              <w:rPr>
                <w:color w:val="auto"/>
                <w:sz w:val="22"/>
                <w:szCs w:val="22"/>
              </w:rPr>
              <w:t>35</w:t>
            </w:r>
          </w:p>
          <w:p w14:paraId="50FC68AF" w14:textId="77777777" w:rsidR="00F6720E" w:rsidRPr="0049767C" w:rsidRDefault="00F6720E" w:rsidP="00352439">
            <w:pPr>
              <w:pStyle w:val="Default"/>
              <w:jc w:val="center"/>
              <w:rPr>
                <w:color w:val="auto"/>
                <w:sz w:val="22"/>
                <w:szCs w:val="22"/>
              </w:rPr>
            </w:pPr>
            <w:r w:rsidRPr="0049767C">
              <w:rPr>
                <w:color w:val="auto"/>
                <w:sz w:val="22"/>
                <w:szCs w:val="22"/>
              </w:rPr>
              <w:t>30</w:t>
            </w:r>
          </w:p>
        </w:tc>
      </w:tr>
      <w:tr w:rsidR="0049767C" w:rsidRPr="0049767C" w14:paraId="3F0DA7D4" w14:textId="77777777" w:rsidTr="00F74602">
        <w:trPr>
          <w:trHeight w:val="961"/>
        </w:trPr>
        <w:tc>
          <w:tcPr>
            <w:tcW w:w="709" w:type="dxa"/>
          </w:tcPr>
          <w:p w14:paraId="4FB6B968" w14:textId="77777777" w:rsidR="00F6720E" w:rsidRPr="0049767C" w:rsidRDefault="00F6720E" w:rsidP="00352439">
            <w:pPr>
              <w:spacing w:line="240" w:lineRule="auto"/>
              <w:rPr>
                <w:color w:val="auto"/>
                <w:sz w:val="22"/>
                <w:szCs w:val="22"/>
              </w:rPr>
            </w:pPr>
            <w:r w:rsidRPr="0049767C">
              <w:rPr>
                <w:color w:val="auto"/>
                <w:sz w:val="22"/>
                <w:szCs w:val="22"/>
              </w:rPr>
              <w:lastRenderedPageBreak/>
              <w:t>2</w:t>
            </w:r>
          </w:p>
        </w:tc>
        <w:tc>
          <w:tcPr>
            <w:tcW w:w="3829" w:type="dxa"/>
            <w:gridSpan w:val="2"/>
          </w:tcPr>
          <w:p w14:paraId="2FF3AFDC" w14:textId="77777777" w:rsidR="00F6720E" w:rsidRPr="0049767C" w:rsidRDefault="00F6720E" w:rsidP="00352439">
            <w:pPr>
              <w:pStyle w:val="Default"/>
              <w:rPr>
                <w:color w:val="auto"/>
                <w:sz w:val="22"/>
                <w:szCs w:val="22"/>
              </w:rPr>
            </w:pPr>
            <w:r w:rsidRPr="0049767C">
              <w:rPr>
                <w:color w:val="auto"/>
                <w:sz w:val="22"/>
                <w:szCs w:val="22"/>
              </w:rPr>
              <w:t xml:space="preserve">Общеобразовательная </w:t>
            </w:r>
          </w:p>
          <w:p w14:paraId="32AE6609" w14:textId="77777777" w:rsidR="00F6720E" w:rsidRPr="0049767C" w:rsidRDefault="00F6720E" w:rsidP="00352439">
            <w:pPr>
              <w:pStyle w:val="Default"/>
              <w:rPr>
                <w:color w:val="auto"/>
                <w:sz w:val="22"/>
                <w:szCs w:val="22"/>
              </w:rPr>
            </w:pPr>
            <w:r w:rsidRPr="0049767C">
              <w:rPr>
                <w:color w:val="auto"/>
                <w:sz w:val="22"/>
                <w:szCs w:val="22"/>
              </w:rPr>
              <w:t xml:space="preserve">организация: </w:t>
            </w:r>
          </w:p>
          <w:p w14:paraId="678D3C50" w14:textId="77777777" w:rsidR="00F6720E" w:rsidRPr="0049767C" w:rsidRDefault="00F6720E" w:rsidP="00352439">
            <w:pPr>
              <w:pStyle w:val="Default"/>
              <w:rPr>
                <w:color w:val="auto"/>
                <w:sz w:val="22"/>
                <w:szCs w:val="22"/>
              </w:rPr>
            </w:pPr>
            <w:r w:rsidRPr="0049767C">
              <w:rPr>
                <w:color w:val="auto"/>
                <w:sz w:val="22"/>
                <w:szCs w:val="22"/>
              </w:rPr>
              <w:t xml:space="preserve">от 40 до 400 учащихся </w:t>
            </w:r>
          </w:p>
          <w:p w14:paraId="304FA91F" w14:textId="77777777" w:rsidR="00F6720E" w:rsidRPr="0049767C" w:rsidRDefault="00F6720E" w:rsidP="00352439">
            <w:pPr>
              <w:pStyle w:val="Default"/>
              <w:rPr>
                <w:color w:val="auto"/>
                <w:sz w:val="22"/>
                <w:szCs w:val="22"/>
              </w:rPr>
            </w:pPr>
            <w:r w:rsidRPr="0049767C">
              <w:rPr>
                <w:color w:val="auto"/>
                <w:sz w:val="22"/>
                <w:szCs w:val="22"/>
              </w:rPr>
              <w:t xml:space="preserve">от 401 до 500 учащихся </w:t>
            </w:r>
          </w:p>
          <w:p w14:paraId="7B17DEDA" w14:textId="77777777" w:rsidR="00F6720E" w:rsidRPr="0049767C" w:rsidRDefault="00F6720E" w:rsidP="00352439">
            <w:pPr>
              <w:pStyle w:val="Default"/>
              <w:rPr>
                <w:color w:val="auto"/>
                <w:sz w:val="22"/>
                <w:szCs w:val="22"/>
              </w:rPr>
            </w:pPr>
            <w:r w:rsidRPr="0049767C">
              <w:rPr>
                <w:color w:val="auto"/>
                <w:sz w:val="22"/>
                <w:szCs w:val="22"/>
              </w:rPr>
              <w:t xml:space="preserve">от 501 до 600 учащихся </w:t>
            </w:r>
          </w:p>
          <w:p w14:paraId="5DCD542B" w14:textId="77777777" w:rsidR="00F6720E" w:rsidRPr="0049767C" w:rsidRDefault="00F6720E" w:rsidP="00352439">
            <w:pPr>
              <w:pStyle w:val="Default"/>
              <w:rPr>
                <w:color w:val="auto"/>
                <w:sz w:val="22"/>
                <w:szCs w:val="22"/>
              </w:rPr>
            </w:pPr>
            <w:r w:rsidRPr="0049767C">
              <w:rPr>
                <w:color w:val="auto"/>
                <w:sz w:val="22"/>
                <w:szCs w:val="22"/>
              </w:rPr>
              <w:t xml:space="preserve">от 601 до 800 учащихся </w:t>
            </w:r>
          </w:p>
          <w:p w14:paraId="2922E2F1" w14:textId="77777777" w:rsidR="00F6720E" w:rsidRPr="0049767C" w:rsidRDefault="00F6720E" w:rsidP="00352439">
            <w:pPr>
              <w:pStyle w:val="Default"/>
              <w:rPr>
                <w:color w:val="auto"/>
                <w:sz w:val="22"/>
                <w:szCs w:val="22"/>
              </w:rPr>
            </w:pPr>
            <w:r w:rsidRPr="0049767C">
              <w:rPr>
                <w:color w:val="auto"/>
                <w:sz w:val="22"/>
                <w:szCs w:val="22"/>
              </w:rPr>
              <w:t xml:space="preserve">от 801 до 1100 учащихся </w:t>
            </w:r>
          </w:p>
          <w:p w14:paraId="3A6911EA" w14:textId="77777777" w:rsidR="00F6720E" w:rsidRPr="0049767C" w:rsidRDefault="00F6720E" w:rsidP="00352439">
            <w:pPr>
              <w:pStyle w:val="Default"/>
              <w:rPr>
                <w:color w:val="auto"/>
                <w:sz w:val="22"/>
                <w:szCs w:val="22"/>
              </w:rPr>
            </w:pPr>
            <w:r w:rsidRPr="0049767C">
              <w:rPr>
                <w:color w:val="auto"/>
                <w:sz w:val="22"/>
                <w:szCs w:val="22"/>
              </w:rPr>
              <w:t xml:space="preserve">от 1100 до 1500 учащихся*** </w:t>
            </w:r>
          </w:p>
          <w:p w14:paraId="6BE11A18" w14:textId="77777777" w:rsidR="00F6720E" w:rsidRPr="0049767C" w:rsidRDefault="00F6720E" w:rsidP="00352439">
            <w:pPr>
              <w:pStyle w:val="Default"/>
              <w:rPr>
                <w:color w:val="auto"/>
                <w:sz w:val="22"/>
                <w:szCs w:val="22"/>
              </w:rPr>
            </w:pPr>
            <w:r w:rsidRPr="0049767C">
              <w:rPr>
                <w:color w:val="auto"/>
                <w:sz w:val="22"/>
                <w:szCs w:val="22"/>
              </w:rPr>
              <w:t xml:space="preserve">более 1500 учащихся*** </w:t>
            </w:r>
          </w:p>
        </w:tc>
        <w:tc>
          <w:tcPr>
            <w:tcW w:w="1677" w:type="dxa"/>
          </w:tcPr>
          <w:p w14:paraId="35B2EDA0" w14:textId="77777777" w:rsidR="00F6720E" w:rsidRPr="0049767C" w:rsidRDefault="00F6720E" w:rsidP="00352439">
            <w:pPr>
              <w:pStyle w:val="Default"/>
              <w:rPr>
                <w:color w:val="auto"/>
                <w:sz w:val="22"/>
                <w:szCs w:val="22"/>
              </w:rPr>
            </w:pPr>
            <w:r w:rsidRPr="0049767C">
              <w:rPr>
                <w:color w:val="auto"/>
                <w:sz w:val="22"/>
                <w:szCs w:val="22"/>
              </w:rPr>
              <w:t>м</w:t>
            </w:r>
            <w:r w:rsidRPr="0049767C">
              <w:rPr>
                <w:color w:val="auto"/>
                <w:sz w:val="22"/>
                <w:szCs w:val="22"/>
                <w:vertAlign w:val="superscript"/>
              </w:rPr>
              <w:t>2</w:t>
            </w:r>
            <w:r w:rsidRPr="0049767C">
              <w:rPr>
                <w:color w:val="auto"/>
                <w:sz w:val="22"/>
                <w:szCs w:val="22"/>
              </w:rPr>
              <w:t xml:space="preserve"> на 1 </w:t>
            </w:r>
          </w:p>
          <w:p w14:paraId="2C52E3F9" w14:textId="77777777" w:rsidR="00F6720E" w:rsidRPr="0049767C" w:rsidRDefault="00F6720E" w:rsidP="00352439">
            <w:pPr>
              <w:pStyle w:val="Default"/>
              <w:rPr>
                <w:color w:val="auto"/>
                <w:sz w:val="22"/>
                <w:szCs w:val="22"/>
              </w:rPr>
            </w:pPr>
            <w:r w:rsidRPr="0049767C">
              <w:rPr>
                <w:color w:val="auto"/>
                <w:sz w:val="22"/>
                <w:szCs w:val="22"/>
              </w:rPr>
              <w:t xml:space="preserve">учащегося </w:t>
            </w:r>
          </w:p>
        </w:tc>
        <w:tc>
          <w:tcPr>
            <w:tcW w:w="4241" w:type="dxa"/>
            <w:gridSpan w:val="2"/>
          </w:tcPr>
          <w:p w14:paraId="0300A0ED" w14:textId="77777777" w:rsidR="00352439" w:rsidRPr="0049767C" w:rsidRDefault="00352439" w:rsidP="00352439">
            <w:pPr>
              <w:pStyle w:val="Default"/>
              <w:rPr>
                <w:color w:val="auto"/>
                <w:sz w:val="22"/>
                <w:szCs w:val="22"/>
              </w:rPr>
            </w:pPr>
          </w:p>
          <w:p w14:paraId="4A2A52ED" w14:textId="77777777" w:rsidR="00352439" w:rsidRPr="0049767C" w:rsidRDefault="00352439" w:rsidP="00352439">
            <w:pPr>
              <w:pStyle w:val="Default"/>
              <w:rPr>
                <w:color w:val="auto"/>
                <w:sz w:val="22"/>
                <w:szCs w:val="22"/>
              </w:rPr>
            </w:pPr>
          </w:p>
          <w:p w14:paraId="54BC3C18" w14:textId="77777777" w:rsidR="00F6720E" w:rsidRPr="0049767C" w:rsidRDefault="00F6720E" w:rsidP="00352439">
            <w:pPr>
              <w:pStyle w:val="Default"/>
              <w:rPr>
                <w:color w:val="auto"/>
                <w:sz w:val="22"/>
                <w:szCs w:val="22"/>
              </w:rPr>
            </w:pPr>
            <w:r w:rsidRPr="0049767C">
              <w:rPr>
                <w:color w:val="auto"/>
                <w:sz w:val="22"/>
                <w:szCs w:val="22"/>
              </w:rPr>
              <w:t xml:space="preserve">50 </w:t>
            </w:r>
          </w:p>
          <w:p w14:paraId="545A4813" w14:textId="77777777" w:rsidR="00F6720E" w:rsidRPr="0049767C" w:rsidRDefault="00F6720E" w:rsidP="00352439">
            <w:pPr>
              <w:pStyle w:val="Default"/>
              <w:rPr>
                <w:color w:val="auto"/>
                <w:sz w:val="22"/>
                <w:szCs w:val="22"/>
              </w:rPr>
            </w:pPr>
            <w:r w:rsidRPr="0049767C">
              <w:rPr>
                <w:color w:val="auto"/>
                <w:sz w:val="22"/>
                <w:szCs w:val="22"/>
              </w:rPr>
              <w:t xml:space="preserve">60 </w:t>
            </w:r>
          </w:p>
          <w:p w14:paraId="268BD533" w14:textId="77777777" w:rsidR="00F6720E" w:rsidRPr="0049767C" w:rsidRDefault="00F6720E" w:rsidP="00352439">
            <w:pPr>
              <w:pStyle w:val="Default"/>
              <w:rPr>
                <w:color w:val="auto"/>
                <w:sz w:val="22"/>
                <w:szCs w:val="22"/>
              </w:rPr>
            </w:pPr>
            <w:r w:rsidRPr="0049767C">
              <w:rPr>
                <w:color w:val="auto"/>
                <w:sz w:val="22"/>
                <w:szCs w:val="22"/>
              </w:rPr>
              <w:t xml:space="preserve">50 </w:t>
            </w:r>
          </w:p>
          <w:p w14:paraId="5D7EC644" w14:textId="77777777" w:rsidR="00F6720E" w:rsidRPr="0049767C" w:rsidRDefault="00F6720E" w:rsidP="00352439">
            <w:pPr>
              <w:pStyle w:val="Default"/>
              <w:rPr>
                <w:color w:val="auto"/>
                <w:sz w:val="22"/>
                <w:szCs w:val="22"/>
              </w:rPr>
            </w:pPr>
            <w:r w:rsidRPr="0049767C">
              <w:rPr>
                <w:color w:val="auto"/>
                <w:sz w:val="22"/>
                <w:szCs w:val="22"/>
              </w:rPr>
              <w:t xml:space="preserve">40 </w:t>
            </w:r>
          </w:p>
          <w:p w14:paraId="6388F625" w14:textId="77777777" w:rsidR="00F6720E" w:rsidRPr="0049767C" w:rsidRDefault="00F6720E" w:rsidP="00352439">
            <w:pPr>
              <w:pStyle w:val="Default"/>
              <w:rPr>
                <w:color w:val="auto"/>
                <w:sz w:val="22"/>
                <w:szCs w:val="22"/>
              </w:rPr>
            </w:pPr>
            <w:r w:rsidRPr="0049767C">
              <w:rPr>
                <w:color w:val="auto"/>
                <w:sz w:val="22"/>
                <w:szCs w:val="22"/>
              </w:rPr>
              <w:t xml:space="preserve">33 </w:t>
            </w:r>
          </w:p>
          <w:p w14:paraId="1857C24F" w14:textId="77777777" w:rsidR="00F6720E" w:rsidRPr="0049767C" w:rsidRDefault="00F6720E" w:rsidP="00352439">
            <w:pPr>
              <w:pStyle w:val="Default"/>
              <w:rPr>
                <w:color w:val="auto"/>
                <w:sz w:val="22"/>
                <w:szCs w:val="22"/>
              </w:rPr>
            </w:pPr>
            <w:r w:rsidRPr="0049767C">
              <w:rPr>
                <w:color w:val="auto"/>
                <w:sz w:val="22"/>
                <w:szCs w:val="22"/>
              </w:rPr>
              <w:t xml:space="preserve">23 </w:t>
            </w:r>
          </w:p>
          <w:p w14:paraId="79C61482" w14:textId="77777777" w:rsidR="00F6720E" w:rsidRPr="0049767C" w:rsidRDefault="00F6720E" w:rsidP="00352439">
            <w:pPr>
              <w:pStyle w:val="Default"/>
              <w:rPr>
                <w:color w:val="auto"/>
                <w:sz w:val="22"/>
                <w:szCs w:val="22"/>
              </w:rPr>
            </w:pPr>
            <w:r w:rsidRPr="0049767C">
              <w:rPr>
                <w:color w:val="auto"/>
                <w:sz w:val="22"/>
                <w:szCs w:val="22"/>
              </w:rPr>
              <w:t xml:space="preserve">18 </w:t>
            </w:r>
          </w:p>
        </w:tc>
      </w:tr>
      <w:tr w:rsidR="0049767C" w:rsidRPr="0049767C" w14:paraId="4F8FD3D6" w14:textId="77777777" w:rsidTr="00F74602">
        <w:trPr>
          <w:trHeight w:val="328"/>
        </w:trPr>
        <w:tc>
          <w:tcPr>
            <w:tcW w:w="10456" w:type="dxa"/>
            <w:gridSpan w:val="6"/>
          </w:tcPr>
          <w:p w14:paraId="026AA02F" w14:textId="77777777" w:rsidR="00F6720E" w:rsidRPr="0049767C" w:rsidRDefault="00F6720E" w:rsidP="00352439">
            <w:pPr>
              <w:pStyle w:val="Default"/>
              <w:jc w:val="center"/>
              <w:rPr>
                <w:b/>
                <w:color w:val="auto"/>
                <w:sz w:val="22"/>
                <w:szCs w:val="22"/>
              </w:rPr>
            </w:pPr>
            <w:r w:rsidRPr="0049767C">
              <w:rPr>
                <w:b/>
                <w:color w:val="auto"/>
                <w:sz w:val="22"/>
                <w:szCs w:val="22"/>
              </w:rPr>
              <w:t>В области здравоохранения</w:t>
            </w:r>
          </w:p>
        </w:tc>
      </w:tr>
      <w:tr w:rsidR="0049767C" w:rsidRPr="0049767C" w14:paraId="4137583E" w14:textId="77777777" w:rsidTr="00F74602">
        <w:trPr>
          <w:trHeight w:val="551"/>
        </w:trPr>
        <w:tc>
          <w:tcPr>
            <w:tcW w:w="709" w:type="dxa"/>
          </w:tcPr>
          <w:p w14:paraId="5BBE8B64" w14:textId="77777777" w:rsidR="00F6720E" w:rsidRPr="0049767C" w:rsidRDefault="00F6720E" w:rsidP="00352439">
            <w:pPr>
              <w:spacing w:line="240" w:lineRule="auto"/>
              <w:rPr>
                <w:color w:val="auto"/>
                <w:sz w:val="22"/>
                <w:szCs w:val="22"/>
              </w:rPr>
            </w:pPr>
            <w:r w:rsidRPr="0049767C">
              <w:rPr>
                <w:color w:val="auto"/>
                <w:sz w:val="22"/>
                <w:szCs w:val="22"/>
              </w:rPr>
              <w:t>4</w:t>
            </w:r>
          </w:p>
        </w:tc>
        <w:tc>
          <w:tcPr>
            <w:tcW w:w="3829" w:type="dxa"/>
            <w:gridSpan w:val="2"/>
          </w:tcPr>
          <w:p w14:paraId="37F65338" w14:textId="77777777" w:rsidR="00F6720E" w:rsidRPr="0049767C" w:rsidRDefault="00F6720E" w:rsidP="00352439">
            <w:pPr>
              <w:pStyle w:val="Default"/>
              <w:rPr>
                <w:color w:val="auto"/>
                <w:sz w:val="22"/>
                <w:szCs w:val="22"/>
              </w:rPr>
            </w:pPr>
            <w:r w:rsidRPr="0049767C">
              <w:rPr>
                <w:color w:val="auto"/>
                <w:sz w:val="22"/>
                <w:szCs w:val="22"/>
              </w:rPr>
              <w:t xml:space="preserve">Фельдшерско-акушерский пункт </w:t>
            </w:r>
          </w:p>
        </w:tc>
        <w:tc>
          <w:tcPr>
            <w:tcW w:w="1677" w:type="dxa"/>
          </w:tcPr>
          <w:p w14:paraId="7FE367A7" w14:textId="77777777" w:rsidR="00F6720E" w:rsidRPr="0049767C" w:rsidRDefault="00F6720E" w:rsidP="00352439">
            <w:pPr>
              <w:pStyle w:val="Default"/>
              <w:jc w:val="center"/>
              <w:rPr>
                <w:color w:val="auto"/>
                <w:sz w:val="22"/>
                <w:szCs w:val="22"/>
              </w:rPr>
            </w:pPr>
            <w:r w:rsidRPr="0049767C">
              <w:rPr>
                <w:color w:val="auto"/>
                <w:sz w:val="22"/>
                <w:szCs w:val="22"/>
              </w:rPr>
              <w:t>га</w:t>
            </w:r>
          </w:p>
        </w:tc>
        <w:tc>
          <w:tcPr>
            <w:tcW w:w="4241" w:type="dxa"/>
            <w:gridSpan w:val="2"/>
          </w:tcPr>
          <w:p w14:paraId="520C697A" w14:textId="77777777" w:rsidR="00F6720E" w:rsidRPr="0049767C" w:rsidRDefault="00F6720E" w:rsidP="00352439">
            <w:pPr>
              <w:pStyle w:val="Default"/>
              <w:jc w:val="center"/>
              <w:rPr>
                <w:color w:val="auto"/>
                <w:sz w:val="22"/>
                <w:szCs w:val="22"/>
              </w:rPr>
            </w:pPr>
            <w:r w:rsidRPr="0049767C">
              <w:rPr>
                <w:color w:val="auto"/>
                <w:sz w:val="22"/>
                <w:szCs w:val="22"/>
              </w:rPr>
              <w:t>0,2</w:t>
            </w:r>
          </w:p>
        </w:tc>
      </w:tr>
      <w:tr w:rsidR="0049767C" w:rsidRPr="0049767C" w14:paraId="75120022" w14:textId="77777777" w:rsidTr="00F74602">
        <w:trPr>
          <w:trHeight w:val="285"/>
        </w:trPr>
        <w:tc>
          <w:tcPr>
            <w:tcW w:w="10456" w:type="dxa"/>
            <w:gridSpan w:val="6"/>
          </w:tcPr>
          <w:p w14:paraId="03412416" w14:textId="77777777" w:rsidR="00F6720E" w:rsidRPr="0049767C" w:rsidRDefault="00F6720E" w:rsidP="00352439">
            <w:pPr>
              <w:pStyle w:val="Default"/>
              <w:jc w:val="center"/>
              <w:rPr>
                <w:color w:val="auto"/>
                <w:sz w:val="22"/>
                <w:szCs w:val="22"/>
              </w:rPr>
            </w:pPr>
            <w:r w:rsidRPr="0049767C">
              <w:rPr>
                <w:b/>
                <w:bCs/>
                <w:color w:val="auto"/>
                <w:sz w:val="22"/>
                <w:szCs w:val="22"/>
              </w:rPr>
              <w:t>В области физической культуры и массового спорта</w:t>
            </w:r>
          </w:p>
        </w:tc>
      </w:tr>
      <w:tr w:rsidR="0049767C" w:rsidRPr="0049767C" w14:paraId="39B52BB0" w14:textId="77777777" w:rsidTr="00F74602">
        <w:trPr>
          <w:trHeight w:val="564"/>
        </w:trPr>
        <w:tc>
          <w:tcPr>
            <w:tcW w:w="709" w:type="dxa"/>
          </w:tcPr>
          <w:p w14:paraId="4E9C15A2" w14:textId="77777777" w:rsidR="00F6720E" w:rsidRPr="0049767C" w:rsidRDefault="00F6720E" w:rsidP="00352439">
            <w:pPr>
              <w:spacing w:line="240" w:lineRule="auto"/>
              <w:rPr>
                <w:color w:val="auto"/>
                <w:sz w:val="22"/>
                <w:szCs w:val="22"/>
              </w:rPr>
            </w:pPr>
            <w:r w:rsidRPr="0049767C">
              <w:rPr>
                <w:color w:val="auto"/>
                <w:sz w:val="22"/>
                <w:szCs w:val="22"/>
              </w:rPr>
              <w:t>5</w:t>
            </w:r>
          </w:p>
        </w:tc>
        <w:tc>
          <w:tcPr>
            <w:tcW w:w="3829" w:type="dxa"/>
            <w:gridSpan w:val="2"/>
          </w:tcPr>
          <w:p w14:paraId="54F6CD61" w14:textId="77777777" w:rsidR="00F6720E" w:rsidRPr="0049767C" w:rsidRDefault="00F6720E" w:rsidP="00352439">
            <w:pPr>
              <w:pStyle w:val="Default"/>
              <w:rPr>
                <w:color w:val="auto"/>
                <w:sz w:val="22"/>
                <w:szCs w:val="22"/>
              </w:rPr>
            </w:pPr>
            <w:r w:rsidRPr="0049767C">
              <w:rPr>
                <w:color w:val="auto"/>
                <w:sz w:val="22"/>
                <w:szCs w:val="22"/>
              </w:rPr>
              <w:t xml:space="preserve">Плоскостные спортивные сооружения </w:t>
            </w:r>
          </w:p>
        </w:tc>
        <w:tc>
          <w:tcPr>
            <w:tcW w:w="1677" w:type="dxa"/>
          </w:tcPr>
          <w:p w14:paraId="1B31E0CD" w14:textId="77777777" w:rsidR="00F6720E" w:rsidRPr="0049767C" w:rsidRDefault="00F6720E" w:rsidP="00352439">
            <w:pPr>
              <w:pStyle w:val="Default"/>
              <w:jc w:val="center"/>
              <w:rPr>
                <w:color w:val="auto"/>
                <w:sz w:val="22"/>
                <w:szCs w:val="22"/>
              </w:rPr>
            </w:pPr>
            <w:r w:rsidRPr="0049767C">
              <w:rPr>
                <w:color w:val="auto"/>
                <w:sz w:val="22"/>
                <w:szCs w:val="22"/>
              </w:rPr>
              <w:t>га</w:t>
            </w:r>
          </w:p>
        </w:tc>
        <w:tc>
          <w:tcPr>
            <w:tcW w:w="4241" w:type="dxa"/>
            <w:gridSpan w:val="2"/>
          </w:tcPr>
          <w:p w14:paraId="6389D4CA" w14:textId="77777777" w:rsidR="00F6720E" w:rsidRPr="0049767C" w:rsidRDefault="00F6720E" w:rsidP="00352439">
            <w:pPr>
              <w:pStyle w:val="Default"/>
              <w:jc w:val="center"/>
              <w:rPr>
                <w:color w:val="auto"/>
                <w:sz w:val="22"/>
                <w:szCs w:val="22"/>
              </w:rPr>
            </w:pPr>
            <w:r w:rsidRPr="0049767C">
              <w:rPr>
                <w:color w:val="auto"/>
                <w:sz w:val="22"/>
                <w:szCs w:val="22"/>
              </w:rPr>
              <w:t>0,7-0,9</w:t>
            </w:r>
          </w:p>
        </w:tc>
      </w:tr>
      <w:tr w:rsidR="0049767C" w:rsidRPr="0049767C" w14:paraId="71AA0745" w14:textId="77777777" w:rsidTr="00F74602">
        <w:trPr>
          <w:trHeight w:val="367"/>
        </w:trPr>
        <w:tc>
          <w:tcPr>
            <w:tcW w:w="10456" w:type="dxa"/>
            <w:gridSpan w:val="6"/>
          </w:tcPr>
          <w:p w14:paraId="7659E4C3" w14:textId="77777777" w:rsidR="00F6720E" w:rsidRPr="0049767C" w:rsidRDefault="00F6720E" w:rsidP="00352439">
            <w:pPr>
              <w:pStyle w:val="Default"/>
              <w:jc w:val="center"/>
              <w:rPr>
                <w:color w:val="auto"/>
                <w:sz w:val="22"/>
                <w:szCs w:val="22"/>
              </w:rPr>
            </w:pPr>
            <w:r w:rsidRPr="0049767C">
              <w:rPr>
                <w:b/>
                <w:bCs/>
                <w:color w:val="auto"/>
                <w:sz w:val="22"/>
                <w:szCs w:val="22"/>
              </w:rPr>
              <w:t>В области инженерной инфраструктуры</w:t>
            </w:r>
          </w:p>
        </w:tc>
      </w:tr>
      <w:tr w:rsidR="0049767C" w:rsidRPr="0049767C" w14:paraId="6BA3FB55" w14:textId="77777777" w:rsidTr="00F74602">
        <w:trPr>
          <w:trHeight w:val="485"/>
        </w:trPr>
        <w:tc>
          <w:tcPr>
            <w:tcW w:w="709" w:type="dxa"/>
          </w:tcPr>
          <w:p w14:paraId="22E5DAC7" w14:textId="77777777" w:rsidR="00F6720E" w:rsidRPr="0049767C" w:rsidRDefault="00F6720E" w:rsidP="00352439">
            <w:pPr>
              <w:spacing w:line="240" w:lineRule="auto"/>
              <w:rPr>
                <w:color w:val="auto"/>
                <w:sz w:val="22"/>
                <w:szCs w:val="22"/>
              </w:rPr>
            </w:pPr>
            <w:r w:rsidRPr="0049767C">
              <w:rPr>
                <w:color w:val="auto"/>
                <w:sz w:val="22"/>
                <w:szCs w:val="22"/>
              </w:rPr>
              <w:t>5</w:t>
            </w:r>
          </w:p>
        </w:tc>
        <w:tc>
          <w:tcPr>
            <w:tcW w:w="3829" w:type="dxa"/>
            <w:gridSpan w:val="2"/>
          </w:tcPr>
          <w:p w14:paraId="6706CFBE" w14:textId="77777777" w:rsidR="00F6720E" w:rsidRPr="0049767C" w:rsidRDefault="00F6720E" w:rsidP="00352439">
            <w:pPr>
              <w:pStyle w:val="Default"/>
              <w:rPr>
                <w:color w:val="auto"/>
                <w:sz w:val="22"/>
                <w:szCs w:val="22"/>
              </w:rPr>
            </w:pPr>
            <w:r w:rsidRPr="0049767C">
              <w:rPr>
                <w:color w:val="auto"/>
                <w:sz w:val="22"/>
                <w:szCs w:val="22"/>
              </w:rPr>
              <w:t xml:space="preserve">Подстанции напряжением 330 </w:t>
            </w:r>
            <w:proofErr w:type="spellStart"/>
            <w:r w:rsidRPr="0049767C">
              <w:rPr>
                <w:color w:val="auto"/>
                <w:sz w:val="22"/>
                <w:szCs w:val="22"/>
              </w:rPr>
              <w:t>кВ</w:t>
            </w:r>
            <w:proofErr w:type="spellEnd"/>
            <w:r w:rsidRPr="0049767C">
              <w:rPr>
                <w:color w:val="auto"/>
                <w:sz w:val="22"/>
                <w:szCs w:val="22"/>
              </w:rPr>
              <w:t xml:space="preserve"> </w:t>
            </w:r>
          </w:p>
        </w:tc>
        <w:tc>
          <w:tcPr>
            <w:tcW w:w="1677" w:type="dxa"/>
          </w:tcPr>
          <w:p w14:paraId="0B5CA8DC" w14:textId="77777777" w:rsidR="00F6720E" w:rsidRPr="0049767C" w:rsidRDefault="00F6720E" w:rsidP="00352439">
            <w:pPr>
              <w:pStyle w:val="Default"/>
              <w:jc w:val="center"/>
              <w:rPr>
                <w:color w:val="auto"/>
                <w:sz w:val="22"/>
                <w:szCs w:val="22"/>
              </w:rPr>
            </w:pPr>
            <w:r w:rsidRPr="0049767C">
              <w:rPr>
                <w:color w:val="auto"/>
                <w:sz w:val="22"/>
                <w:szCs w:val="22"/>
              </w:rPr>
              <w:t>м</w:t>
            </w:r>
            <w:r w:rsidRPr="0049767C">
              <w:rPr>
                <w:color w:val="auto"/>
                <w:sz w:val="22"/>
                <w:szCs w:val="22"/>
                <w:vertAlign w:val="superscript"/>
              </w:rPr>
              <w:t>2</w:t>
            </w:r>
          </w:p>
        </w:tc>
        <w:tc>
          <w:tcPr>
            <w:tcW w:w="4241" w:type="dxa"/>
            <w:gridSpan w:val="2"/>
          </w:tcPr>
          <w:p w14:paraId="7CC6A48F" w14:textId="77777777" w:rsidR="00F6720E" w:rsidRPr="0049767C" w:rsidRDefault="00F6720E" w:rsidP="00352439">
            <w:pPr>
              <w:pStyle w:val="Default"/>
              <w:jc w:val="center"/>
              <w:rPr>
                <w:color w:val="auto"/>
                <w:sz w:val="22"/>
                <w:szCs w:val="22"/>
              </w:rPr>
            </w:pPr>
            <w:r w:rsidRPr="0049767C">
              <w:rPr>
                <w:color w:val="auto"/>
                <w:sz w:val="22"/>
                <w:szCs w:val="22"/>
              </w:rPr>
              <w:t>20000-69000</w:t>
            </w:r>
          </w:p>
        </w:tc>
      </w:tr>
      <w:tr w:rsidR="0049767C" w:rsidRPr="0049767C" w14:paraId="1A3B1ED5" w14:textId="77777777" w:rsidTr="00F74602">
        <w:trPr>
          <w:trHeight w:val="612"/>
        </w:trPr>
        <w:tc>
          <w:tcPr>
            <w:tcW w:w="709" w:type="dxa"/>
          </w:tcPr>
          <w:p w14:paraId="0CEDCF9D" w14:textId="77777777" w:rsidR="00F6720E" w:rsidRPr="0049767C" w:rsidRDefault="00F6720E" w:rsidP="00352439">
            <w:pPr>
              <w:spacing w:line="240" w:lineRule="auto"/>
              <w:rPr>
                <w:color w:val="auto"/>
                <w:sz w:val="22"/>
                <w:szCs w:val="22"/>
              </w:rPr>
            </w:pPr>
            <w:r w:rsidRPr="0049767C">
              <w:rPr>
                <w:color w:val="auto"/>
                <w:sz w:val="22"/>
                <w:szCs w:val="22"/>
              </w:rPr>
              <w:t>6</w:t>
            </w:r>
          </w:p>
        </w:tc>
        <w:tc>
          <w:tcPr>
            <w:tcW w:w="3829" w:type="dxa"/>
            <w:gridSpan w:val="2"/>
          </w:tcPr>
          <w:p w14:paraId="1A426486" w14:textId="77777777" w:rsidR="00F6720E" w:rsidRPr="0049767C" w:rsidRDefault="00F6720E" w:rsidP="00352439">
            <w:pPr>
              <w:pStyle w:val="Default"/>
              <w:rPr>
                <w:color w:val="auto"/>
                <w:sz w:val="22"/>
                <w:szCs w:val="22"/>
              </w:rPr>
            </w:pPr>
            <w:r w:rsidRPr="0049767C">
              <w:rPr>
                <w:color w:val="auto"/>
                <w:sz w:val="22"/>
                <w:szCs w:val="22"/>
              </w:rPr>
              <w:t xml:space="preserve">Подстанции напряжением 110 </w:t>
            </w:r>
            <w:proofErr w:type="spellStart"/>
            <w:r w:rsidRPr="0049767C">
              <w:rPr>
                <w:color w:val="auto"/>
                <w:sz w:val="22"/>
                <w:szCs w:val="22"/>
              </w:rPr>
              <w:t>кВ</w:t>
            </w:r>
            <w:proofErr w:type="spellEnd"/>
            <w:r w:rsidRPr="0049767C">
              <w:rPr>
                <w:color w:val="auto"/>
                <w:sz w:val="22"/>
                <w:szCs w:val="22"/>
              </w:rPr>
              <w:t xml:space="preserve"> </w:t>
            </w:r>
          </w:p>
        </w:tc>
        <w:tc>
          <w:tcPr>
            <w:tcW w:w="1677" w:type="dxa"/>
          </w:tcPr>
          <w:p w14:paraId="00171BC9" w14:textId="77777777" w:rsidR="00F6720E" w:rsidRPr="0049767C" w:rsidRDefault="00F6720E" w:rsidP="00352439">
            <w:pPr>
              <w:pStyle w:val="Default"/>
              <w:jc w:val="center"/>
              <w:rPr>
                <w:color w:val="auto"/>
                <w:sz w:val="22"/>
                <w:szCs w:val="22"/>
              </w:rPr>
            </w:pPr>
            <w:r w:rsidRPr="0049767C">
              <w:rPr>
                <w:color w:val="auto"/>
                <w:sz w:val="22"/>
                <w:szCs w:val="22"/>
              </w:rPr>
              <w:t>м</w:t>
            </w:r>
            <w:r w:rsidRPr="0049767C">
              <w:rPr>
                <w:color w:val="auto"/>
                <w:sz w:val="22"/>
                <w:szCs w:val="22"/>
                <w:vertAlign w:val="superscript"/>
              </w:rPr>
              <w:t>2</w:t>
            </w:r>
          </w:p>
        </w:tc>
        <w:tc>
          <w:tcPr>
            <w:tcW w:w="4241" w:type="dxa"/>
            <w:gridSpan w:val="2"/>
          </w:tcPr>
          <w:p w14:paraId="11919CDA" w14:textId="77777777" w:rsidR="00F6720E" w:rsidRPr="0049767C" w:rsidRDefault="00F6720E" w:rsidP="00352439">
            <w:pPr>
              <w:pStyle w:val="Default"/>
              <w:jc w:val="center"/>
              <w:rPr>
                <w:color w:val="auto"/>
                <w:sz w:val="22"/>
                <w:szCs w:val="22"/>
              </w:rPr>
            </w:pPr>
            <w:r w:rsidRPr="0049767C">
              <w:rPr>
                <w:color w:val="auto"/>
                <w:sz w:val="22"/>
                <w:szCs w:val="22"/>
              </w:rPr>
              <w:t>2500-15000</w:t>
            </w:r>
          </w:p>
        </w:tc>
      </w:tr>
      <w:tr w:rsidR="0049767C" w:rsidRPr="0049767C" w14:paraId="2A25EB97" w14:textId="77777777" w:rsidTr="00F74602">
        <w:trPr>
          <w:trHeight w:val="871"/>
        </w:trPr>
        <w:tc>
          <w:tcPr>
            <w:tcW w:w="709" w:type="dxa"/>
          </w:tcPr>
          <w:p w14:paraId="691A8505" w14:textId="77777777" w:rsidR="00F6720E" w:rsidRPr="0049767C" w:rsidRDefault="00F6720E" w:rsidP="00352439">
            <w:pPr>
              <w:spacing w:line="240" w:lineRule="auto"/>
              <w:rPr>
                <w:color w:val="auto"/>
                <w:sz w:val="22"/>
                <w:szCs w:val="22"/>
              </w:rPr>
            </w:pPr>
            <w:r w:rsidRPr="0049767C">
              <w:rPr>
                <w:color w:val="auto"/>
                <w:sz w:val="22"/>
                <w:szCs w:val="22"/>
              </w:rPr>
              <w:t>7</w:t>
            </w:r>
          </w:p>
        </w:tc>
        <w:tc>
          <w:tcPr>
            <w:tcW w:w="3829" w:type="dxa"/>
            <w:gridSpan w:val="2"/>
          </w:tcPr>
          <w:p w14:paraId="396E0EF1" w14:textId="77777777" w:rsidR="00F6720E" w:rsidRPr="0049767C" w:rsidRDefault="00F6720E" w:rsidP="00352439">
            <w:pPr>
              <w:pStyle w:val="Default"/>
              <w:rPr>
                <w:color w:val="auto"/>
                <w:sz w:val="22"/>
                <w:szCs w:val="22"/>
              </w:rPr>
            </w:pPr>
            <w:r w:rsidRPr="0049767C">
              <w:rPr>
                <w:color w:val="auto"/>
                <w:sz w:val="22"/>
                <w:szCs w:val="22"/>
              </w:rPr>
              <w:t xml:space="preserve">Газонаполнительные станции с производительностью, тыс. т /год: </w:t>
            </w:r>
          </w:p>
          <w:p w14:paraId="4E3FFA0F" w14:textId="77777777" w:rsidR="00F6720E" w:rsidRPr="0049767C" w:rsidRDefault="00F6720E" w:rsidP="00352439">
            <w:pPr>
              <w:pStyle w:val="Default"/>
              <w:rPr>
                <w:color w:val="auto"/>
                <w:sz w:val="22"/>
                <w:szCs w:val="22"/>
              </w:rPr>
            </w:pPr>
            <w:r w:rsidRPr="0049767C">
              <w:rPr>
                <w:color w:val="auto"/>
                <w:sz w:val="22"/>
                <w:szCs w:val="22"/>
              </w:rPr>
              <w:t xml:space="preserve">10 </w:t>
            </w:r>
          </w:p>
          <w:p w14:paraId="0768E85F" w14:textId="77777777" w:rsidR="00F6720E" w:rsidRPr="0049767C" w:rsidRDefault="00F6720E" w:rsidP="00352439">
            <w:pPr>
              <w:pStyle w:val="Default"/>
              <w:rPr>
                <w:color w:val="auto"/>
                <w:sz w:val="22"/>
                <w:szCs w:val="22"/>
              </w:rPr>
            </w:pPr>
            <w:r w:rsidRPr="0049767C">
              <w:rPr>
                <w:color w:val="auto"/>
                <w:sz w:val="22"/>
                <w:szCs w:val="22"/>
              </w:rPr>
              <w:t xml:space="preserve">20 </w:t>
            </w:r>
          </w:p>
          <w:p w14:paraId="5EA72C99" w14:textId="77777777" w:rsidR="00F6720E" w:rsidRPr="0049767C" w:rsidRDefault="00F6720E" w:rsidP="00352439">
            <w:pPr>
              <w:pStyle w:val="Default"/>
              <w:rPr>
                <w:color w:val="auto"/>
                <w:sz w:val="22"/>
                <w:szCs w:val="22"/>
              </w:rPr>
            </w:pPr>
            <w:r w:rsidRPr="0049767C">
              <w:rPr>
                <w:color w:val="auto"/>
                <w:sz w:val="22"/>
                <w:szCs w:val="22"/>
              </w:rPr>
              <w:t xml:space="preserve">40 </w:t>
            </w:r>
          </w:p>
        </w:tc>
        <w:tc>
          <w:tcPr>
            <w:tcW w:w="1677" w:type="dxa"/>
          </w:tcPr>
          <w:p w14:paraId="4E66CA3D" w14:textId="77777777" w:rsidR="00F6720E" w:rsidRPr="0049767C" w:rsidRDefault="00F6720E" w:rsidP="00352439">
            <w:pPr>
              <w:pStyle w:val="Default"/>
              <w:jc w:val="center"/>
              <w:rPr>
                <w:color w:val="auto"/>
                <w:sz w:val="22"/>
                <w:szCs w:val="22"/>
              </w:rPr>
            </w:pPr>
            <w:r w:rsidRPr="0049767C">
              <w:rPr>
                <w:color w:val="auto"/>
                <w:sz w:val="22"/>
                <w:szCs w:val="22"/>
              </w:rPr>
              <w:t>га</w:t>
            </w:r>
          </w:p>
        </w:tc>
        <w:tc>
          <w:tcPr>
            <w:tcW w:w="4241" w:type="dxa"/>
            <w:gridSpan w:val="2"/>
          </w:tcPr>
          <w:p w14:paraId="58696C23" w14:textId="77777777" w:rsidR="00F6720E" w:rsidRPr="0049767C" w:rsidRDefault="00F6720E" w:rsidP="00352439">
            <w:pPr>
              <w:pStyle w:val="Default"/>
              <w:jc w:val="center"/>
              <w:rPr>
                <w:color w:val="auto"/>
                <w:sz w:val="22"/>
                <w:szCs w:val="22"/>
              </w:rPr>
            </w:pPr>
          </w:p>
          <w:p w14:paraId="5F665CB8" w14:textId="77777777" w:rsidR="00F6720E" w:rsidRPr="0049767C" w:rsidRDefault="00F6720E" w:rsidP="00352439">
            <w:pPr>
              <w:pStyle w:val="Default"/>
              <w:jc w:val="center"/>
              <w:rPr>
                <w:color w:val="auto"/>
                <w:sz w:val="22"/>
                <w:szCs w:val="22"/>
              </w:rPr>
            </w:pPr>
          </w:p>
          <w:p w14:paraId="74FFEF29" w14:textId="77777777" w:rsidR="00F6720E" w:rsidRPr="0049767C" w:rsidRDefault="00F6720E" w:rsidP="00352439">
            <w:pPr>
              <w:pStyle w:val="Default"/>
              <w:jc w:val="center"/>
              <w:rPr>
                <w:color w:val="auto"/>
                <w:sz w:val="22"/>
                <w:szCs w:val="22"/>
              </w:rPr>
            </w:pPr>
            <w:r w:rsidRPr="0049767C">
              <w:rPr>
                <w:color w:val="auto"/>
                <w:sz w:val="22"/>
                <w:szCs w:val="22"/>
              </w:rPr>
              <w:t>6</w:t>
            </w:r>
          </w:p>
          <w:p w14:paraId="1986DC73" w14:textId="77777777" w:rsidR="00F6720E" w:rsidRPr="0049767C" w:rsidRDefault="00F6720E" w:rsidP="00352439">
            <w:pPr>
              <w:pStyle w:val="Default"/>
              <w:jc w:val="center"/>
              <w:rPr>
                <w:color w:val="auto"/>
                <w:sz w:val="22"/>
                <w:szCs w:val="22"/>
              </w:rPr>
            </w:pPr>
            <w:r w:rsidRPr="0049767C">
              <w:rPr>
                <w:color w:val="auto"/>
                <w:sz w:val="22"/>
                <w:szCs w:val="22"/>
              </w:rPr>
              <w:t>7</w:t>
            </w:r>
          </w:p>
          <w:p w14:paraId="65C3F89F" w14:textId="77777777" w:rsidR="00F6720E" w:rsidRPr="0049767C" w:rsidRDefault="00F6720E" w:rsidP="00352439">
            <w:pPr>
              <w:pStyle w:val="Default"/>
              <w:jc w:val="center"/>
              <w:rPr>
                <w:color w:val="auto"/>
                <w:sz w:val="22"/>
                <w:szCs w:val="22"/>
              </w:rPr>
            </w:pPr>
            <w:r w:rsidRPr="0049767C">
              <w:rPr>
                <w:color w:val="auto"/>
                <w:sz w:val="22"/>
                <w:szCs w:val="22"/>
              </w:rPr>
              <w:t>8</w:t>
            </w:r>
          </w:p>
        </w:tc>
      </w:tr>
      <w:tr w:rsidR="0049767C" w:rsidRPr="0049767C" w14:paraId="25B91B5B" w14:textId="77777777" w:rsidTr="00F74602">
        <w:trPr>
          <w:trHeight w:val="330"/>
        </w:trPr>
        <w:tc>
          <w:tcPr>
            <w:tcW w:w="10456" w:type="dxa"/>
            <w:gridSpan w:val="6"/>
          </w:tcPr>
          <w:p w14:paraId="0BCBD50D" w14:textId="77777777" w:rsidR="00F6720E" w:rsidRPr="0049767C" w:rsidRDefault="00F6720E" w:rsidP="00352439">
            <w:pPr>
              <w:pStyle w:val="Default"/>
              <w:jc w:val="center"/>
              <w:rPr>
                <w:color w:val="auto"/>
                <w:sz w:val="22"/>
                <w:szCs w:val="22"/>
              </w:rPr>
            </w:pPr>
            <w:r w:rsidRPr="0049767C">
              <w:rPr>
                <w:b/>
                <w:bCs/>
                <w:color w:val="auto"/>
                <w:sz w:val="22"/>
                <w:szCs w:val="22"/>
              </w:rPr>
              <w:t>В области культуры и искусства</w:t>
            </w:r>
          </w:p>
        </w:tc>
      </w:tr>
      <w:tr w:rsidR="0049767C" w:rsidRPr="0049767C" w14:paraId="670B15C6" w14:textId="77777777" w:rsidTr="00F74602">
        <w:trPr>
          <w:trHeight w:val="871"/>
        </w:trPr>
        <w:tc>
          <w:tcPr>
            <w:tcW w:w="709" w:type="dxa"/>
          </w:tcPr>
          <w:p w14:paraId="495B3E69" w14:textId="77777777" w:rsidR="00F6720E" w:rsidRPr="0049767C" w:rsidRDefault="00F6720E" w:rsidP="00352439">
            <w:pPr>
              <w:spacing w:line="240" w:lineRule="auto"/>
              <w:rPr>
                <w:color w:val="auto"/>
                <w:sz w:val="22"/>
                <w:szCs w:val="22"/>
              </w:rPr>
            </w:pPr>
            <w:r w:rsidRPr="0049767C">
              <w:rPr>
                <w:color w:val="auto"/>
                <w:sz w:val="22"/>
                <w:szCs w:val="22"/>
              </w:rPr>
              <w:t>8</w:t>
            </w:r>
          </w:p>
        </w:tc>
        <w:tc>
          <w:tcPr>
            <w:tcW w:w="3829" w:type="dxa"/>
            <w:gridSpan w:val="2"/>
          </w:tcPr>
          <w:p w14:paraId="4C761F81" w14:textId="77777777" w:rsidR="00F6720E" w:rsidRPr="0049767C" w:rsidRDefault="00F6720E" w:rsidP="00352439">
            <w:pPr>
              <w:pStyle w:val="Default"/>
              <w:rPr>
                <w:color w:val="auto"/>
                <w:sz w:val="22"/>
                <w:szCs w:val="22"/>
              </w:rPr>
            </w:pPr>
            <w:r w:rsidRPr="0049767C">
              <w:rPr>
                <w:color w:val="auto"/>
                <w:sz w:val="22"/>
                <w:szCs w:val="22"/>
              </w:rPr>
              <w:t>Общедоступная библиотека с детским отделением и точкой доступа к полнотекстовым информационным ресурсам</w:t>
            </w:r>
          </w:p>
        </w:tc>
        <w:tc>
          <w:tcPr>
            <w:tcW w:w="1677" w:type="dxa"/>
          </w:tcPr>
          <w:p w14:paraId="6AA37E23" w14:textId="77777777" w:rsidR="00F6720E" w:rsidRPr="0049767C" w:rsidRDefault="00F6720E" w:rsidP="00352439">
            <w:pPr>
              <w:pStyle w:val="Default"/>
              <w:jc w:val="center"/>
              <w:rPr>
                <w:color w:val="auto"/>
                <w:sz w:val="22"/>
                <w:szCs w:val="22"/>
              </w:rPr>
            </w:pPr>
            <w:r w:rsidRPr="0049767C">
              <w:rPr>
                <w:color w:val="auto"/>
                <w:sz w:val="22"/>
                <w:szCs w:val="22"/>
              </w:rPr>
              <w:t>га</w:t>
            </w:r>
          </w:p>
        </w:tc>
        <w:tc>
          <w:tcPr>
            <w:tcW w:w="4241" w:type="dxa"/>
            <w:gridSpan w:val="2"/>
          </w:tcPr>
          <w:p w14:paraId="1D2B0299" w14:textId="77777777" w:rsidR="00F6720E" w:rsidRPr="0049767C" w:rsidRDefault="00F6720E" w:rsidP="00352439">
            <w:pPr>
              <w:pStyle w:val="Default"/>
              <w:rPr>
                <w:color w:val="auto"/>
                <w:sz w:val="22"/>
                <w:szCs w:val="22"/>
              </w:rPr>
            </w:pPr>
            <w:r w:rsidRPr="0049767C">
              <w:rPr>
                <w:color w:val="auto"/>
                <w:sz w:val="22"/>
                <w:szCs w:val="22"/>
              </w:rPr>
              <w:t xml:space="preserve">По заданию на </w:t>
            </w:r>
          </w:p>
          <w:p w14:paraId="160F610E" w14:textId="77777777" w:rsidR="00F6720E" w:rsidRPr="0049767C" w:rsidRDefault="00F6720E" w:rsidP="00352439">
            <w:pPr>
              <w:pStyle w:val="Default"/>
              <w:rPr>
                <w:color w:val="auto"/>
                <w:sz w:val="22"/>
                <w:szCs w:val="22"/>
              </w:rPr>
            </w:pPr>
            <w:r w:rsidRPr="0049767C">
              <w:rPr>
                <w:color w:val="auto"/>
                <w:sz w:val="22"/>
                <w:szCs w:val="22"/>
              </w:rPr>
              <w:t xml:space="preserve">проектирование </w:t>
            </w:r>
          </w:p>
        </w:tc>
      </w:tr>
      <w:tr w:rsidR="0049767C" w:rsidRPr="0049767C" w14:paraId="58C680AF" w14:textId="77777777" w:rsidTr="00F74602">
        <w:trPr>
          <w:trHeight w:val="437"/>
        </w:trPr>
        <w:tc>
          <w:tcPr>
            <w:tcW w:w="709" w:type="dxa"/>
          </w:tcPr>
          <w:p w14:paraId="2F4F35E8" w14:textId="77777777" w:rsidR="00F6720E" w:rsidRPr="0049767C" w:rsidRDefault="00F6720E" w:rsidP="00352439">
            <w:pPr>
              <w:spacing w:line="240" w:lineRule="auto"/>
              <w:rPr>
                <w:color w:val="auto"/>
                <w:sz w:val="22"/>
                <w:szCs w:val="22"/>
              </w:rPr>
            </w:pPr>
            <w:r w:rsidRPr="0049767C">
              <w:rPr>
                <w:color w:val="auto"/>
                <w:sz w:val="22"/>
                <w:szCs w:val="22"/>
              </w:rPr>
              <w:t>9</w:t>
            </w:r>
          </w:p>
        </w:tc>
        <w:tc>
          <w:tcPr>
            <w:tcW w:w="3829" w:type="dxa"/>
            <w:gridSpan w:val="2"/>
          </w:tcPr>
          <w:p w14:paraId="0CD3CB1E" w14:textId="77777777" w:rsidR="00F6720E" w:rsidRPr="0049767C" w:rsidRDefault="00F6720E" w:rsidP="00352439">
            <w:pPr>
              <w:pStyle w:val="Default"/>
              <w:rPr>
                <w:color w:val="auto"/>
                <w:sz w:val="22"/>
                <w:szCs w:val="22"/>
              </w:rPr>
            </w:pPr>
            <w:r w:rsidRPr="0049767C">
              <w:rPr>
                <w:color w:val="auto"/>
                <w:sz w:val="22"/>
                <w:szCs w:val="22"/>
              </w:rPr>
              <w:t xml:space="preserve">Дом культуры </w:t>
            </w:r>
          </w:p>
          <w:p w14:paraId="3423FC77" w14:textId="77777777" w:rsidR="00F6720E" w:rsidRPr="0049767C" w:rsidRDefault="00F6720E" w:rsidP="00352439">
            <w:pPr>
              <w:pStyle w:val="Default"/>
              <w:rPr>
                <w:color w:val="auto"/>
                <w:sz w:val="22"/>
                <w:szCs w:val="22"/>
              </w:rPr>
            </w:pPr>
          </w:p>
        </w:tc>
        <w:tc>
          <w:tcPr>
            <w:tcW w:w="1677" w:type="dxa"/>
          </w:tcPr>
          <w:p w14:paraId="63992E68" w14:textId="77777777" w:rsidR="00F6720E" w:rsidRPr="0049767C" w:rsidRDefault="00F6720E" w:rsidP="00352439">
            <w:pPr>
              <w:pStyle w:val="Default"/>
              <w:jc w:val="center"/>
              <w:rPr>
                <w:color w:val="auto"/>
                <w:sz w:val="22"/>
                <w:szCs w:val="22"/>
              </w:rPr>
            </w:pPr>
            <w:r w:rsidRPr="0049767C">
              <w:rPr>
                <w:color w:val="auto"/>
                <w:sz w:val="22"/>
                <w:szCs w:val="22"/>
              </w:rPr>
              <w:t>га</w:t>
            </w:r>
          </w:p>
        </w:tc>
        <w:tc>
          <w:tcPr>
            <w:tcW w:w="4241" w:type="dxa"/>
            <w:gridSpan w:val="2"/>
          </w:tcPr>
          <w:p w14:paraId="06962912" w14:textId="77777777" w:rsidR="00F6720E" w:rsidRPr="0049767C" w:rsidRDefault="00F6720E" w:rsidP="00352439">
            <w:pPr>
              <w:pStyle w:val="Default"/>
              <w:rPr>
                <w:color w:val="auto"/>
                <w:sz w:val="22"/>
                <w:szCs w:val="22"/>
              </w:rPr>
            </w:pPr>
            <w:r w:rsidRPr="0049767C">
              <w:rPr>
                <w:color w:val="auto"/>
                <w:sz w:val="22"/>
                <w:szCs w:val="22"/>
              </w:rPr>
              <w:t xml:space="preserve">По заданию на </w:t>
            </w:r>
          </w:p>
          <w:p w14:paraId="49B2507C" w14:textId="77777777" w:rsidR="00F6720E" w:rsidRPr="0049767C" w:rsidRDefault="00F6720E" w:rsidP="00352439">
            <w:pPr>
              <w:pStyle w:val="Default"/>
              <w:rPr>
                <w:color w:val="auto"/>
                <w:sz w:val="22"/>
                <w:szCs w:val="22"/>
              </w:rPr>
            </w:pPr>
            <w:r w:rsidRPr="0049767C">
              <w:rPr>
                <w:color w:val="auto"/>
                <w:sz w:val="22"/>
                <w:szCs w:val="22"/>
              </w:rPr>
              <w:t>проектирование</w:t>
            </w:r>
          </w:p>
        </w:tc>
      </w:tr>
      <w:tr w:rsidR="0049767C" w:rsidRPr="0049767C" w14:paraId="0652B17C" w14:textId="77777777" w:rsidTr="00F74602">
        <w:trPr>
          <w:trHeight w:val="355"/>
        </w:trPr>
        <w:tc>
          <w:tcPr>
            <w:tcW w:w="10456" w:type="dxa"/>
            <w:gridSpan w:val="6"/>
          </w:tcPr>
          <w:p w14:paraId="52439908" w14:textId="77777777" w:rsidR="00F6720E" w:rsidRPr="0049767C" w:rsidRDefault="00F6720E" w:rsidP="00352439">
            <w:pPr>
              <w:pStyle w:val="Default"/>
              <w:jc w:val="center"/>
              <w:rPr>
                <w:color w:val="auto"/>
                <w:sz w:val="22"/>
                <w:szCs w:val="22"/>
              </w:rPr>
            </w:pPr>
            <w:r w:rsidRPr="0049767C">
              <w:rPr>
                <w:b/>
                <w:bCs/>
                <w:color w:val="auto"/>
                <w:sz w:val="22"/>
                <w:szCs w:val="22"/>
              </w:rPr>
              <w:t>В области ритуальных услуг</w:t>
            </w:r>
          </w:p>
        </w:tc>
      </w:tr>
      <w:tr w:rsidR="0049767C" w:rsidRPr="0049767C" w14:paraId="20938448" w14:textId="77777777" w:rsidTr="00F74602">
        <w:trPr>
          <w:trHeight w:val="522"/>
        </w:trPr>
        <w:tc>
          <w:tcPr>
            <w:tcW w:w="709" w:type="dxa"/>
          </w:tcPr>
          <w:p w14:paraId="2D6F92E7" w14:textId="77777777" w:rsidR="00F6720E" w:rsidRPr="0049767C" w:rsidRDefault="00F6720E" w:rsidP="00352439">
            <w:pPr>
              <w:spacing w:line="240" w:lineRule="auto"/>
              <w:rPr>
                <w:color w:val="auto"/>
                <w:sz w:val="22"/>
                <w:szCs w:val="22"/>
              </w:rPr>
            </w:pPr>
            <w:r w:rsidRPr="0049767C">
              <w:rPr>
                <w:color w:val="auto"/>
                <w:sz w:val="22"/>
                <w:szCs w:val="22"/>
              </w:rPr>
              <w:t>10</w:t>
            </w:r>
          </w:p>
        </w:tc>
        <w:tc>
          <w:tcPr>
            <w:tcW w:w="3829" w:type="dxa"/>
            <w:gridSpan w:val="2"/>
          </w:tcPr>
          <w:p w14:paraId="2C636BE1" w14:textId="77777777" w:rsidR="00F6720E" w:rsidRPr="0049767C" w:rsidRDefault="00F6720E" w:rsidP="00352439">
            <w:pPr>
              <w:pStyle w:val="Default"/>
              <w:rPr>
                <w:color w:val="auto"/>
                <w:sz w:val="22"/>
                <w:szCs w:val="22"/>
              </w:rPr>
            </w:pPr>
            <w:r w:rsidRPr="0049767C">
              <w:rPr>
                <w:color w:val="auto"/>
                <w:sz w:val="22"/>
                <w:szCs w:val="22"/>
              </w:rPr>
              <w:t xml:space="preserve">Кладбище традиционного захоронения </w:t>
            </w:r>
          </w:p>
        </w:tc>
        <w:tc>
          <w:tcPr>
            <w:tcW w:w="1677" w:type="dxa"/>
          </w:tcPr>
          <w:p w14:paraId="7D2E66E8" w14:textId="77777777" w:rsidR="00F6720E" w:rsidRPr="0049767C" w:rsidRDefault="00F6720E" w:rsidP="00352439">
            <w:pPr>
              <w:pStyle w:val="Default"/>
              <w:rPr>
                <w:color w:val="auto"/>
                <w:sz w:val="22"/>
                <w:szCs w:val="22"/>
              </w:rPr>
            </w:pPr>
            <w:r w:rsidRPr="0049767C">
              <w:rPr>
                <w:color w:val="auto"/>
                <w:sz w:val="22"/>
                <w:szCs w:val="22"/>
              </w:rPr>
              <w:t xml:space="preserve">га на 1000 </w:t>
            </w:r>
          </w:p>
          <w:p w14:paraId="782EE01E" w14:textId="77777777" w:rsidR="00F6720E" w:rsidRPr="0049767C" w:rsidRDefault="00F6720E" w:rsidP="00352439">
            <w:pPr>
              <w:pStyle w:val="Default"/>
              <w:rPr>
                <w:color w:val="auto"/>
                <w:sz w:val="22"/>
                <w:szCs w:val="22"/>
              </w:rPr>
            </w:pPr>
            <w:r w:rsidRPr="0049767C">
              <w:rPr>
                <w:color w:val="auto"/>
                <w:sz w:val="22"/>
                <w:szCs w:val="22"/>
              </w:rPr>
              <w:t xml:space="preserve">человек </w:t>
            </w:r>
          </w:p>
        </w:tc>
        <w:tc>
          <w:tcPr>
            <w:tcW w:w="4241" w:type="dxa"/>
            <w:gridSpan w:val="2"/>
          </w:tcPr>
          <w:p w14:paraId="3958D942" w14:textId="77777777" w:rsidR="00F6720E" w:rsidRPr="0049767C" w:rsidRDefault="00F6720E" w:rsidP="00352439">
            <w:pPr>
              <w:pStyle w:val="Default"/>
              <w:rPr>
                <w:color w:val="auto"/>
                <w:sz w:val="22"/>
                <w:szCs w:val="22"/>
              </w:rPr>
            </w:pPr>
            <w:r w:rsidRPr="0049767C">
              <w:rPr>
                <w:color w:val="auto"/>
                <w:sz w:val="22"/>
                <w:szCs w:val="22"/>
              </w:rPr>
              <w:t xml:space="preserve">0,24 </w:t>
            </w:r>
          </w:p>
        </w:tc>
      </w:tr>
    </w:tbl>
    <w:p w14:paraId="71FE7C47" w14:textId="77777777" w:rsidR="00DB3063" w:rsidRDefault="00DB3063" w:rsidP="00370DAC">
      <w:pPr>
        <w:pStyle w:val="28"/>
      </w:pPr>
      <w:bookmarkStart w:id="71" w:name="_Toc117185854"/>
      <w:bookmarkStart w:id="72" w:name="_Toc138712949"/>
    </w:p>
    <w:p w14:paraId="564686B0" w14:textId="721A3209" w:rsidR="00F6720E" w:rsidRPr="000B0EE2" w:rsidRDefault="00F6720E" w:rsidP="00370DAC">
      <w:pPr>
        <w:pStyle w:val="28"/>
      </w:pPr>
      <w:bookmarkStart w:id="73" w:name="_Toc224131513"/>
      <w:r w:rsidRPr="000B0EE2">
        <w:t>3.4.</w:t>
      </w:r>
      <w:r>
        <w:t>1</w:t>
      </w:r>
      <w:r w:rsidRPr="000B0EE2">
        <w:t xml:space="preserve"> Развитие социальной сферы</w:t>
      </w:r>
      <w:bookmarkEnd w:id="71"/>
      <w:bookmarkEnd w:id="72"/>
      <w:bookmarkEnd w:id="73"/>
    </w:p>
    <w:p w14:paraId="6AA9E12E" w14:textId="77777777" w:rsidR="000C430D" w:rsidRPr="000C430D" w:rsidRDefault="00BB2CAC" w:rsidP="000C430D">
      <w:pPr>
        <w:pStyle w:val="ad"/>
        <w:spacing w:after="0"/>
        <w:rPr>
          <w:rFonts w:ascii="Times New Roman" w:hAnsi="Times New Roman"/>
        </w:rPr>
      </w:pPr>
      <w:r w:rsidRPr="00BB2CAC">
        <w:rPr>
          <w:rFonts w:ascii="Times New Roman" w:hAnsi="Times New Roman"/>
          <w:b/>
        </w:rPr>
        <w:t>Образование.</w:t>
      </w:r>
      <w:r>
        <w:rPr>
          <w:rFonts w:ascii="Times New Roman" w:hAnsi="Times New Roman"/>
        </w:rPr>
        <w:t xml:space="preserve"> </w:t>
      </w:r>
      <w:r w:rsidR="000D1419">
        <w:rPr>
          <w:rFonts w:ascii="Times New Roman" w:hAnsi="Times New Roman"/>
        </w:rPr>
        <w:t>Д</w:t>
      </w:r>
      <w:r w:rsidR="000C430D" w:rsidRPr="000C430D">
        <w:rPr>
          <w:rFonts w:ascii="Times New Roman" w:hAnsi="Times New Roman"/>
        </w:rPr>
        <w:t xml:space="preserve">ля сельских населенных пунктов максимально допустимый уровень </w:t>
      </w:r>
      <w:r w:rsidR="000D1419">
        <w:rPr>
          <w:rFonts w:ascii="Times New Roman" w:hAnsi="Times New Roman"/>
        </w:rPr>
        <w:t xml:space="preserve">пешеходной </w:t>
      </w:r>
      <w:r w:rsidR="000C430D" w:rsidRPr="000C430D">
        <w:rPr>
          <w:rFonts w:ascii="Times New Roman" w:hAnsi="Times New Roman"/>
        </w:rPr>
        <w:t xml:space="preserve">территориальной доступности общеобразовательных </w:t>
      </w:r>
      <w:r w:rsidR="000D1419">
        <w:rPr>
          <w:rFonts w:ascii="Times New Roman" w:hAnsi="Times New Roman"/>
        </w:rPr>
        <w:t xml:space="preserve">и </w:t>
      </w:r>
      <w:r w:rsidR="000D1419" w:rsidRPr="000C430D">
        <w:rPr>
          <w:rFonts w:ascii="Times New Roman" w:hAnsi="Times New Roman"/>
        </w:rPr>
        <w:t xml:space="preserve">дошкольных образовательных организаций </w:t>
      </w:r>
      <w:r w:rsidR="000D1419">
        <w:rPr>
          <w:rFonts w:ascii="Times New Roman" w:hAnsi="Times New Roman"/>
        </w:rPr>
        <w:t>должно составлять</w:t>
      </w:r>
      <w:r w:rsidR="000C430D" w:rsidRPr="000C430D">
        <w:rPr>
          <w:rFonts w:ascii="Times New Roman" w:hAnsi="Times New Roman"/>
        </w:rPr>
        <w:t xml:space="preserve"> не более 500 м. </w:t>
      </w:r>
    </w:p>
    <w:p w14:paraId="12309A59" w14:textId="77777777" w:rsidR="000C430D" w:rsidRPr="000C430D" w:rsidRDefault="000C430D" w:rsidP="000C430D">
      <w:pPr>
        <w:pStyle w:val="ac"/>
        <w:spacing w:after="0" w:line="276" w:lineRule="auto"/>
        <w:ind w:firstLine="709"/>
        <w:jc w:val="both"/>
        <w:rPr>
          <w:rFonts w:ascii="Times New Roman" w:hAnsi="Times New Roman"/>
        </w:rPr>
      </w:pPr>
      <w:r w:rsidRPr="000C430D">
        <w:rPr>
          <w:rFonts w:ascii="Times New Roman" w:hAnsi="Times New Roman"/>
        </w:rPr>
        <w:t>Согласно демографическому прогнозу и нормативным показателям уровня обеспеченности местами в общеобразовательных учреждениях вычислено необходимое количество мест для детей в дошкольных образовательных учреждениях, учреждениях общего и дополнительного образования.</w:t>
      </w:r>
    </w:p>
    <w:p w14:paraId="6D9E0CBD" w14:textId="77777777" w:rsidR="000C430D" w:rsidRPr="0049767C" w:rsidRDefault="000C430D" w:rsidP="000C430D">
      <w:pPr>
        <w:pStyle w:val="ac"/>
        <w:spacing w:after="0" w:line="276" w:lineRule="auto"/>
        <w:ind w:firstLine="709"/>
        <w:jc w:val="both"/>
        <w:rPr>
          <w:rFonts w:ascii="Times New Roman" w:hAnsi="Times New Roman"/>
          <w:color w:val="auto"/>
        </w:rPr>
      </w:pPr>
    </w:p>
    <w:p w14:paraId="635BA8A4" w14:textId="716F94B7" w:rsidR="000C430D" w:rsidRPr="00DB3063" w:rsidRDefault="000C430D" w:rsidP="00DB3063">
      <w:pPr>
        <w:pStyle w:val="affa"/>
      </w:pPr>
      <w:r w:rsidRPr="00DB3063">
        <w:t xml:space="preserve">Таблица </w:t>
      </w:r>
      <w:r w:rsidR="00DB3063" w:rsidRPr="00DB3063">
        <w:t>2</w:t>
      </w:r>
      <w:r w:rsidR="000712BE">
        <w:t>2</w:t>
      </w:r>
      <w:r w:rsidRPr="00DB3063">
        <w:t xml:space="preserve"> </w:t>
      </w:r>
      <w:r w:rsidRPr="00DB3063">
        <w:rPr>
          <w:rFonts w:eastAsia="Calibri"/>
        </w:rPr>
        <w:t xml:space="preserve">– </w:t>
      </w:r>
      <w:r w:rsidRPr="00DB3063">
        <w:t xml:space="preserve">Нормативные показатели развития сети образовательных учреждений на территории муниципального образования «село </w:t>
      </w:r>
      <w:proofErr w:type="spellStart"/>
      <w:r w:rsidR="003A6815" w:rsidRPr="00DB3063">
        <w:t>Каранайаул</w:t>
      </w:r>
      <w:proofErr w:type="spellEnd"/>
      <w:r w:rsidRPr="00DB3063">
        <w:t>»</w:t>
      </w:r>
    </w:p>
    <w:tbl>
      <w:tblPr>
        <w:tblStyle w:val="affc"/>
        <w:tblW w:w="4985" w:type="pct"/>
        <w:tblInd w:w="28" w:type="dxa"/>
        <w:tblLayout w:type="fixed"/>
        <w:tblLook w:val="04A0" w:firstRow="1" w:lastRow="0" w:firstColumn="1" w:lastColumn="0" w:noHBand="0" w:noVBand="1"/>
      </w:tblPr>
      <w:tblGrid>
        <w:gridCol w:w="1594"/>
        <w:gridCol w:w="2020"/>
        <w:gridCol w:w="1449"/>
        <w:gridCol w:w="1592"/>
        <w:gridCol w:w="1582"/>
        <w:gridCol w:w="1411"/>
      </w:tblGrid>
      <w:tr w:rsidR="0049767C" w:rsidRPr="0049767C" w14:paraId="48D987CA" w14:textId="77777777" w:rsidTr="00147228">
        <w:tc>
          <w:tcPr>
            <w:tcW w:w="826" w:type="pct"/>
            <w:tcMar>
              <w:left w:w="28" w:type="dxa"/>
              <w:right w:w="28" w:type="dxa"/>
            </w:tcMar>
            <w:vAlign w:val="center"/>
          </w:tcPr>
          <w:p w14:paraId="4E6190B1" w14:textId="77777777" w:rsidR="000C430D" w:rsidRPr="0049767C" w:rsidRDefault="000C430D" w:rsidP="000D1419">
            <w:pPr>
              <w:tabs>
                <w:tab w:val="left" w:pos="993"/>
              </w:tabs>
              <w:spacing w:line="240" w:lineRule="auto"/>
              <w:jc w:val="center"/>
              <w:rPr>
                <w:b/>
                <w:color w:val="auto"/>
                <w:sz w:val="22"/>
                <w:szCs w:val="22"/>
              </w:rPr>
            </w:pPr>
            <w:r w:rsidRPr="0049767C">
              <w:rPr>
                <w:b/>
                <w:color w:val="auto"/>
                <w:sz w:val="22"/>
                <w:szCs w:val="22"/>
              </w:rPr>
              <w:t xml:space="preserve">Учреждение </w:t>
            </w:r>
          </w:p>
        </w:tc>
        <w:tc>
          <w:tcPr>
            <w:tcW w:w="1047" w:type="pct"/>
            <w:tcMar>
              <w:left w:w="28" w:type="dxa"/>
              <w:right w:w="28" w:type="dxa"/>
            </w:tcMar>
            <w:vAlign w:val="center"/>
          </w:tcPr>
          <w:p w14:paraId="0FF8AC79" w14:textId="77777777" w:rsidR="000C430D" w:rsidRPr="0049767C" w:rsidRDefault="000C430D" w:rsidP="000D1419">
            <w:pPr>
              <w:tabs>
                <w:tab w:val="left" w:pos="993"/>
              </w:tabs>
              <w:spacing w:line="240" w:lineRule="auto"/>
              <w:jc w:val="center"/>
              <w:rPr>
                <w:b/>
                <w:color w:val="auto"/>
                <w:sz w:val="22"/>
                <w:szCs w:val="22"/>
              </w:rPr>
            </w:pPr>
            <w:r w:rsidRPr="0049767C">
              <w:rPr>
                <w:b/>
                <w:color w:val="auto"/>
                <w:sz w:val="22"/>
                <w:szCs w:val="22"/>
              </w:rPr>
              <w:t>Ед. изм.</w:t>
            </w:r>
          </w:p>
        </w:tc>
        <w:tc>
          <w:tcPr>
            <w:tcW w:w="751" w:type="pct"/>
            <w:tcMar>
              <w:left w:w="28" w:type="dxa"/>
              <w:right w:w="28" w:type="dxa"/>
            </w:tcMar>
            <w:vAlign w:val="center"/>
          </w:tcPr>
          <w:p w14:paraId="51FD4D16" w14:textId="77777777" w:rsidR="000C430D" w:rsidRPr="0049767C" w:rsidRDefault="000C430D" w:rsidP="000D1419">
            <w:pPr>
              <w:tabs>
                <w:tab w:val="left" w:pos="993"/>
              </w:tabs>
              <w:spacing w:line="240" w:lineRule="auto"/>
              <w:jc w:val="center"/>
              <w:rPr>
                <w:b/>
                <w:color w:val="auto"/>
                <w:sz w:val="22"/>
                <w:szCs w:val="22"/>
              </w:rPr>
            </w:pPr>
            <w:r w:rsidRPr="0049767C">
              <w:rPr>
                <w:b/>
                <w:color w:val="auto"/>
                <w:sz w:val="22"/>
                <w:szCs w:val="22"/>
              </w:rPr>
              <w:t xml:space="preserve">Минимальный уровень </w:t>
            </w:r>
            <w:r w:rsidRPr="0049767C">
              <w:rPr>
                <w:b/>
                <w:color w:val="auto"/>
                <w:sz w:val="22"/>
                <w:szCs w:val="22"/>
              </w:rPr>
              <w:lastRenderedPageBreak/>
              <w:t>обеспеченности, мест</w:t>
            </w:r>
          </w:p>
        </w:tc>
        <w:tc>
          <w:tcPr>
            <w:tcW w:w="825" w:type="pct"/>
            <w:tcMar>
              <w:left w:w="28" w:type="dxa"/>
              <w:right w:w="28" w:type="dxa"/>
            </w:tcMar>
            <w:vAlign w:val="center"/>
          </w:tcPr>
          <w:p w14:paraId="7D83287E" w14:textId="77777777" w:rsidR="000C430D" w:rsidRPr="0049767C" w:rsidRDefault="000C430D" w:rsidP="000D1419">
            <w:pPr>
              <w:tabs>
                <w:tab w:val="left" w:pos="993"/>
              </w:tabs>
              <w:spacing w:line="240" w:lineRule="auto"/>
              <w:jc w:val="center"/>
              <w:rPr>
                <w:b/>
                <w:color w:val="auto"/>
                <w:sz w:val="22"/>
                <w:szCs w:val="22"/>
              </w:rPr>
            </w:pPr>
            <w:r w:rsidRPr="0049767C">
              <w:rPr>
                <w:b/>
                <w:color w:val="auto"/>
                <w:sz w:val="22"/>
                <w:szCs w:val="22"/>
              </w:rPr>
              <w:lastRenderedPageBreak/>
              <w:t xml:space="preserve">Уровень максимальной </w:t>
            </w:r>
            <w:r w:rsidRPr="0049767C">
              <w:rPr>
                <w:b/>
                <w:color w:val="auto"/>
                <w:sz w:val="22"/>
                <w:szCs w:val="22"/>
              </w:rPr>
              <w:lastRenderedPageBreak/>
              <w:t>территориальной доступности</w:t>
            </w:r>
          </w:p>
        </w:tc>
        <w:tc>
          <w:tcPr>
            <w:tcW w:w="820" w:type="pct"/>
          </w:tcPr>
          <w:p w14:paraId="2BB5725F" w14:textId="62F19C4C" w:rsidR="000C430D" w:rsidRPr="0049767C" w:rsidRDefault="000C430D" w:rsidP="00737234">
            <w:pPr>
              <w:tabs>
                <w:tab w:val="left" w:pos="993"/>
              </w:tabs>
              <w:spacing w:line="240" w:lineRule="auto"/>
              <w:jc w:val="center"/>
              <w:rPr>
                <w:b/>
                <w:color w:val="auto"/>
                <w:sz w:val="22"/>
                <w:szCs w:val="22"/>
              </w:rPr>
            </w:pPr>
            <w:r w:rsidRPr="0049767C">
              <w:rPr>
                <w:b/>
                <w:color w:val="auto"/>
                <w:sz w:val="22"/>
                <w:szCs w:val="22"/>
              </w:rPr>
              <w:lastRenderedPageBreak/>
              <w:t>Существующее положение (20</w:t>
            </w:r>
            <w:r w:rsidR="004A54BF">
              <w:rPr>
                <w:b/>
                <w:color w:val="auto"/>
                <w:sz w:val="22"/>
                <w:szCs w:val="22"/>
              </w:rPr>
              <w:t>2</w:t>
            </w:r>
            <w:r w:rsidR="000712BE">
              <w:rPr>
                <w:b/>
                <w:color w:val="auto"/>
                <w:sz w:val="22"/>
                <w:szCs w:val="22"/>
              </w:rPr>
              <w:t>6</w:t>
            </w:r>
            <w:r w:rsidRPr="0049767C">
              <w:rPr>
                <w:b/>
                <w:color w:val="auto"/>
                <w:sz w:val="22"/>
                <w:szCs w:val="22"/>
              </w:rPr>
              <w:t>)</w:t>
            </w:r>
          </w:p>
        </w:tc>
        <w:tc>
          <w:tcPr>
            <w:tcW w:w="731" w:type="pct"/>
          </w:tcPr>
          <w:p w14:paraId="6AF15F15" w14:textId="5D8560E6" w:rsidR="000C430D" w:rsidRPr="0049767C" w:rsidRDefault="000C430D" w:rsidP="00737234">
            <w:pPr>
              <w:tabs>
                <w:tab w:val="left" w:pos="993"/>
              </w:tabs>
              <w:spacing w:line="240" w:lineRule="auto"/>
              <w:jc w:val="center"/>
              <w:rPr>
                <w:b/>
                <w:color w:val="auto"/>
                <w:sz w:val="22"/>
                <w:szCs w:val="22"/>
              </w:rPr>
            </w:pPr>
            <w:r w:rsidRPr="0049767C">
              <w:rPr>
                <w:b/>
                <w:color w:val="auto"/>
                <w:sz w:val="22"/>
                <w:szCs w:val="22"/>
              </w:rPr>
              <w:t>Проектное положение (20</w:t>
            </w:r>
            <w:r w:rsidR="004A54BF">
              <w:rPr>
                <w:b/>
                <w:color w:val="auto"/>
                <w:sz w:val="22"/>
                <w:szCs w:val="22"/>
              </w:rPr>
              <w:t>4</w:t>
            </w:r>
            <w:r w:rsidR="005911FA">
              <w:rPr>
                <w:b/>
                <w:color w:val="auto"/>
                <w:sz w:val="22"/>
                <w:szCs w:val="22"/>
              </w:rPr>
              <w:t>6</w:t>
            </w:r>
            <w:r w:rsidRPr="0049767C">
              <w:rPr>
                <w:b/>
                <w:color w:val="auto"/>
                <w:sz w:val="22"/>
                <w:szCs w:val="22"/>
              </w:rPr>
              <w:t xml:space="preserve">) </w:t>
            </w:r>
          </w:p>
        </w:tc>
      </w:tr>
      <w:tr w:rsidR="0049767C" w:rsidRPr="0049767C" w14:paraId="2E8D5F1A" w14:textId="77777777" w:rsidTr="00147228">
        <w:trPr>
          <w:trHeight w:val="789"/>
        </w:trPr>
        <w:tc>
          <w:tcPr>
            <w:tcW w:w="826" w:type="pct"/>
            <w:tcMar>
              <w:left w:w="28" w:type="dxa"/>
              <w:right w:w="28" w:type="dxa"/>
            </w:tcMar>
            <w:vAlign w:val="center"/>
          </w:tcPr>
          <w:p w14:paraId="5C3B1E3B" w14:textId="77777777" w:rsidR="000C430D" w:rsidRPr="0049767C" w:rsidRDefault="000D1419" w:rsidP="000D1419">
            <w:pPr>
              <w:tabs>
                <w:tab w:val="left" w:pos="993"/>
              </w:tabs>
              <w:spacing w:line="240" w:lineRule="auto"/>
              <w:rPr>
                <w:color w:val="auto"/>
                <w:sz w:val="22"/>
                <w:szCs w:val="22"/>
              </w:rPr>
            </w:pPr>
            <w:r w:rsidRPr="0049767C">
              <w:rPr>
                <w:color w:val="auto"/>
                <w:sz w:val="22"/>
                <w:szCs w:val="22"/>
              </w:rPr>
              <w:t>Дошкольная образовательная организация</w:t>
            </w:r>
          </w:p>
        </w:tc>
        <w:tc>
          <w:tcPr>
            <w:tcW w:w="1047" w:type="pct"/>
            <w:tcMar>
              <w:left w:w="28" w:type="dxa"/>
              <w:right w:w="28" w:type="dxa"/>
            </w:tcMar>
            <w:vAlign w:val="center"/>
          </w:tcPr>
          <w:p w14:paraId="6303B312" w14:textId="77777777" w:rsidR="000C430D" w:rsidRPr="0049767C" w:rsidRDefault="000C430D" w:rsidP="000D1419">
            <w:pPr>
              <w:tabs>
                <w:tab w:val="left" w:pos="993"/>
              </w:tabs>
              <w:spacing w:line="240" w:lineRule="auto"/>
              <w:jc w:val="center"/>
              <w:rPr>
                <w:color w:val="auto"/>
                <w:sz w:val="22"/>
                <w:szCs w:val="22"/>
              </w:rPr>
            </w:pPr>
            <w:r w:rsidRPr="0049767C">
              <w:rPr>
                <w:color w:val="auto"/>
                <w:sz w:val="22"/>
                <w:szCs w:val="22"/>
              </w:rPr>
              <w:t>Число мест в образовательных организациях в расчете на 100 детей в возрасте от 0 до 7 лет</w:t>
            </w:r>
          </w:p>
        </w:tc>
        <w:tc>
          <w:tcPr>
            <w:tcW w:w="751" w:type="pct"/>
            <w:tcMar>
              <w:left w:w="28" w:type="dxa"/>
              <w:right w:w="28" w:type="dxa"/>
            </w:tcMar>
            <w:vAlign w:val="center"/>
          </w:tcPr>
          <w:p w14:paraId="1FF99A20" w14:textId="6023A160" w:rsidR="000C430D" w:rsidRPr="0049767C" w:rsidRDefault="00A443E0" w:rsidP="000D1419">
            <w:pPr>
              <w:tabs>
                <w:tab w:val="left" w:pos="993"/>
              </w:tabs>
              <w:spacing w:line="240" w:lineRule="auto"/>
              <w:jc w:val="center"/>
              <w:rPr>
                <w:color w:val="auto"/>
                <w:sz w:val="22"/>
                <w:szCs w:val="22"/>
              </w:rPr>
            </w:pPr>
            <w:r>
              <w:rPr>
                <w:color w:val="auto"/>
                <w:sz w:val="22"/>
                <w:szCs w:val="22"/>
              </w:rPr>
              <w:t>110</w:t>
            </w:r>
          </w:p>
        </w:tc>
        <w:tc>
          <w:tcPr>
            <w:tcW w:w="825" w:type="pct"/>
            <w:tcMar>
              <w:left w:w="28" w:type="dxa"/>
              <w:right w:w="28" w:type="dxa"/>
            </w:tcMar>
            <w:vAlign w:val="center"/>
          </w:tcPr>
          <w:p w14:paraId="459A7645" w14:textId="77777777" w:rsidR="000C430D" w:rsidRPr="0049767C" w:rsidRDefault="000C430D" w:rsidP="000D1419">
            <w:pPr>
              <w:tabs>
                <w:tab w:val="left" w:pos="993"/>
              </w:tabs>
              <w:spacing w:line="240" w:lineRule="auto"/>
              <w:jc w:val="center"/>
              <w:rPr>
                <w:color w:val="auto"/>
                <w:sz w:val="22"/>
                <w:szCs w:val="22"/>
              </w:rPr>
            </w:pPr>
            <w:r w:rsidRPr="0049767C">
              <w:rPr>
                <w:color w:val="auto"/>
                <w:sz w:val="22"/>
                <w:szCs w:val="22"/>
              </w:rPr>
              <w:t>500 м</w:t>
            </w:r>
          </w:p>
        </w:tc>
        <w:tc>
          <w:tcPr>
            <w:tcW w:w="820" w:type="pct"/>
            <w:vAlign w:val="center"/>
          </w:tcPr>
          <w:p w14:paraId="51B81B31" w14:textId="67BFF3AB" w:rsidR="000C430D" w:rsidRPr="0049767C" w:rsidRDefault="00A443E0" w:rsidP="000D1419">
            <w:pPr>
              <w:tabs>
                <w:tab w:val="left" w:pos="993"/>
              </w:tabs>
              <w:spacing w:line="240" w:lineRule="auto"/>
              <w:jc w:val="center"/>
              <w:rPr>
                <w:color w:val="auto"/>
                <w:sz w:val="22"/>
                <w:szCs w:val="22"/>
              </w:rPr>
            </w:pPr>
            <w:r>
              <w:rPr>
                <w:color w:val="auto"/>
                <w:sz w:val="22"/>
                <w:szCs w:val="22"/>
              </w:rPr>
              <w:t>1</w:t>
            </w:r>
          </w:p>
        </w:tc>
        <w:tc>
          <w:tcPr>
            <w:tcW w:w="731" w:type="pct"/>
            <w:vAlign w:val="center"/>
          </w:tcPr>
          <w:p w14:paraId="1EF816BF" w14:textId="501330A0" w:rsidR="000C430D" w:rsidRPr="0049767C" w:rsidRDefault="00A443E0" w:rsidP="000D1419">
            <w:pPr>
              <w:tabs>
                <w:tab w:val="left" w:pos="993"/>
              </w:tabs>
              <w:spacing w:line="240" w:lineRule="auto"/>
              <w:jc w:val="center"/>
              <w:rPr>
                <w:color w:val="auto"/>
                <w:sz w:val="22"/>
                <w:szCs w:val="22"/>
              </w:rPr>
            </w:pPr>
            <w:r>
              <w:rPr>
                <w:color w:val="auto"/>
                <w:sz w:val="22"/>
                <w:szCs w:val="22"/>
              </w:rPr>
              <w:t>2</w:t>
            </w:r>
          </w:p>
        </w:tc>
      </w:tr>
      <w:tr w:rsidR="0049767C" w:rsidRPr="0049767C" w14:paraId="493A48F3" w14:textId="77777777" w:rsidTr="00147228">
        <w:trPr>
          <w:trHeight w:val="757"/>
        </w:trPr>
        <w:tc>
          <w:tcPr>
            <w:tcW w:w="826" w:type="pct"/>
            <w:tcMar>
              <w:left w:w="28" w:type="dxa"/>
              <w:right w:w="28" w:type="dxa"/>
            </w:tcMar>
            <w:vAlign w:val="center"/>
          </w:tcPr>
          <w:p w14:paraId="00862764" w14:textId="77777777" w:rsidR="000C430D" w:rsidRPr="0049767C" w:rsidRDefault="000D1419" w:rsidP="000D1419">
            <w:pPr>
              <w:tabs>
                <w:tab w:val="left" w:pos="993"/>
              </w:tabs>
              <w:spacing w:line="240" w:lineRule="auto"/>
              <w:rPr>
                <w:color w:val="auto"/>
                <w:sz w:val="22"/>
                <w:szCs w:val="22"/>
              </w:rPr>
            </w:pPr>
            <w:r w:rsidRPr="0049767C">
              <w:rPr>
                <w:color w:val="auto"/>
                <w:sz w:val="22"/>
                <w:szCs w:val="22"/>
              </w:rPr>
              <w:t>Общеобразовательная организация</w:t>
            </w:r>
          </w:p>
        </w:tc>
        <w:tc>
          <w:tcPr>
            <w:tcW w:w="1047" w:type="pct"/>
            <w:tcMar>
              <w:left w:w="28" w:type="dxa"/>
              <w:right w:w="28" w:type="dxa"/>
            </w:tcMar>
            <w:vAlign w:val="center"/>
          </w:tcPr>
          <w:p w14:paraId="35A1CA9F" w14:textId="77777777" w:rsidR="000C430D" w:rsidRPr="0049767C" w:rsidRDefault="000D1419" w:rsidP="000D1419">
            <w:pPr>
              <w:tabs>
                <w:tab w:val="left" w:pos="993"/>
              </w:tabs>
              <w:spacing w:line="240" w:lineRule="auto"/>
              <w:jc w:val="center"/>
              <w:rPr>
                <w:color w:val="auto"/>
                <w:sz w:val="22"/>
                <w:szCs w:val="22"/>
              </w:rPr>
            </w:pPr>
            <w:r w:rsidRPr="0049767C">
              <w:rPr>
                <w:color w:val="auto"/>
                <w:sz w:val="22"/>
                <w:szCs w:val="22"/>
              </w:rPr>
              <w:t>Число мест в образовательных организациях в расчете на 100 детей в возрасте от 7 до 18 лет</w:t>
            </w:r>
          </w:p>
        </w:tc>
        <w:tc>
          <w:tcPr>
            <w:tcW w:w="751" w:type="pct"/>
            <w:tcMar>
              <w:left w:w="28" w:type="dxa"/>
              <w:right w:w="28" w:type="dxa"/>
            </w:tcMar>
            <w:vAlign w:val="center"/>
          </w:tcPr>
          <w:p w14:paraId="1AE6FE72" w14:textId="78F009F0" w:rsidR="000C430D" w:rsidRPr="00A443E0" w:rsidRDefault="00A443E0" w:rsidP="000D1419">
            <w:pPr>
              <w:tabs>
                <w:tab w:val="left" w:pos="993"/>
              </w:tabs>
              <w:spacing w:line="240" w:lineRule="auto"/>
              <w:jc w:val="center"/>
              <w:rPr>
                <w:color w:val="auto"/>
                <w:sz w:val="22"/>
                <w:szCs w:val="22"/>
              </w:rPr>
            </w:pPr>
            <w:r>
              <w:rPr>
                <w:color w:val="auto"/>
                <w:sz w:val="22"/>
                <w:szCs w:val="22"/>
              </w:rPr>
              <w:t>180</w:t>
            </w:r>
          </w:p>
        </w:tc>
        <w:tc>
          <w:tcPr>
            <w:tcW w:w="825" w:type="pct"/>
            <w:tcMar>
              <w:left w:w="28" w:type="dxa"/>
              <w:right w:w="28" w:type="dxa"/>
            </w:tcMar>
            <w:vAlign w:val="center"/>
          </w:tcPr>
          <w:p w14:paraId="2ABC21B3" w14:textId="77777777" w:rsidR="000C430D" w:rsidRPr="0049767C" w:rsidRDefault="000D1419" w:rsidP="000D1419">
            <w:pPr>
              <w:tabs>
                <w:tab w:val="left" w:pos="993"/>
              </w:tabs>
              <w:spacing w:line="240" w:lineRule="auto"/>
              <w:jc w:val="center"/>
              <w:rPr>
                <w:color w:val="auto"/>
                <w:sz w:val="22"/>
                <w:szCs w:val="22"/>
              </w:rPr>
            </w:pPr>
            <w:r w:rsidRPr="0049767C">
              <w:rPr>
                <w:color w:val="auto"/>
                <w:sz w:val="22"/>
                <w:szCs w:val="22"/>
              </w:rPr>
              <w:t>500 м</w:t>
            </w:r>
          </w:p>
        </w:tc>
        <w:tc>
          <w:tcPr>
            <w:tcW w:w="820" w:type="pct"/>
            <w:vAlign w:val="center"/>
          </w:tcPr>
          <w:p w14:paraId="0E65920B" w14:textId="35CAF46C" w:rsidR="000C430D" w:rsidRPr="0049767C" w:rsidRDefault="00A443E0" w:rsidP="000D1419">
            <w:pPr>
              <w:tabs>
                <w:tab w:val="left" w:pos="993"/>
              </w:tabs>
              <w:spacing w:line="240" w:lineRule="auto"/>
              <w:jc w:val="center"/>
              <w:rPr>
                <w:color w:val="auto"/>
                <w:sz w:val="22"/>
                <w:szCs w:val="22"/>
              </w:rPr>
            </w:pPr>
            <w:r>
              <w:rPr>
                <w:color w:val="auto"/>
                <w:sz w:val="22"/>
                <w:szCs w:val="22"/>
              </w:rPr>
              <w:t>1</w:t>
            </w:r>
          </w:p>
        </w:tc>
        <w:tc>
          <w:tcPr>
            <w:tcW w:w="731" w:type="pct"/>
            <w:vAlign w:val="center"/>
          </w:tcPr>
          <w:p w14:paraId="69A06472" w14:textId="786A2EB9" w:rsidR="000C430D" w:rsidRPr="0049767C" w:rsidRDefault="00A443E0" w:rsidP="000D7B2E">
            <w:pPr>
              <w:tabs>
                <w:tab w:val="left" w:pos="993"/>
              </w:tabs>
              <w:spacing w:line="240" w:lineRule="auto"/>
              <w:jc w:val="center"/>
              <w:rPr>
                <w:color w:val="auto"/>
                <w:sz w:val="22"/>
                <w:szCs w:val="22"/>
              </w:rPr>
            </w:pPr>
            <w:r>
              <w:rPr>
                <w:color w:val="auto"/>
                <w:sz w:val="22"/>
                <w:szCs w:val="22"/>
              </w:rPr>
              <w:t>2</w:t>
            </w:r>
          </w:p>
        </w:tc>
      </w:tr>
    </w:tbl>
    <w:p w14:paraId="7D27F4DE" w14:textId="77777777" w:rsidR="000C430D" w:rsidRPr="000C430D" w:rsidRDefault="000C430D" w:rsidP="000C430D">
      <w:pPr>
        <w:pStyle w:val="afff7"/>
        <w:tabs>
          <w:tab w:val="left" w:pos="993"/>
        </w:tabs>
        <w:spacing w:before="0" w:after="0" w:line="276" w:lineRule="auto"/>
        <w:ind w:firstLine="709"/>
        <w:rPr>
          <w:lang w:eastAsia="ar-SA"/>
        </w:rPr>
      </w:pPr>
    </w:p>
    <w:p w14:paraId="00E9D7B2" w14:textId="61DCEA2B" w:rsidR="008835D8" w:rsidRDefault="008835D8" w:rsidP="000C430D">
      <w:pPr>
        <w:pStyle w:val="afff7"/>
        <w:tabs>
          <w:tab w:val="left" w:pos="993"/>
        </w:tabs>
        <w:spacing w:before="0" w:after="0" w:line="276" w:lineRule="auto"/>
        <w:ind w:firstLine="709"/>
      </w:pPr>
      <w:r>
        <w:rPr>
          <w:lang w:eastAsia="ar-SA"/>
        </w:rPr>
        <w:t>В настоящее время</w:t>
      </w:r>
      <w:r w:rsidR="00147228">
        <w:rPr>
          <w:lang w:eastAsia="ar-SA"/>
        </w:rPr>
        <w:t xml:space="preserve"> имеется одно</w:t>
      </w:r>
      <w:r>
        <w:rPr>
          <w:lang w:eastAsia="ar-SA"/>
        </w:rPr>
        <w:t xml:space="preserve"> дошкольн</w:t>
      </w:r>
      <w:r w:rsidR="00147228">
        <w:rPr>
          <w:lang w:eastAsia="ar-SA"/>
        </w:rPr>
        <w:t>ое</w:t>
      </w:r>
      <w:r>
        <w:rPr>
          <w:lang w:eastAsia="ar-SA"/>
        </w:rPr>
        <w:t xml:space="preserve"> образовательн</w:t>
      </w:r>
      <w:r w:rsidR="00147228">
        <w:rPr>
          <w:lang w:eastAsia="ar-SA"/>
        </w:rPr>
        <w:t>ое</w:t>
      </w:r>
      <w:r>
        <w:rPr>
          <w:lang w:eastAsia="ar-SA"/>
        </w:rPr>
        <w:t xml:space="preserve"> учреждени</w:t>
      </w:r>
      <w:r w:rsidR="00147228">
        <w:rPr>
          <w:lang w:eastAsia="ar-SA"/>
        </w:rPr>
        <w:t>е</w:t>
      </w:r>
      <w:r>
        <w:rPr>
          <w:lang w:eastAsia="ar-SA"/>
        </w:rPr>
        <w:t xml:space="preserve"> на территории муниципального образования «село </w:t>
      </w:r>
      <w:proofErr w:type="spellStart"/>
      <w:r w:rsidR="00147228">
        <w:rPr>
          <w:lang w:eastAsia="ar-SA"/>
        </w:rPr>
        <w:t>Каранайаул</w:t>
      </w:r>
      <w:proofErr w:type="spellEnd"/>
      <w:r>
        <w:rPr>
          <w:lang w:eastAsia="ar-SA"/>
        </w:rPr>
        <w:t>».</w:t>
      </w:r>
    </w:p>
    <w:p w14:paraId="260482A2" w14:textId="77777777" w:rsidR="000C430D" w:rsidRPr="000C430D" w:rsidRDefault="000C430D" w:rsidP="000C430D">
      <w:pPr>
        <w:pStyle w:val="ac"/>
        <w:spacing w:after="0" w:line="276" w:lineRule="auto"/>
        <w:ind w:firstLine="709"/>
        <w:jc w:val="both"/>
        <w:rPr>
          <w:rFonts w:ascii="Times New Roman" w:hAnsi="Times New Roman"/>
        </w:rPr>
      </w:pPr>
      <w:r w:rsidRPr="000C430D">
        <w:rPr>
          <w:rFonts w:ascii="Times New Roman" w:hAnsi="Times New Roman"/>
        </w:rPr>
        <w:t>Так как фактических мест в учреждениях школьного образования переизбыток, проектом генерального плана рекомендуется на базе школ создавать новые места для дополнительного образования и мероприятий по внеклассной работе.</w:t>
      </w:r>
    </w:p>
    <w:p w14:paraId="161458D2" w14:textId="5837E6F3" w:rsidR="00BF0EA8" w:rsidRPr="00BF0EA8" w:rsidRDefault="00BB2CAC" w:rsidP="00BF0EA8">
      <w:pPr>
        <w:pStyle w:val="320"/>
        <w:spacing w:line="276" w:lineRule="auto"/>
        <w:ind w:firstLine="709"/>
        <w:rPr>
          <w:rFonts w:ascii="Times New Roman" w:hAnsi="Times New Roman"/>
          <w:sz w:val="24"/>
          <w:szCs w:val="24"/>
        </w:rPr>
      </w:pPr>
      <w:r w:rsidRPr="00BF0EA8">
        <w:rPr>
          <w:rFonts w:ascii="Times New Roman" w:hAnsi="Times New Roman" w:cs="Times New Roman"/>
          <w:b/>
          <w:sz w:val="24"/>
          <w:szCs w:val="24"/>
        </w:rPr>
        <w:t xml:space="preserve">Здравоохранение. </w:t>
      </w:r>
      <w:r w:rsidRPr="00BF0EA8">
        <w:rPr>
          <w:rFonts w:ascii="Times New Roman" w:hAnsi="Times New Roman" w:cs="Times New Roman"/>
          <w:color w:val="000000"/>
          <w:sz w:val="24"/>
          <w:szCs w:val="24"/>
          <w:lang w:eastAsia="ru-RU"/>
        </w:rPr>
        <w:t xml:space="preserve">В настоящее время муниципальное образования «село </w:t>
      </w:r>
      <w:proofErr w:type="spellStart"/>
      <w:r w:rsidR="00147228">
        <w:rPr>
          <w:rFonts w:ascii="Times New Roman" w:hAnsi="Times New Roman" w:cs="Times New Roman"/>
          <w:color w:val="000000"/>
          <w:sz w:val="24"/>
          <w:szCs w:val="24"/>
          <w:lang w:eastAsia="ru-RU"/>
        </w:rPr>
        <w:t>Каранайаул</w:t>
      </w:r>
      <w:proofErr w:type="spellEnd"/>
      <w:r w:rsidRPr="00BF0EA8">
        <w:rPr>
          <w:rFonts w:ascii="Times New Roman" w:hAnsi="Times New Roman" w:cs="Times New Roman"/>
          <w:color w:val="000000"/>
          <w:sz w:val="24"/>
          <w:szCs w:val="24"/>
          <w:lang w:eastAsia="ru-RU"/>
        </w:rPr>
        <w:t xml:space="preserve">» не нуждается в новых объектах здравоохранения. </w:t>
      </w:r>
      <w:r w:rsidR="00BF0EA8" w:rsidRPr="00BF0EA8">
        <w:rPr>
          <w:rFonts w:ascii="Times New Roman" w:hAnsi="Times New Roman"/>
          <w:sz w:val="24"/>
          <w:szCs w:val="24"/>
        </w:rPr>
        <w:t xml:space="preserve">На расчетный срок необходимо повысить уровень оказания медицинских услуг в сельском поселении для обеспечения потребностей населения. </w:t>
      </w:r>
    </w:p>
    <w:p w14:paraId="25A038B6" w14:textId="77777777" w:rsidR="00BF0EA8" w:rsidRPr="00BF0EA8" w:rsidRDefault="00BF0EA8" w:rsidP="00BF0EA8">
      <w:pPr>
        <w:pStyle w:val="ac"/>
        <w:spacing w:after="0" w:line="276" w:lineRule="auto"/>
        <w:ind w:firstLine="709"/>
        <w:jc w:val="both"/>
        <w:rPr>
          <w:rFonts w:ascii="Times New Roman" w:hAnsi="Times New Roman"/>
          <w:szCs w:val="24"/>
        </w:rPr>
      </w:pPr>
      <w:r w:rsidRPr="00BF0EA8">
        <w:rPr>
          <w:rFonts w:ascii="Times New Roman" w:hAnsi="Times New Roman"/>
          <w:szCs w:val="24"/>
        </w:rPr>
        <w:t>Основными стратегическими целями отрасли здравоохранения на расчетный срок реализации генерального плана должны стать:</w:t>
      </w:r>
    </w:p>
    <w:p w14:paraId="0EAC53BB" w14:textId="77777777" w:rsidR="00BF0EA8" w:rsidRPr="00BF0EA8" w:rsidRDefault="00BF0EA8" w:rsidP="00685865">
      <w:pPr>
        <w:pStyle w:val="ac"/>
        <w:numPr>
          <w:ilvl w:val="0"/>
          <w:numId w:val="13"/>
        </w:numPr>
        <w:tabs>
          <w:tab w:val="left" w:pos="993"/>
        </w:tabs>
        <w:spacing w:after="0" w:line="276" w:lineRule="auto"/>
        <w:ind w:left="0" w:firstLine="709"/>
        <w:jc w:val="both"/>
        <w:rPr>
          <w:rFonts w:ascii="Times New Roman" w:hAnsi="Times New Roman"/>
          <w:szCs w:val="24"/>
        </w:rPr>
      </w:pPr>
      <w:r w:rsidRPr="00BF0EA8">
        <w:rPr>
          <w:rFonts w:ascii="Times New Roman" w:hAnsi="Times New Roman"/>
          <w:szCs w:val="24"/>
        </w:rPr>
        <w:t>развитие первичной медико-санитарной помощи;</w:t>
      </w:r>
    </w:p>
    <w:p w14:paraId="0414F235" w14:textId="77777777" w:rsidR="00BF0EA8" w:rsidRPr="00BF0EA8" w:rsidRDefault="00BF0EA8" w:rsidP="00685865">
      <w:pPr>
        <w:pStyle w:val="ac"/>
        <w:numPr>
          <w:ilvl w:val="0"/>
          <w:numId w:val="13"/>
        </w:numPr>
        <w:tabs>
          <w:tab w:val="left" w:pos="993"/>
        </w:tabs>
        <w:spacing w:after="0" w:line="276" w:lineRule="auto"/>
        <w:ind w:left="0" w:firstLine="709"/>
        <w:jc w:val="both"/>
        <w:rPr>
          <w:rFonts w:ascii="Times New Roman" w:hAnsi="Times New Roman"/>
          <w:szCs w:val="24"/>
        </w:rPr>
      </w:pPr>
      <w:r w:rsidRPr="00BF0EA8">
        <w:rPr>
          <w:rFonts w:ascii="Times New Roman" w:hAnsi="Times New Roman"/>
          <w:szCs w:val="24"/>
        </w:rPr>
        <w:t>развитие стационарного медицинского обслуживания по отдельным направлениям (педиатрия, специализированные виды помощи).</w:t>
      </w:r>
    </w:p>
    <w:p w14:paraId="329C9F1A" w14:textId="461B9169" w:rsidR="00BF0EA8" w:rsidRPr="00BF0EA8" w:rsidRDefault="00BF0EA8" w:rsidP="00BF0EA8">
      <w:pPr>
        <w:pStyle w:val="ac"/>
        <w:tabs>
          <w:tab w:val="left" w:pos="993"/>
        </w:tabs>
        <w:spacing w:after="0" w:line="276" w:lineRule="auto"/>
        <w:ind w:firstLine="709"/>
        <w:jc w:val="both"/>
        <w:rPr>
          <w:rFonts w:ascii="Times New Roman" w:hAnsi="Times New Roman"/>
          <w:szCs w:val="24"/>
        </w:rPr>
      </w:pPr>
      <w:r w:rsidRPr="00BF0EA8">
        <w:rPr>
          <w:rFonts w:ascii="Times New Roman" w:hAnsi="Times New Roman"/>
          <w:szCs w:val="24"/>
        </w:rPr>
        <w:t xml:space="preserve">Согласно документам территориального планирования Республики Дагестан в </w:t>
      </w:r>
      <w:r w:rsidRPr="00BF0EA8">
        <w:rPr>
          <w:rFonts w:ascii="Times New Roman" w:hAnsi="Times New Roman"/>
          <w:bCs/>
          <w:szCs w:val="24"/>
        </w:rPr>
        <w:t>муниципальном образовании</w:t>
      </w:r>
      <w:r w:rsidRPr="00BF0EA8">
        <w:rPr>
          <w:rFonts w:ascii="Times New Roman" w:hAnsi="Times New Roman"/>
          <w:szCs w:val="24"/>
        </w:rPr>
        <w:t xml:space="preserve"> «село </w:t>
      </w:r>
      <w:proofErr w:type="spellStart"/>
      <w:r w:rsidR="00147228">
        <w:rPr>
          <w:rFonts w:ascii="Times New Roman" w:hAnsi="Times New Roman"/>
          <w:szCs w:val="24"/>
        </w:rPr>
        <w:t>Каранайаул</w:t>
      </w:r>
      <w:proofErr w:type="spellEnd"/>
      <w:r w:rsidRPr="00BF0EA8">
        <w:rPr>
          <w:rFonts w:ascii="Times New Roman" w:hAnsi="Times New Roman"/>
          <w:szCs w:val="24"/>
        </w:rPr>
        <w:t>» не запланировано мероприятий по строительству и реконструкции объектов в сфере здравоохранения.</w:t>
      </w:r>
    </w:p>
    <w:p w14:paraId="3D908159" w14:textId="77777777" w:rsidR="00BF0EA8" w:rsidRPr="00BF0EA8" w:rsidRDefault="00BF0EA8" w:rsidP="00BF0EA8">
      <w:pPr>
        <w:pStyle w:val="320"/>
        <w:spacing w:line="276" w:lineRule="auto"/>
        <w:ind w:firstLine="709"/>
        <w:rPr>
          <w:rFonts w:ascii="Times New Roman" w:hAnsi="Times New Roman" w:cs="Times New Roman"/>
          <w:color w:val="000000"/>
          <w:sz w:val="24"/>
          <w:szCs w:val="24"/>
          <w:lang w:eastAsia="ru-RU"/>
        </w:rPr>
      </w:pPr>
      <w:r w:rsidRPr="00BF0EA8">
        <w:rPr>
          <w:rFonts w:ascii="Times New Roman" w:hAnsi="Times New Roman" w:cs="Times New Roman"/>
          <w:b/>
          <w:color w:val="000000"/>
          <w:sz w:val="24"/>
          <w:szCs w:val="24"/>
          <w:lang w:eastAsia="ru-RU"/>
        </w:rPr>
        <w:t xml:space="preserve">Физическая культура и спорт. </w:t>
      </w:r>
      <w:r w:rsidRPr="00BF0EA8">
        <w:rPr>
          <w:rFonts w:ascii="Times New Roman" w:hAnsi="Times New Roman" w:cs="Times New Roman"/>
          <w:color w:val="000000"/>
          <w:sz w:val="24"/>
          <w:szCs w:val="24"/>
          <w:lang w:eastAsia="ru-RU"/>
        </w:rPr>
        <w:t>Общедоступны</w:t>
      </w:r>
      <w:r>
        <w:rPr>
          <w:rFonts w:ascii="Times New Roman" w:hAnsi="Times New Roman" w:cs="Times New Roman"/>
          <w:color w:val="000000"/>
          <w:sz w:val="24"/>
          <w:szCs w:val="24"/>
          <w:lang w:eastAsia="ru-RU"/>
        </w:rPr>
        <w:t>е</w:t>
      </w:r>
      <w:r w:rsidRPr="00BF0EA8">
        <w:rPr>
          <w:rFonts w:ascii="Times New Roman" w:hAnsi="Times New Roman" w:cs="Times New Roman"/>
          <w:color w:val="000000"/>
          <w:sz w:val="24"/>
          <w:szCs w:val="24"/>
          <w:lang w:eastAsia="ru-RU"/>
        </w:rPr>
        <w:t xml:space="preserve"> объект</w:t>
      </w:r>
      <w:r>
        <w:rPr>
          <w:rFonts w:ascii="Times New Roman" w:hAnsi="Times New Roman" w:cs="Times New Roman"/>
          <w:color w:val="000000"/>
          <w:sz w:val="24"/>
          <w:szCs w:val="24"/>
          <w:lang w:eastAsia="ru-RU"/>
        </w:rPr>
        <w:t>ы</w:t>
      </w:r>
      <w:r w:rsidRPr="00BF0EA8">
        <w:rPr>
          <w:rFonts w:ascii="Times New Roman" w:hAnsi="Times New Roman" w:cs="Times New Roman"/>
          <w:color w:val="000000"/>
          <w:sz w:val="24"/>
          <w:szCs w:val="24"/>
          <w:lang w:eastAsia="ru-RU"/>
        </w:rPr>
        <w:t xml:space="preserve"> физкультуры и спорта в сельском поселении не представлены, сохраняется потребность в данных объектах. </w:t>
      </w:r>
    </w:p>
    <w:p w14:paraId="6BBF0DCE" w14:textId="77777777" w:rsidR="00BB2CAC" w:rsidRPr="00BB2CAC" w:rsidRDefault="00BB2CAC" w:rsidP="000D7B2E">
      <w:pPr>
        <w:pStyle w:val="320"/>
        <w:spacing w:line="276" w:lineRule="auto"/>
        <w:ind w:firstLine="709"/>
        <w:rPr>
          <w:rFonts w:ascii="Times New Roman" w:hAnsi="Times New Roman" w:cs="Times New Roman"/>
          <w:color w:val="000000"/>
          <w:sz w:val="24"/>
          <w:szCs w:val="20"/>
          <w:lang w:eastAsia="ru-RU"/>
        </w:rPr>
      </w:pPr>
    </w:p>
    <w:p w14:paraId="1B819186" w14:textId="53A113A2" w:rsidR="00737234" w:rsidRPr="00DB3063" w:rsidRDefault="00737234" w:rsidP="00DB3063">
      <w:pPr>
        <w:pStyle w:val="affa"/>
      </w:pPr>
      <w:r w:rsidRPr="00DB3063">
        <w:t xml:space="preserve">Таблица </w:t>
      </w:r>
      <w:r w:rsidR="00DB3063">
        <w:t>2</w:t>
      </w:r>
      <w:r w:rsidR="000712BE">
        <w:t>3</w:t>
      </w:r>
      <w:r w:rsidRPr="00DB3063">
        <w:t xml:space="preserve"> </w:t>
      </w:r>
      <w:r w:rsidRPr="00DB3063">
        <w:rPr>
          <w:rFonts w:eastAsia="Calibri"/>
        </w:rPr>
        <w:t xml:space="preserve">– </w:t>
      </w:r>
      <w:r w:rsidRPr="00DB3063">
        <w:t xml:space="preserve">Нормативные показатели развития области физической культуры и спорта на территории муниципального образования «село </w:t>
      </w:r>
      <w:proofErr w:type="spellStart"/>
      <w:r w:rsidR="003A6815" w:rsidRPr="00DB3063">
        <w:t>Каранайаул</w:t>
      </w:r>
      <w:proofErr w:type="spellEnd"/>
      <w:r w:rsidRPr="00DB3063">
        <w:t>»</w:t>
      </w:r>
    </w:p>
    <w:tbl>
      <w:tblPr>
        <w:tblStyle w:val="affc"/>
        <w:tblW w:w="4928" w:type="pct"/>
        <w:tblInd w:w="28" w:type="dxa"/>
        <w:tblLayout w:type="fixed"/>
        <w:tblLook w:val="04A0" w:firstRow="1" w:lastRow="0" w:firstColumn="1" w:lastColumn="0" w:noHBand="0" w:noVBand="1"/>
      </w:tblPr>
      <w:tblGrid>
        <w:gridCol w:w="2312"/>
        <w:gridCol w:w="2169"/>
        <w:gridCol w:w="1734"/>
        <w:gridCol w:w="1879"/>
        <w:gridCol w:w="1444"/>
      </w:tblGrid>
      <w:tr w:rsidR="00737234" w:rsidRPr="000D1419" w14:paraId="4827B3DC" w14:textId="77777777" w:rsidTr="00737234">
        <w:tc>
          <w:tcPr>
            <w:tcW w:w="1212" w:type="pct"/>
            <w:tcMar>
              <w:left w:w="28" w:type="dxa"/>
              <w:right w:w="28" w:type="dxa"/>
            </w:tcMar>
            <w:vAlign w:val="center"/>
          </w:tcPr>
          <w:p w14:paraId="54B8748E" w14:textId="77777777" w:rsidR="00737234" w:rsidRPr="000D1419" w:rsidRDefault="00737234" w:rsidP="008D2BFC">
            <w:pPr>
              <w:tabs>
                <w:tab w:val="left" w:pos="993"/>
              </w:tabs>
              <w:spacing w:line="240" w:lineRule="auto"/>
              <w:jc w:val="center"/>
              <w:rPr>
                <w:b/>
                <w:sz w:val="22"/>
                <w:szCs w:val="22"/>
              </w:rPr>
            </w:pPr>
            <w:r>
              <w:rPr>
                <w:b/>
                <w:sz w:val="22"/>
                <w:szCs w:val="22"/>
              </w:rPr>
              <w:t>Объект</w:t>
            </w:r>
          </w:p>
        </w:tc>
        <w:tc>
          <w:tcPr>
            <w:tcW w:w="1137" w:type="pct"/>
            <w:tcMar>
              <w:left w:w="28" w:type="dxa"/>
              <w:right w:w="28" w:type="dxa"/>
            </w:tcMar>
            <w:vAlign w:val="center"/>
          </w:tcPr>
          <w:p w14:paraId="435C523D" w14:textId="77777777" w:rsidR="00737234" w:rsidRPr="000D1419" w:rsidRDefault="00737234" w:rsidP="008D2BFC">
            <w:pPr>
              <w:tabs>
                <w:tab w:val="left" w:pos="993"/>
              </w:tabs>
              <w:spacing w:line="240" w:lineRule="auto"/>
              <w:jc w:val="center"/>
              <w:rPr>
                <w:b/>
                <w:sz w:val="22"/>
                <w:szCs w:val="22"/>
              </w:rPr>
            </w:pPr>
            <w:r w:rsidRPr="000D1419">
              <w:rPr>
                <w:b/>
                <w:sz w:val="22"/>
                <w:szCs w:val="22"/>
              </w:rPr>
              <w:t>Минимальный уровень обеспеченности</w:t>
            </w:r>
          </w:p>
        </w:tc>
        <w:tc>
          <w:tcPr>
            <w:tcW w:w="909" w:type="pct"/>
            <w:tcMar>
              <w:left w:w="28" w:type="dxa"/>
              <w:right w:w="28" w:type="dxa"/>
            </w:tcMar>
            <w:vAlign w:val="center"/>
          </w:tcPr>
          <w:p w14:paraId="47CBC228" w14:textId="77777777" w:rsidR="00737234" w:rsidRPr="000D1419" w:rsidRDefault="00737234" w:rsidP="008D2BFC">
            <w:pPr>
              <w:tabs>
                <w:tab w:val="left" w:pos="993"/>
              </w:tabs>
              <w:spacing w:line="240" w:lineRule="auto"/>
              <w:jc w:val="center"/>
              <w:rPr>
                <w:b/>
                <w:sz w:val="22"/>
                <w:szCs w:val="22"/>
              </w:rPr>
            </w:pPr>
            <w:r>
              <w:t>Пешеходная доступность, м</w:t>
            </w:r>
          </w:p>
        </w:tc>
        <w:tc>
          <w:tcPr>
            <w:tcW w:w="985" w:type="pct"/>
          </w:tcPr>
          <w:p w14:paraId="6EE443C2" w14:textId="35320575" w:rsidR="00737234" w:rsidRPr="000D1419" w:rsidRDefault="00737234" w:rsidP="008D2BFC">
            <w:pPr>
              <w:tabs>
                <w:tab w:val="left" w:pos="993"/>
              </w:tabs>
              <w:spacing w:line="240" w:lineRule="auto"/>
              <w:jc w:val="center"/>
              <w:rPr>
                <w:b/>
                <w:sz w:val="22"/>
                <w:szCs w:val="22"/>
              </w:rPr>
            </w:pPr>
            <w:r w:rsidRPr="000D1419">
              <w:rPr>
                <w:b/>
                <w:sz w:val="22"/>
                <w:szCs w:val="22"/>
              </w:rPr>
              <w:t>Существующее положение (202</w:t>
            </w:r>
            <w:r w:rsidR="000712BE">
              <w:rPr>
                <w:b/>
                <w:sz w:val="22"/>
                <w:szCs w:val="22"/>
              </w:rPr>
              <w:t>6</w:t>
            </w:r>
            <w:r w:rsidRPr="000D1419">
              <w:rPr>
                <w:b/>
                <w:sz w:val="22"/>
                <w:szCs w:val="22"/>
              </w:rPr>
              <w:t>)</w:t>
            </w:r>
          </w:p>
        </w:tc>
        <w:tc>
          <w:tcPr>
            <w:tcW w:w="757" w:type="pct"/>
          </w:tcPr>
          <w:p w14:paraId="46085167" w14:textId="0653E3D3" w:rsidR="00737234" w:rsidRPr="000D1419" w:rsidRDefault="00737234" w:rsidP="008D2BFC">
            <w:pPr>
              <w:tabs>
                <w:tab w:val="left" w:pos="993"/>
              </w:tabs>
              <w:spacing w:line="240" w:lineRule="auto"/>
              <w:jc w:val="center"/>
              <w:rPr>
                <w:b/>
                <w:sz w:val="22"/>
                <w:szCs w:val="22"/>
              </w:rPr>
            </w:pPr>
            <w:r w:rsidRPr="000D1419">
              <w:rPr>
                <w:b/>
                <w:sz w:val="22"/>
                <w:szCs w:val="22"/>
              </w:rPr>
              <w:t>Проектное положение (204</w:t>
            </w:r>
            <w:r w:rsidR="005911FA">
              <w:rPr>
                <w:b/>
                <w:sz w:val="22"/>
                <w:szCs w:val="22"/>
              </w:rPr>
              <w:t>6</w:t>
            </w:r>
            <w:r w:rsidRPr="000D1419">
              <w:rPr>
                <w:b/>
                <w:sz w:val="22"/>
                <w:szCs w:val="22"/>
              </w:rPr>
              <w:t xml:space="preserve">) </w:t>
            </w:r>
          </w:p>
        </w:tc>
      </w:tr>
      <w:tr w:rsidR="00737234" w:rsidRPr="000D1419" w14:paraId="617B6FBF" w14:textId="77777777" w:rsidTr="00737234">
        <w:trPr>
          <w:trHeight w:val="789"/>
        </w:trPr>
        <w:tc>
          <w:tcPr>
            <w:tcW w:w="1212" w:type="pct"/>
            <w:tcMar>
              <w:left w:w="28" w:type="dxa"/>
              <w:right w:w="28" w:type="dxa"/>
            </w:tcMar>
            <w:vAlign w:val="center"/>
          </w:tcPr>
          <w:p w14:paraId="362BD7CA" w14:textId="77777777" w:rsidR="00737234" w:rsidRPr="000D1419" w:rsidRDefault="00737234" w:rsidP="008D2BFC">
            <w:pPr>
              <w:tabs>
                <w:tab w:val="left" w:pos="993"/>
              </w:tabs>
              <w:spacing w:line="240" w:lineRule="auto"/>
              <w:rPr>
                <w:sz w:val="22"/>
                <w:szCs w:val="22"/>
              </w:rPr>
            </w:pPr>
            <w:r>
              <w:t xml:space="preserve">Спортивная площадка (плоскостное спортивное сооружение, включающее игровую спортивную площадку и (или) </w:t>
            </w:r>
            <w:r>
              <w:lastRenderedPageBreak/>
              <w:t>уличные тренажеры, турники)</w:t>
            </w:r>
          </w:p>
        </w:tc>
        <w:tc>
          <w:tcPr>
            <w:tcW w:w="1137" w:type="pct"/>
            <w:tcMar>
              <w:left w:w="28" w:type="dxa"/>
              <w:right w:w="28" w:type="dxa"/>
            </w:tcMar>
            <w:vAlign w:val="center"/>
          </w:tcPr>
          <w:p w14:paraId="4B022431" w14:textId="77777777" w:rsidR="00737234" w:rsidRPr="000D1419" w:rsidRDefault="00737234" w:rsidP="008D2BFC">
            <w:pPr>
              <w:tabs>
                <w:tab w:val="left" w:pos="993"/>
              </w:tabs>
              <w:spacing w:line="240" w:lineRule="auto"/>
              <w:jc w:val="center"/>
              <w:rPr>
                <w:sz w:val="22"/>
                <w:szCs w:val="22"/>
              </w:rPr>
            </w:pPr>
            <w:r>
              <w:lastRenderedPageBreak/>
              <w:t>1 на каждые 1000 человек населения н. п. но не менее 1 объекта</w:t>
            </w:r>
          </w:p>
        </w:tc>
        <w:tc>
          <w:tcPr>
            <w:tcW w:w="909" w:type="pct"/>
            <w:tcMar>
              <w:left w:w="28" w:type="dxa"/>
              <w:right w:w="28" w:type="dxa"/>
            </w:tcMar>
            <w:vAlign w:val="center"/>
          </w:tcPr>
          <w:p w14:paraId="2C335467" w14:textId="77777777" w:rsidR="00737234" w:rsidRPr="000D1419" w:rsidRDefault="00737234" w:rsidP="008D2BFC">
            <w:pPr>
              <w:tabs>
                <w:tab w:val="left" w:pos="993"/>
              </w:tabs>
              <w:spacing w:line="240" w:lineRule="auto"/>
              <w:jc w:val="center"/>
              <w:rPr>
                <w:sz w:val="22"/>
                <w:szCs w:val="22"/>
              </w:rPr>
            </w:pPr>
            <w:r w:rsidRPr="000D1419">
              <w:rPr>
                <w:sz w:val="22"/>
                <w:szCs w:val="22"/>
              </w:rPr>
              <w:t>500 м</w:t>
            </w:r>
          </w:p>
        </w:tc>
        <w:tc>
          <w:tcPr>
            <w:tcW w:w="985" w:type="pct"/>
            <w:vAlign w:val="center"/>
          </w:tcPr>
          <w:p w14:paraId="4839BCC6" w14:textId="401330B8" w:rsidR="00737234" w:rsidRPr="000D1419" w:rsidRDefault="00147228" w:rsidP="008D2BFC">
            <w:pPr>
              <w:tabs>
                <w:tab w:val="left" w:pos="993"/>
              </w:tabs>
              <w:spacing w:line="240" w:lineRule="auto"/>
              <w:jc w:val="center"/>
              <w:rPr>
                <w:sz w:val="22"/>
                <w:szCs w:val="22"/>
              </w:rPr>
            </w:pPr>
            <w:r>
              <w:rPr>
                <w:sz w:val="22"/>
                <w:szCs w:val="22"/>
              </w:rPr>
              <w:t>1</w:t>
            </w:r>
          </w:p>
        </w:tc>
        <w:tc>
          <w:tcPr>
            <w:tcW w:w="757" w:type="pct"/>
            <w:vAlign w:val="center"/>
          </w:tcPr>
          <w:p w14:paraId="6A0BCB19" w14:textId="77777777" w:rsidR="00737234" w:rsidRPr="000D1419" w:rsidRDefault="00737234" w:rsidP="008D2BFC">
            <w:pPr>
              <w:tabs>
                <w:tab w:val="left" w:pos="993"/>
              </w:tabs>
              <w:spacing w:line="240" w:lineRule="auto"/>
              <w:jc w:val="center"/>
              <w:rPr>
                <w:sz w:val="22"/>
                <w:szCs w:val="22"/>
              </w:rPr>
            </w:pPr>
            <w:r>
              <w:rPr>
                <w:sz w:val="22"/>
                <w:szCs w:val="22"/>
              </w:rPr>
              <w:t>1</w:t>
            </w:r>
          </w:p>
        </w:tc>
      </w:tr>
    </w:tbl>
    <w:p w14:paraId="577AE148" w14:textId="77777777" w:rsidR="006A0FEB" w:rsidRDefault="006A0FEB" w:rsidP="006A0FEB">
      <w:pPr>
        <w:pStyle w:val="ac"/>
        <w:tabs>
          <w:tab w:val="left" w:pos="993"/>
        </w:tabs>
        <w:spacing w:after="0" w:line="276" w:lineRule="auto"/>
        <w:ind w:firstLine="709"/>
        <w:jc w:val="both"/>
        <w:rPr>
          <w:rFonts w:ascii="Times New Roman" w:hAnsi="Times New Roman"/>
          <w:szCs w:val="24"/>
        </w:rPr>
      </w:pPr>
    </w:p>
    <w:p w14:paraId="20215A67" w14:textId="77777777" w:rsidR="006A0FEB" w:rsidRPr="006A0FEB" w:rsidRDefault="0039170D" w:rsidP="006A0FEB">
      <w:pPr>
        <w:pStyle w:val="ac"/>
        <w:tabs>
          <w:tab w:val="left" w:pos="993"/>
        </w:tabs>
        <w:spacing w:after="0" w:line="276" w:lineRule="auto"/>
        <w:ind w:firstLine="709"/>
        <w:jc w:val="both"/>
        <w:rPr>
          <w:rFonts w:ascii="Times New Roman" w:hAnsi="Times New Roman"/>
          <w:szCs w:val="24"/>
        </w:rPr>
      </w:pPr>
      <w:r w:rsidRPr="006A0FEB">
        <w:rPr>
          <w:rFonts w:ascii="Times New Roman" w:hAnsi="Times New Roman"/>
          <w:b/>
          <w:szCs w:val="24"/>
        </w:rPr>
        <w:t>Культура и искусство</w:t>
      </w:r>
      <w:r w:rsidR="006A0FEB" w:rsidRPr="006A0FEB">
        <w:rPr>
          <w:rFonts w:ascii="Times New Roman" w:hAnsi="Times New Roman"/>
          <w:b/>
          <w:szCs w:val="24"/>
        </w:rPr>
        <w:t>.</w:t>
      </w:r>
      <w:r w:rsidR="006A0FEB">
        <w:rPr>
          <w:rFonts w:ascii="Times New Roman" w:hAnsi="Times New Roman"/>
          <w:szCs w:val="24"/>
        </w:rPr>
        <w:t xml:space="preserve"> </w:t>
      </w:r>
      <w:r w:rsidR="006A0FEB" w:rsidRPr="006A0FEB">
        <w:rPr>
          <w:rFonts w:ascii="Times New Roman" w:hAnsi="Times New Roman"/>
          <w:szCs w:val="24"/>
        </w:rPr>
        <w:t>Среди основных проблем современного общества в настоящее время важно выделить социальную разобщенность, безынициативность граждан, отсутствие устоявшихся ценностных ориентиров. В связи с этим необходимо предусматривать активное вовлечение населения поселения в систему художественного образования, культурно-досуговую и просветительскую деятельность, что способствует, с одной стороны, развитию творческого потенциала и организации досуга населения, а с другой – служит средством продвижения общечеловеческих культурных ценностей.</w:t>
      </w:r>
    </w:p>
    <w:p w14:paraId="3A95F3B1" w14:textId="77777777" w:rsidR="0039170D" w:rsidRDefault="0039170D" w:rsidP="000D7B2E">
      <w:pPr>
        <w:pStyle w:val="320"/>
        <w:spacing w:line="276" w:lineRule="auto"/>
        <w:ind w:firstLine="709"/>
        <w:rPr>
          <w:rFonts w:ascii="Times New Roman" w:hAnsi="Times New Roman" w:cs="Times New Roman"/>
          <w:b/>
          <w:sz w:val="24"/>
          <w:szCs w:val="24"/>
        </w:rPr>
      </w:pPr>
    </w:p>
    <w:p w14:paraId="25B291B6" w14:textId="3DFC6ACA" w:rsidR="0039170D" w:rsidRPr="000C430D" w:rsidRDefault="0039170D" w:rsidP="0039170D">
      <w:pPr>
        <w:pStyle w:val="affa"/>
        <w:spacing w:line="276" w:lineRule="auto"/>
        <w:rPr>
          <w:szCs w:val="24"/>
        </w:rPr>
      </w:pPr>
      <w:r w:rsidRPr="000C430D">
        <w:t xml:space="preserve">Таблица </w:t>
      </w:r>
      <w:r w:rsidR="00DB3063">
        <w:rPr>
          <w:noProof/>
        </w:rPr>
        <w:t>2</w:t>
      </w:r>
      <w:r w:rsidR="000712BE">
        <w:rPr>
          <w:noProof/>
        </w:rPr>
        <w:t>4</w:t>
      </w:r>
      <w:r w:rsidRPr="000C430D">
        <w:t xml:space="preserve"> </w:t>
      </w:r>
      <w:r w:rsidRPr="000C430D">
        <w:rPr>
          <w:rFonts w:eastAsia="Calibri"/>
        </w:rPr>
        <w:t xml:space="preserve">– </w:t>
      </w:r>
      <w:r w:rsidRPr="000C430D">
        <w:rPr>
          <w:szCs w:val="24"/>
        </w:rPr>
        <w:t xml:space="preserve">Нормативные показатели развития </w:t>
      </w:r>
      <w:r>
        <w:rPr>
          <w:szCs w:val="24"/>
        </w:rPr>
        <w:t xml:space="preserve">области </w:t>
      </w:r>
      <w:r w:rsidR="006A0FEB">
        <w:rPr>
          <w:szCs w:val="24"/>
        </w:rPr>
        <w:t>культуры</w:t>
      </w:r>
      <w:r>
        <w:rPr>
          <w:szCs w:val="24"/>
        </w:rPr>
        <w:t xml:space="preserve"> и </w:t>
      </w:r>
      <w:r w:rsidR="006A0FEB">
        <w:rPr>
          <w:szCs w:val="24"/>
        </w:rPr>
        <w:t>искусства</w:t>
      </w:r>
      <w:r w:rsidRPr="000C430D">
        <w:rPr>
          <w:szCs w:val="24"/>
        </w:rPr>
        <w:t xml:space="preserve"> на территории </w:t>
      </w:r>
      <w:r w:rsidRPr="000C430D">
        <w:t>муниципального образования</w:t>
      </w:r>
      <w:r w:rsidRPr="000C430D">
        <w:rPr>
          <w:szCs w:val="24"/>
        </w:rPr>
        <w:t xml:space="preserve"> «село </w:t>
      </w:r>
      <w:proofErr w:type="spellStart"/>
      <w:r w:rsidR="00147228">
        <w:rPr>
          <w:szCs w:val="24"/>
        </w:rPr>
        <w:t>Каранайаул</w:t>
      </w:r>
      <w:proofErr w:type="spellEnd"/>
      <w:r w:rsidRPr="000C430D">
        <w:rPr>
          <w:szCs w:val="24"/>
        </w:rPr>
        <w:t>»</w:t>
      </w:r>
    </w:p>
    <w:tbl>
      <w:tblPr>
        <w:tblStyle w:val="affc"/>
        <w:tblW w:w="4928" w:type="pct"/>
        <w:tblInd w:w="28" w:type="dxa"/>
        <w:tblLayout w:type="fixed"/>
        <w:tblLook w:val="04A0" w:firstRow="1" w:lastRow="0" w:firstColumn="1" w:lastColumn="0" w:noHBand="0" w:noVBand="1"/>
      </w:tblPr>
      <w:tblGrid>
        <w:gridCol w:w="2312"/>
        <w:gridCol w:w="2169"/>
        <w:gridCol w:w="1734"/>
        <w:gridCol w:w="1879"/>
        <w:gridCol w:w="1444"/>
      </w:tblGrid>
      <w:tr w:rsidR="006A0FEB" w:rsidRPr="000D1419" w14:paraId="0697EE97" w14:textId="77777777" w:rsidTr="008D2BFC">
        <w:tc>
          <w:tcPr>
            <w:tcW w:w="1212" w:type="pct"/>
            <w:tcMar>
              <w:left w:w="28" w:type="dxa"/>
              <w:right w:w="28" w:type="dxa"/>
            </w:tcMar>
            <w:vAlign w:val="center"/>
          </w:tcPr>
          <w:p w14:paraId="4E8CC6BD" w14:textId="77777777" w:rsidR="006A0FEB" w:rsidRPr="000D1419" w:rsidRDefault="006A0FEB" w:rsidP="008D2BFC">
            <w:pPr>
              <w:tabs>
                <w:tab w:val="left" w:pos="993"/>
              </w:tabs>
              <w:spacing w:line="240" w:lineRule="auto"/>
              <w:jc w:val="center"/>
              <w:rPr>
                <w:b/>
                <w:sz w:val="22"/>
                <w:szCs w:val="22"/>
              </w:rPr>
            </w:pPr>
            <w:r>
              <w:rPr>
                <w:b/>
                <w:sz w:val="22"/>
                <w:szCs w:val="22"/>
              </w:rPr>
              <w:t>Объект</w:t>
            </w:r>
          </w:p>
        </w:tc>
        <w:tc>
          <w:tcPr>
            <w:tcW w:w="1137" w:type="pct"/>
            <w:tcMar>
              <w:left w:w="28" w:type="dxa"/>
              <w:right w:w="28" w:type="dxa"/>
            </w:tcMar>
            <w:vAlign w:val="center"/>
          </w:tcPr>
          <w:p w14:paraId="09B10F6A" w14:textId="77777777" w:rsidR="006A0FEB" w:rsidRPr="000D1419" w:rsidRDefault="006A0FEB" w:rsidP="008D2BFC">
            <w:pPr>
              <w:tabs>
                <w:tab w:val="left" w:pos="993"/>
              </w:tabs>
              <w:spacing w:line="240" w:lineRule="auto"/>
              <w:jc w:val="center"/>
              <w:rPr>
                <w:b/>
                <w:sz w:val="22"/>
                <w:szCs w:val="22"/>
              </w:rPr>
            </w:pPr>
            <w:r w:rsidRPr="000D1419">
              <w:rPr>
                <w:b/>
                <w:sz w:val="22"/>
                <w:szCs w:val="22"/>
              </w:rPr>
              <w:t>Минимальный уровень обеспеченности</w:t>
            </w:r>
          </w:p>
        </w:tc>
        <w:tc>
          <w:tcPr>
            <w:tcW w:w="909" w:type="pct"/>
            <w:tcMar>
              <w:left w:w="28" w:type="dxa"/>
              <w:right w:w="28" w:type="dxa"/>
            </w:tcMar>
            <w:vAlign w:val="center"/>
          </w:tcPr>
          <w:p w14:paraId="68A9054F" w14:textId="77777777" w:rsidR="006A0FEB" w:rsidRPr="000D1419" w:rsidRDefault="006A0FEB" w:rsidP="008D2BFC">
            <w:pPr>
              <w:tabs>
                <w:tab w:val="left" w:pos="993"/>
              </w:tabs>
              <w:spacing w:line="240" w:lineRule="auto"/>
              <w:jc w:val="center"/>
              <w:rPr>
                <w:b/>
                <w:sz w:val="22"/>
                <w:szCs w:val="22"/>
              </w:rPr>
            </w:pPr>
            <w:r>
              <w:t>Шаговая доступность, мин.</w:t>
            </w:r>
          </w:p>
        </w:tc>
        <w:tc>
          <w:tcPr>
            <w:tcW w:w="985" w:type="pct"/>
          </w:tcPr>
          <w:p w14:paraId="373DA38E" w14:textId="68DCE7E2" w:rsidR="006A0FEB" w:rsidRPr="000D1419" w:rsidRDefault="006A0FEB" w:rsidP="008D2BFC">
            <w:pPr>
              <w:tabs>
                <w:tab w:val="left" w:pos="993"/>
              </w:tabs>
              <w:spacing w:line="240" w:lineRule="auto"/>
              <w:jc w:val="center"/>
              <w:rPr>
                <w:b/>
                <w:sz w:val="22"/>
                <w:szCs w:val="22"/>
              </w:rPr>
            </w:pPr>
            <w:r w:rsidRPr="000D1419">
              <w:rPr>
                <w:b/>
                <w:sz w:val="22"/>
                <w:szCs w:val="22"/>
              </w:rPr>
              <w:t>Существующее положение (202</w:t>
            </w:r>
            <w:r w:rsidR="000712BE">
              <w:rPr>
                <w:b/>
                <w:sz w:val="22"/>
                <w:szCs w:val="22"/>
              </w:rPr>
              <w:t>6</w:t>
            </w:r>
            <w:r w:rsidRPr="000D1419">
              <w:rPr>
                <w:b/>
                <w:sz w:val="22"/>
                <w:szCs w:val="22"/>
              </w:rPr>
              <w:t>)</w:t>
            </w:r>
          </w:p>
        </w:tc>
        <w:tc>
          <w:tcPr>
            <w:tcW w:w="757" w:type="pct"/>
          </w:tcPr>
          <w:p w14:paraId="52B86217" w14:textId="50EE729E" w:rsidR="006A0FEB" w:rsidRPr="000D1419" w:rsidRDefault="006A0FEB" w:rsidP="008D2BFC">
            <w:pPr>
              <w:tabs>
                <w:tab w:val="left" w:pos="993"/>
              </w:tabs>
              <w:spacing w:line="240" w:lineRule="auto"/>
              <w:jc w:val="center"/>
              <w:rPr>
                <w:b/>
                <w:sz w:val="22"/>
                <w:szCs w:val="22"/>
              </w:rPr>
            </w:pPr>
            <w:r w:rsidRPr="000D1419">
              <w:rPr>
                <w:b/>
                <w:sz w:val="22"/>
                <w:szCs w:val="22"/>
              </w:rPr>
              <w:t>Проектное положение (204</w:t>
            </w:r>
            <w:r w:rsidR="005911FA">
              <w:rPr>
                <w:b/>
                <w:sz w:val="22"/>
                <w:szCs w:val="22"/>
              </w:rPr>
              <w:t>6</w:t>
            </w:r>
            <w:r w:rsidRPr="000D1419">
              <w:rPr>
                <w:b/>
                <w:sz w:val="22"/>
                <w:szCs w:val="22"/>
              </w:rPr>
              <w:t xml:space="preserve">) </w:t>
            </w:r>
          </w:p>
        </w:tc>
      </w:tr>
      <w:tr w:rsidR="006A0FEB" w:rsidRPr="000D1419" w14:paraId="04BF346E" w14:textId="77777777" w:rsidTr="008D2BFC">
        <w:trPr>
          <w:trHeight w:val="789"/>
        </w:trPr>
        <w:tc>
          <w:tcPr>
            <w:tcW w:w="1212" w:type="pct"/>
            <w:tcMar>
              <w:left w:w="28" w:type="dxa"/>
              <w:right w:w="28" w:type="dxa"/>
            </w:tcMar>
            <w:vAlign w:val="center"/>
          </w:tcPr>
          <w:p w14:paraId="0DA8CF5B" w14:textId="77777777" w:rsidR="006A0FEB" w:rsidRPr="000D1419" w:rsidRDefault="006A0FEB" w:rsidP="008D2BFC">
            <w:pPr>
              <w:tabs>
                <w:tab w:val="left" w:pos="993"/>
              </w:tabs>
              <w:spacing w:line="240" w:lineRule="auto"/>
              <w:rPr>
                <w:sz w:val="22"/>
                <w:szCs w:val="22"/>
              </w:rPr>
            </w:pPr>
            <w:r>
              <w:t>Общедоступная библиотека с детским отделением</w:t>
            </w:r>
          </w:p>
        </w:tc>
        <w:tc>
          <w:tcPr>
            <w:tcW w:w="1137" w:type="pct"/>
            <w:tcMar>
              <w:left w:w="28" w:type="dxa"/>
              <w:right w:w="28" w:type="dxa"/>
            </w:tcMar>
            <w:vAlign w:val="center"/>
          </w:tcPr>
          <w:p w14:paraId="202787E3" w14:textId="77777777" w:rsidR="006A0FEB" w:rsidRPr="000D1419" w:rsidRDefault="006A0FEB" w:rsidP="008D2BFC">
            <w:pPr>
              <w:tabs>
                <w:tab w:val="left" w:pos="993"/>
              </w:tabs>
              <w:spacing w:line="240" w:lineRule="auto"/>
              <w:jc w:val="center"/>
              <w:rPr>
                <w:sz w:val="22"/>
                <w:szCs w:val="22"/>
              </w:rPr>
            </w:pPr>
            <w:r>
              <w:t>1 на административный центр</w:t>
            </w:r>
          </w:p>
        </w:tc>
        <w:tc>
          <w:tcPr>
            <w:tcW w:w="909" w:type="pct"/>
            <w:tcMar>
              <w:left w:w="28" w:type="dxa"/>
              <w:right w:w="28" w:type="dxa"/>
            </w:tcMar>
            <w:vAlign w:val="center"/>
          </w:tcPr>
          <w:p w14:paraId="2794E14A" w14:textId="77777777" w:rsidR="006A0FEB" w:rsidRPr="000D1419" w:rsidRDefault="006A0FEB" w:rsidP="008D2BFC">
            <w:pPr>
              <w:tabs>
                <w:tab w:val="left" w:pos="993"/>
              </w:tabs>
              <w:spacing w:line="240" w:lineRule="auto"/>
              <w:jc w:val="center"/>
              <w:rPr>
                <w:sz w:val="22"/>
                <w:szCs w:val="22"/>
              </w:rPr>
            </w:pPr>
            <w:r>
              <w:rPr>
                <w:sz w:val="22"/>
                <w:szCs w:val="22"/>
              </w:rPr>
              <w:t>30</w:t>
            </w:r>
          </w:p>
        </w:tc>
        <w:tc>
          <w:tcPr>
            <w:tcW w:w="985" w:type="pct"/>
            <w:vAlign w:val="center"/>
          </w:tcPr>
          <w:p w14:paraId="159394D9" w14:textId="77777777" w:rsidR="006A0FEB" w:rsidRPr="000D1419" w:rsidRDefault="006A0FEB" w:rsidP="008D2BFC">
            <w:pPr>
              <w:tabs>
                <w:tab w:val="left" w:pos="993"/>
              </w:tabs>
              <w:spacing w:line="240" w:lineRule="auto"/>
              <w:jc w:val="center"/>
              <w:rPr>
                <w:sz w:val="22"/>
                <w:szCs w:val="22"/>
              </w:rPr>
            </w:pPr>
            <w:r>
              <w:rPr>
                <w:sz w:val="22"/>
                <w:szCs w:val="22"/>
              </w:rPr>
              <w:t>1</w:t>
            </w:r>
          </w:p>
        </w:tc>
        <w:tc>
          <w:tcPr>
            <w:tcW w:w="757" w:type="pct"/>
            <w:vAlign w:val="center"/>
          </w:tcPr>
          <w:p w14:paraId="59C20ED0" w14:textId="77777777" w:rsidR="006A0FEB" w:rsidRPr="000D1419" w:rsidRDefault="006A0FEB" w:rsidP="008D2BFC">
            <w:pPr>
              <w:tabs>
                <w:tab w:val="left" w:pos="993"/>
              </w:tabs>
              <w:spacing w:line="240" w:lineRule="auto"/>
              <w:jc w:val="center"/>
              <w:rPr>
                <w:sz w:val="22"/>
                <w:szCs w:val="22"/>
              </w:rPr>
            </w:pPr>
            <w:r>
              <w:rPr>
                <w:sz w:val="22"/>
                <w:szCs w:val="22"/>
              </w:rPr>
              <w:t>1</w:t>
            </w:r>
          </w:p>
        </w:tc>
      </w:tr>
      <w:tr w:rsidR="006A0FEB" w:rsidRPr="000D1419" w14:paraId="2AE5CC8C" w14:textId="77777777" w:rsidTr="008D2BFC">
        <w:trPr>
          <w:trHeight w:val="789"/>
        </w:trPr>
        <w:tc>
          <w:tcPr>
            <w:tcW w:w="1212" w:type="pct"/>
            <w:tcMar>
              <w:left w:w="28" w:type="dxa"/>
              <w:right w:w="28" w:type="dxa"/>
            </w:tcMar>
            <w:vAlign w:val="center"/>
          </w:tcPr>
          <w:p w14:paraId="364B24E5" w14:textId="77777777" w:rsidR="006A0FEB" w:rsidRDefault="006A0FEB" w:rsidP="008D2BFC">
            <w:pPr>
              <w:tabs>
                <w:tab w:val="left" w:pos="993"/>
              </w:tabs>
              <w:spacing w:line="240" w:lineRule="auto"/>
            </w:pPr>
            <w:r>
              <w:t>Точка доступа к полнотекстовым информационным ресурсам</w:t>
            </w:r>
          </w:p>
        </w:tc>
        <w:tc>
          <w:tcPr>
            <w:tcW w:w="1137" w:type="pct"/>
            <w:tcMar>
              <w:left w:w="28" w:type="dxa"/>
              <w:right w:w="28" w:type="dxa"/>
            </w:tcMar>
            <w:vAlign w:val="center"/>
          </w:tcPr>
          <w:p w14:paraId="7BD34339" w14:textId="77777777" w:rsidR="006A0FEB" w:rsidRDefault="006A0FEB" w:rsidP="008D2BFC">
            <w:pPr>
              <w:tabs>
                <w:tab w:val="left" w:pos="993"/>
              </w:tabs>
              <w:spacing w:line="240" w:lineRule="auto"/>
              <w:jc w:val="center"/>
            </w:pPr>
            <w:r>
              <w:t>1 на административный центр</w:t>
            </w:r>
          </w:p>
        </w:tc>
        <w:tc>
          <w:tcPr>
            <w:tcW w:w="909" w:type="pct"/>
            <w:tcMar>
              <w:left w:w="28" w:type="dxa"/>
              <w:right w:w="28" w:type="dxa"/>
            </w:tcMar>
            <w:vAlign w:val="center"/>
          </w:tcPr>
          <w:p w14:paraId="72C6E055" w14:textId="77777777" w:rsidR="006A0FEB" w:rsidRDefault="006A0FEB" w:rsidP="008D2BFC">
            <w:pPr>
              <w:tabs>
                <w:tab w:val="left" w:pos="993"/>
              </w:tabs>
              <w:spacing w:line="240" w:lineRule="auto"/>
              <w:jc w:val="center"/>
              <w:rPr>
                <w:sz w:val="22"/>
                <w:szCs w:val="22"/>
              </w:rPr>
            </w:pPr>
            <w:r>
              <w:rPr>
                <w:sz w:val="22"/>
                <w:szCs w:val="22"/>
              </w:rPr>
              <w:t>30</w:t>
            </w:r>
          </w:p>
        </w:tc>
        <w:tc>
          <w:tcPr>
            <w:tcW w:w="985" w:type="pct"/>
            <w:vAlign w:val="center"/>
          </w:tcPr>
          <w:p w14:paraId="52991C2E" w14:textId="77777777" w:rsidR="006A0FEB" w:rsidRDefault="006A0FEB" w:rsidP="008D2BFC">
            <w:pPr>
              <w:tabs>
                <w:tab w:val="left" w:pos="993"/>
              </w:tabs>
              <w:spacing w:line="240" w:lineRule="auto"/>
              <w:jc w:val="center"/>
              <w:rPr>
                <w:sz w:val="22"/>
                <w:szCs w:val="22"/>
              </w:rPr>
            </w:pPr>
            <w:r>
              <w:rPr>
                <w:sz w:val="22"/>
                <w:szCs w:val="22"/>
              </w:rPr>
              <w:t>1</w:t>
            </w:r>
          </w:p>
        </w:tc>
        <w:tc>
          <w:tcPr>
            <w:tcW w:w="757" w:type="pct"/>
            <w:vAlign w:val="center"/>
          </w:tcPr>
          <w:p w14:paraId="56DB01ED" w14:textId="77777777" w:rsidR="006A0FEB" w:rsidRDefault="006A0FEB" w:rsidP="008D2BFC">
            <w:pPr>
              <w:tabs>
                <w:tab w:val="left" w:pos="993"/>
              </w:tabs>
              <w:spacing w:line="240" w:lineRule="auto"/>
              <w:jc w:val="center"/>
              <w:rPr>
                <w:sz w:val="22"/>
                <w:szCs w:val="22"/>
              </w:rPr>
            </w:pPr>
            <w:r>
              <w:rPr>
                <w:sz w:val="22"/>
                <w:szCs w:val="22"/>
              </w:rPr>
              <w:t>1</w:t>
            </w:r>
          </w:p>
        </w:tc>
      </w:tr>
      <w:tr w:rsidR="006A0FEB" w:rsidRPr="000D1419" w14:paraId="6253ECE1" w14:textId="77777777" w:rsidTr="008D2BFC">
        <w:trPr>
          <w:trHeight w:val="789"/>
        </w:trPr>
        <w:tc>
          <w:tcPr>
            <w:tcW w:w="1212" w:type="pct"/>
            <w:tcMar>
              <w:left w:w="28" w:type="dxa"/>
              <w:right w:w="28" w:type="dxa"/>
            </w:tcMar>
            <w:vAlign w:val="center"/>
          </w:tcPr>
          <w:p w14:paraId="4CE4DC78" w14:textId="77777777" w:rsidR="006A0FEB" w:rsidRDefault="006A0FEB" w:rsidP="008D2BFC">
            <w:pPr>
              <w:tabs>
                <w:tab w:val="left" w:pos="993"/>
              </w:tabs>
              <w:spacing w:line="240" w:lineRule="auto"/>
            </w:pPr>
            <w:r>
              <w:t>Дом культуры</w:t>
            </w:r>
          </w:p>
        </w:tc>
        <w:tc>
          <w:tcPr>
            <w:tcW w:w="1137" w:type="pct"/>
            <w:tcMar>
              <w:left w:w="28" w:type="dxa"/>
              <w:right w:w="28" w:type="dxa"/>
            </w:tcMar>
            <w:vAlign w:val="center"/>
          </w:tcPr>
          <w:p w14:paraId="02EAB79F" w14:textId="77777777" w:rsidR="006A0FEB" w:rsidRDefault="006A0FEB" w:rsidP="008D2BFC">
            <w:pPr>
              <w:tabs>
                <w:tab w:val="left" w:pos="993"/>
              </w:tabs>
              <w:spacing w:line="240" w:lineRule="auto"/>
              <w:jc w:val="center"/>
            </w:pPr>
            <w:r>
              <w:t>1 на административный центр</w:t>
            </w:r>
          </w:p>
        </w:tc>
        <w:tc>
          <w:tcPr>
            <w:tcW w:w="909" w:type="pct"/>
            <w:tcMar>
              <w:left w:w="28" w:type="dxa"/>
              <w:right w:w="28" w:type="dxa"/>
            </w:tcMar>
            <w:vAlign w:val="center"/>
          </w:tcPr>
          <w:p w14:paraId="019301F1" w14:textId="77777777" w:rsidR="006A0FEB" w:rsidRDefault="006A0FEB" w:rsidP="008D2BFC">
            <w:pPr>
              <w:tabs>
                <w:tab w:val="left" w:pos="993"/>
              </w:tabs>
              <w:spacing w:line="240" w:lineRule="auto"/>
              <w:jc w:val="center"/>
              <w:rPr>
                <w:sz w:val="22"/>
                <w:szCs w:val="22"/>
              </w:rPr>
            </w:pPr>
            <w:r>
              <w:rPr>
                <w:sz w:val="22"/>
                <w:szCs w:val="22"/>
              </w:rPr>
              <w:t>30</w:t>
            </w:r>
          </w:p>
        </w:tc>
        <w:tc>
          <w:tcPr>
            <w:tcW w:w="985" w:type="pct"/>
            <w:vAlign w:val="center"/>
          </w:tcPr>
          <w:p w14:paraId="7FBE3059" w14:textId="77777777" w:rsidR="006A0FEB" w:rsidRDefault="006A0FEB" w:rsidP="008D2BFC">
            <w:pPr>
              <w:tabs>
                <w:tab w:val="left" w:pos="993"/>
              </w:tabs>
              <w:spacing w:line="240" w:lineRule="auto"/>
              <w:jc w:val="center"/>
              <w:rPr>
                <w:sz w:val="22"/>
                <w:szCs w:val="22"/>
              </w:rPr>
            </w:pPr>
            <w:r>
              <w:rPr>
                <w:sz w:val="22"/>
                <w:szCs w:val="22"/>
              </w:rPr>
              <w:t>1</w:t>
            </w:r>
          </w:p>
        </w:tc>
        <w:tc>
          <w:tcPr>
            <w:tcW w:w="757" w:type="pct"/>
            <w:vAlign w:val="center"/>
          </w:tcPr>
          <w:p w14:paraId="3E51C734" w14:textId="77777777" w:rsidR="006A0FEB" w:rsidRDefault="006A0FEB" w:rsidP="008D2BFC">
            <w:pPr>
              <w:tabs>
                <w:tab w:val="left" w:pos="993"/>
              </w:tabs>
              <w:spacing w:line="240" w:lineRule="auto"/>
              <w:jc w:val="center"/>
              <w:rPr>
                <w:sz w:val="22"/>
                <w:szCs w:val="22"/>
              </w:rPr>
            </w:pPr>
            <w:r>
              <w:rPr>
                <w:sz w:val="22"/>
                <w:szCs w:val="22"/>
              </w:rPr>
              <w:t>1</w:t>
            </w:r>
          </w:p>
        </w:tc>
      </w:tr>
    </w:tbl>
    <w:p w14:paraId="48B36F85" w14:textId="77777777" w:rsidR="00293A77" w:rsidRDefault="00293A77" w:rsidP="000D7B2E">
      <w:pPr>
        <w:pStyle w:val="320"/>
        <w:spacing w:line="276" w:lineRule="auto"/>
        <w:ind w:firstLine="709"/>
        <w:rPr>
          <w:rFonts w:ascii="Times New Roman" w:hAnsi="Times New Roman" w:cs="Times New Roman"/>
          <w:b/>
          <w:sz w:val="24"/>
          <w:szCs w:val="24"/>
        </w:rPr>
      </w:pPr>
    </w:p>
    <w:p w14:paraId="26CA1DDB" w14:textId="77777777" w:rsidR="000D7B2E" w:rsidRPr="00597F54" w:rsidRDefault="000C430D" w:rsidP="000D7B2E">
      <w:pPr>
        <w:pStyle w:val="320"/>
        <w:spacing w:line="276" w:lineRule="auto"/>
        <w:ind w:firstLine="709"/>
        <w:rPr>
          <w:rFonts w:ascii="Times New Roman" w:hAnsi="Times New Roman" w:cs="Times New Roman"/>
          <w:b/>
          <w:color w:val="000000"/>
          <w:sz w:val="24"/>
          <w:szCs w:val="20"/>
        </w:rPr>
      </w:pPr>
      <w:r w:rsidRPr="000D7B2E">
        <w:rPr>
          <w:rFonts w:ascii="Times New Roman" w:hAnsi="Times New Roman" w:cs="Times New Roman"/>
          <w:b/>
          <w:sz w:val="24"/>
          <w:szCs w:val="24"/>
        </w:rPr>
        <w:t xml:space="preserve">На первую очередь и расчетный срок необходимо провести комплекс </w:t>
      </w:r>
      <w:r w:rsidRPr="000D7B2E">
        <w:rPr>
          <w:rFonts w:ascii="Times New Roman" w:hAnsi="Times New Roman" w:cs="Times New Roman"/>
          <w:b/>
          <w:color w:val="000000"/>
          <w:sz w:val="24"/>
          <w:szCs w:val="20"/>
        </w:rPr>
        <w:t xml:space="preserve">мероприятий прописанных в том 1 настоящего Генерального плана, </w:t>
      </w:r>
      <w:bookmarkStart w:id="74" w:name="_Toc131418043"/>
      <w:bookmarkStart w:id="75" w:name="_Toc138399228"/>
      <w:r w:rsidR="00CC49F5">
        <w:rPr>
          <w:rFonts w:ascii="Times New Roman" w:hAnsi="Times New Roman" w:cs="Times New Roman"/>
          <w:b/>
          <w:color w:val="000000"/>
          <w:sz w:val="24"/>
          <w:szCs w:val="20"/>
        </w:rPr>
        <w:t>раздел</w:t>
      </w:r>
      <w:r w:rsidR="000D7B2E">
        <w:rPr>
          <w:rFonts w:ascii="Times New Roman" w:hAnsi="Times New Roman" w:cs="Times New Roman"/>
          <w:b/>
          <w:color w:val="000000"/>
          <w:sz w:val="24"/>
          <w:szCs w:val="20"/>
        </w:rPr>
        <w:t xml:space="preserve"> </w:t>
      </w:r>
      <w:r w:rsidR="000D7B2E" w:rsidRPr="000D7B2E">
        <w:rPr>
          <w:rFonts w:ascii="Times New Roman" w:hAnsi="Times New Roman" w:cs="Times New Roman"/>
          <w:b/>
          <w:color w:val="000000"/>
          <w:sz w:val="24"/>
          <w:szCs w:val="20"/>
        </w:rPr>
        <w:t xml:space="preserve">1. </w:t>
      </w:r>
      <w:r w:rsidR="000D7B2E">
        <w:rPr>
          <w:rFonts w:ascii="Times New Roman" w:hAnsi="Times New Roman" w:cs="Times New Roman"/>
          <w:b/>
          <w:color w:val="000000"/>
          <w:sz w:val="24"/>
          <w:szCs w:val="20"/>
        </w:rPr>
        <w:t>«С</w:t>
      </w:r>
      <w:r w:rsidR="000D7B2E" w:rsidRPr="000D7B2E">
        <w:rPr>
          <w:rFonts w:ascii="Times New Roman" w:hAnsi="Times New Roman" w:cs="Times New Roman"/>
          <w:b/>
          <w:color w:val="000000"/>
          <w:sz w:val="24"/>
          <w:szCs w:val="20"/>
        </w:rPr>
        <w:t xml:space="preserve">ведения о видах, назначении и наименованиях планируемых для размещения объектов местного значения сельского </w:t>
      </w:r>
      <w:r w:rsidR="000D7B2E" w:rsidRPr="00597F54">
        <w:rPr>
          <w:rFonts w:ascii="Times New Roman" w:hAnsi="Times New Roman" w:cs="Times New Roman"/>
          <w:b/>
          <w:color w:val="000000"/>
          <w:sz w:val="24"/>
          <w:szCs w:val="20"/>
        </w:rPr>
        <w:t>поселения, их основные характеристики, местоположение, а также характеристики зон с особыми условиями использования территорий</w:t>
      </w:r>
      <w:bookmarkEnd w:id="74"/>
      <w:bookmarkEnd w:id="75"/>
      <w:r w:rsidR="000D7B2E" w:rsidRPr="00597F54">
        <w:rPr>
          <w:rFonts w:ascii="Times New Roman" w:hAnsi="Times New Roman" w:cs="Times New Roman"/>
          <w:b/>
          <w:color w:val="000000"/>
          <w:sz w:val="24"/>
          <w:szCs w:val="20"/>
        </w:rPr>
        <w:t>».</w:t>
      </w:r>
    </w:p>
    <w:p w14:paraId="32E81A8C" w14:textId="77777777" w:rsidR="00DF11BA" w:rsidRPr="00597F54" w:rsidRDefault="00DF11BA" w:rsidP="00666DF3">
      <w:pPr>
        <w:pStyle w:val="ad"/>
        <w:spacing w:after="0"/>
        <w:rPr>
          <w:rFonts w:ascii="Times New Roman" w:hAnsi="Times New Roman"/>
          <w:lang w:eastAsia="ar-SA"/>
        </w:rPr>
      </w:pPr>
    </w:p>
    <w:p w14:paraId="0D4F4B59" w14:textId="77777777" w:rsidR="00DC160A" w:rsidRPr="00597F54" w:rsidRDefault="00DC160A" w:rsidP="00370DAC">
      <w:pPr>
        <w:pStyle w:val="28"/>
      </w:pPr>
      <w:bookmarkStart w:id="76" w:name="_Toc85173314"/>
      <w:bookmarkStart w:id="77" w:name="_Toc117185859"/>
      <w:bookmarkStart w:id="78" w:name="_Toc138712950"/>
      <w:bookmarkStart w:id="79" w:name="_Toc224131514"/>
      <w:r w:rsidRPr="00597F54">
        <w:t>3.</w:t>
      </w:r>
      <w:r w:rsidR="00A549CF" w:rsidRPr="00597F54">
        <w:t>4.2</w:t>
      </w:r>
      <w:r w:rsidRPr="00597F54">
        <w:t xml:space="preserve"> </w:t>
      </w:r>
      <w:bookmarkEnd w:id="76"/>
      <w:r w:rsidRPr="00597F54">
        <w:t>Развитие транспортной инфраструктуры</w:t>
      </w:r>
      <w:bookmarkEnd w:id="77"/>
      <w:bookmarkEnd w:id="78"/>
      <w:bookmarkEnd w:id="79"/>
    </w:p>
    <w:p w14:paraId="43DFDBA3" w14:textId="2E30C338" w:rsidR="0000178A" w:rsidRPr="0000178A" w:rsidRDefault="0000178A" w:rsidP="00147228">
      <w:pPr>
        <w:ind w:firstLine="709"/>
        <w:rPr>
          <w:szCs w:val="24"/>
        </w:rPr>
      </w:pPr>
      <w:r w:rsidRPr="00597F54">
        <w:rPr>
          <w:szCs w:val="24"/>
        </w:rPr>
        <w:t xml:space="preserve">Согласно СТП Российской Федерации в области федерального транспорта и автомобильных дорог федерального значения не планируются мероприятия по развитию автомобильных дорог общего пользования федерального значения применительно к территории муниципального образования «село </w:t>
      </w:r>
      <w:proofErr w:type="spellStart"/>
      <w:r w:rsidR="00147228">
        <w:rPr>
          <w:szCs w:val="24"/>
        </w:rPr>
        <w:t>Каранайаул</w:t>
      </w:r>
      <w:proofErr w:type="spellEnd"/>
      <w:r w:rsidRPr="00597F54">
        <w:rPr>
          <w:szCs w:val="24"/>
        </w:rPr>
        <w:t>»</w:t>
      </w:r>
      <w:r>
        <w:rPr>
          <w:color w:val="111111"/>
          <w:shd w:val="clear" w:color="auto" w:fill="FFFFFF"/>
        </w:rPr>
        <w:t>.</w:t>
      </w:r>
    </w:p>
    <w:p w14:paraId="7DF9E1AA" w14:textId="566869F9" w:rsidR="0000178A" w:rsidRDefault="0000178A" w:rsidP="0000178A">
      <w:pPr>
        <w:ind w:firstLine="709"/>
        <w:rPr>
          <w:szCs w:val="24"/>
          <w:lang w:bidi="ru-RU"/>
        </w:rPr>
      </w:pPr>
      <w:r w:rsidRPr="0000178A">
        <w:rPr>
          <w:szCs w:val="24"/>
          <w:lang w:bidi="ru-RU"/>
        </w:rPr>
        <w:t>Автодорожная сеть муниципального образования уже сложилась и не нуждается в кардинальных изменениях. Основной упор на перспективу необходимо делать не на строительство, а на реконструкцию существующих дорог с улучшением качества дорожного покрытия.</w:t>
      </w:r>
    </w:p>
    <w:p w14:paraId="1D5B6B91" w14:textId="77777777" w:rsidR="00D879F8" w:rsidRPr="0047483A" w:rsidRDefault="00D879F8" w:rsidP="00D879F8">
      <w:pPr>
        <w:rPr>
          <w:b/>
          <w:bCs/>
          <w:szCs w:val="24"/>
        </w:rPr>
      </w:pPr>
      <w:r w:rsidRPr="0047483A">
        <w:rPr>
          <w:b/>
          <w:bCs/>
          <w:szCs w:val="24"/>
        </w:rPr>
        <w:t>Расчёт транспортной инфраструктуры</w:t>
      </w:r>
    </w:p>
    <w:p w14:paraId="573A6354" w14:textId="77777777" w:rsidR="00D879F8" w:rsidRPr="0047483A" w:rsidRDefault="00D879F8" w:rsidP="00D879F8">
      <w:pPr>
        <w:rPr>
          <w:bCs/>
          <w:szCs w:val="24"/>
        </w:rPr>
      </w:pPr>
    </w:p>
    <w:p w14:paraId="76017C8E" w14:textId="77777777" w:rsidR="00D879F8" w:rsidRPr="0047483A" w:rsidRDefault="00000000" w:rsidP="00D879F8">
      <w:pPr>
        <w:rPr>
          <w:bCs/>
          <w:szCs w:val="24"/>
        </w:rPr>
      </w:pPr>
      <w:r>
        <w:rPr>
          <w:bCs/>
          <w:szCs w:val="24"/>
        </w:rPr>
        <w:pict w14:anchorId="26059746">
          <v:rect id="_x0000_i1025" style="width:0;height:1.5pt" o:hralign="center" o:hrstd="t" o:hr="t" fillcolor="#a0a0a0" stroked="f"/>
        </w:pict>
      </w:r>
    </w:p>
    <w:p w14:paraId="32145B22" w14:textId="77777777" w:rsidR="00D879F8" w:rsidRDefault="00D879F8">
      <w:pPr>
        <w:pStyle w:val="afc"/>
        <w:widowControl w:val="0"/>
        <w:numPr>
          <w:ilvl w:val="0"/>
          <w:numId w:val="59"/>
        </w:numPr>
        <w:autoSpaceDE w:val="0"/>
        <w:autoSpaceDN w:val="0"/>
        <w:spacing w:line="240" w:lineRule="auto"/>
        <w:jc w:val="left"/>
        <w:rPr>
          <w:b/>
          <w:bCs/>
          <w:szCs w:val="24"/>
        </w:rPr>
      </w:pPr>
      <w:r w:rsidRPr="0047483A">
        <w:rPr>
          <w:b/>
          <w:bCs/>
          <w:szCs w:val="24"/>
        </w:rPr>
        <w:t>Расчёт количества автомобилей</w:t>
      </w:r>
    </w:p>
    <w:p w14:paraId="51F8F174" w14:textId="77777777" w:rsidR="00D879F8" w:rsidRPr="0047483A" w:rsidRDefault="00D879F8" w:rsidP="00D879F8">
      <w:pPr>
        <w:pStyle w:val="afc"/>
        <w:rPr>
          <w:bCs/>
          <w:szCs w:val="24"/>
        </w:rPr>
      </w:pPr>
      <m:oMathPara>
        <m:oMath>
          <m:r>
            <w:rPr>
              <w:rFonts w:ascii="Cambria Math" w:hAnsi="Cambria Math" w:cs="Cambria Math"/>
              <w:szCs w:val="24"/>
            </w:rPr>
            <w:lastRenderedPageBreak/>
            <m:t>Nавто</m:t>
          </m:r>
          <m:r>
            <m:rPr>
              <m:sty m:val="p"/>
            </m:rPr>
            <w:rPr>
              <w:rFonts w:ascii="Cambria Math" w:hAnsi="Cambria Math" w:cs="Cambria Math"/>
              <w:szCs w:val="24"/>
            </w:rPr>
            <m:t>=</m:t>
          </m:r>
          <m:r>
            <w:rPr>
              <w:rFonts w:ascii="Cambria Math" w:hAnsi="Cambria Math" w:cs="Cambria Math"/>
              <w:szCs w:val="24"/>
              <w:lang w:val="en-US"/>
            </w:rPr>
            <m:t>N</m:t>
          </m:r>
          <m:r>
            <w:rPr>
              <w:rFonts w:ascii="Cambria Math" w:hAnsi="Cambria Math" w:cs="Cambria Math"/>
              <w:szCs w:val="24"/>
            </w:rPr>
            <m:t>*</m:t>
          </m:r>
          <m:f>
            <m:fPr>
              <m:ctrlPr>
                <w:rPr>
                  <w:rFonts w:ascii="Cambria Math" w:hAnsi="Cambria Math"/>
                  <w:bCs/>
                  <w:szCs w:val="24"/>
                </w:rPr>
              </m:ctrlPr>
            </m:fPr>
            <m:num>
              <m:r>
                <w:rPr>
                  <w:rFonts w:ascii="Cambria Math" w:hAnsi="Cambria Math"/>
                  <w:szCs w:val="24"/>
                </w:rPr>
                <m:t>А</m:t>
              </m:r>
            </m:num>
            <m:den>
              <m:r>
                <m:rPr>
                  <m:sty m:val="p"/>
                </m:rPr>
                <w:rPr>
                  <w:rFonts w:ascii="Cambria Math" w:hAnsi="Cambria Math" w:cs="Cambria Math"/>
                  <w:szCs w:val="24"/>
                </w:rPr>
                <m:t>1000</m:t>
              </m:r>
            </m:den>
          </m:f>
        </m:oMath>
      </m:oMathPara>
    </w:p>
    <w:p w14:paraId="5653E1A1" w14:textId="77777777" w:rsidR="00D879F8" w:rsidRPr="0047483A" w:rsidRDefault="00D879F8" w:rsidP="00D879F8">
      <w:pPr>
        <w:ind w:left="360"/>
        <w:rPr>
          <w:b/>
          <w:bCs/>
          <w:szCs w:val="24"/>
        </w:rPr>
      </w:pPr>
    </w:p>
    <w:p w14:paraId="6B03CC4E" w14:textId="77777777" w:rsidR="00D879F8" w:rsidRPr="0047483A" w:rsidRDefault="00D879F8" w:rsidP="00D879F8">
      <w:pPr>
        <w:rPr>
          <w:bCs/>
          <w:szCs w:val="24"/>
        </w:rPr>
      </w:pPr>
      <w:r w:rsidRPr="0047483A">
        <w:rPr>
          <w:bCs/>
          <w:szCs w:val="24"/>
        </w:rPr>
        <w:t>где:</w:t>
      </w:r>
    </w:p>
    <w:p w14:paraId="0BC1BEFB" w14:textId="77777777" w:rsidR="00D879F8" w:rsidRPr="0047483A" w:rsidRDefault="00D879F8">
      <w:pPr>
        <w:widowControl w:val="0"/>
        <w:numPr>
          <w:ilvl w:val="0"/>
          <w:numId w:val="48"/>
        </w:numPr>
        <w:autoSpaceDE w:val="0"/>
        <w:autoSpaceDN w:val="0"/>
        <w:spacing w:line="240" w:lineRule="auto"/>
        <w:jc w:val="left"/>
        <w:rPr>
          <w:bCs/>
          <w:szCs w:val="24"/>
        </w:rPr>
      </w:pPr>
      <w:proofErr w:type="spellStart"/>
      <w:r w:rsidRPr="0047483A">
        <w:rPr>
          <w:bCs/>
          <w:szCs w:val="24"/>
        </w:rPr>
        <w:t>Nавто</w:t>
      </w:r>
      <w:proofErr w:type="spellEnd"/>
      <w:r w:rsidRPr="0047483A">
        <w:rPr>
          <w:bCs/>
          <w:szCs w:val="24"/>
        </w:rPr>
        <w:t>​ — количество автомобилей;</w:t>
      </w:r>
    </w:p>
    <w:p w14:paraId="22C8535D" w14:textId="77777777" w:rsidR="00D879F8" w:rsidRPr="0047483A" w:rsidRDefault="00D879F8">
      <w:pPr>
        <w:widowControl w:val="0"/>
        <w:numPr>
          <w:ilvl w:val="0"/>
          <w:numId w:val="48"/>
        </w:numPr>
        <w:autoSpaceDE w:val="0"/>
        <w:autoSpaceDN w:val="0"/>
        <w:spacing w:line="240" w:lineRule="auto"/>
        <w:jc w:val="left"/>
        <w:rPr>
          <w:bCs/>
          <w:szCs w:val="24"/>
        </w:rPr>
      </w:pPr>
      <w:r w:rsidRPr="0047483A">
        <w:rPr>
          <w:bCs/>
          <w:szCs w:val="24"/>
        </w:rPr>
        <w:t>N — численность населения;</w:t>
      </w:r>
    </w:p>
    <w:p w14:paraId="7A32E8C1" w14:textId="77777777" w:rsidR="00D879F8" w:rsidRPr="0047483A" w:rsidRDefault="00D879F8">
      <w:pPr>
        <w:widowControl w:val="0"/>
        <w:numPr>
          <w:ilvl w:val="0"/>
          <w:numId w:val="48"/>
        </w:numPr>
        <w:autoSpaceDE w:val="0"/>
        <w:autoSpaceDN w:val="0"/>
        <w:spacing w:line="240" w:lineRule="auto"/>
        <w:jc w:val="left"/>
        <w:rPr>
          <w:bCs/>
          <w:szCs w:val="24"/>
        </w:rPr>
      </w:pPr>
      <w:r w:rsidRPr="0047483A">
        <w:rPr>
          <w:bCs/>
          <w:szCs w:val="24"/>
        </w:rPr>
        <w:t xml:space="preserve">A — удельная обеспеченность автомобилями (авто на 1000 </w:t>
      </w:r>
      <w:proofErr w:type="gramStart"/>
      <w:r w:rsidRPr="0047483A">
        <w:rPr>
          <w:bCs/>
          <w:szCs w:val="24"/>
        </w:rPr>
        <w:t>чел</w:t>
      </w:r>
      <w:proofErr w:type="gramEnd"/>
      <w:r w:rsidRPr="0047483A">
        <w:rPr>
          <w:bCs/>
          <w:szCs w:val="24"/>
        </w:rPr>
        <w:t>).</w:t>
      </w:r>
    </w:p>
    <w:p w14:paraId="0E182961" w14:textId="77777777" w:rsidR="00D879F8" w:rsidRPr="0047483A" w:rsidRDefault="00D879F8" w:rsidP="00D879F8">
      <w:pPr>
        <w:rPr>
          <w:bCs/>
          <w:szCs w:val="24"/>
        </w:rPr>
      </w:pPr>
      <w:r>
        <w:rPr>
          <w:b/>
          <w:bCs/>
          <w:szCs w:val="24"/>
        </w:rPr>
        <w:t>Расчет</w:t>
      </w:r>
      <w:r w:rsidRPr="0047483A">
        <w:rPr>
          <w:b/>
          <w:bCs/>
          <w:szCs w:val="24"/>
        </w:rPr>
        <w:t>:</w:t>
      </w:r>
    </w:p>
    <w:p w14:paraId="4FF82C0E" w14:textId="77777777" w:rsidR="00D879F8" w:rsidRPr="0047483A" w:rsidRDefault="00D879F8">
      <w:pPr>
        <w:widowControl w:val="0"/>
        <w:numPr>
          <w:ilvl w:val="0"/>
          <w:numId w:val="49"/>
        </w:numPr>
        <w:autoSpaceDE w:val="0"/>
        <w:autoSpaceDN w:val="0"/>
        <w:spacing w:line="240" w:lineRule="auto"/>
        <w:jc w:val="left"/>
        <w:rPr>
          <w:bCs/>
          <w:szCs w:val="24"/>
        </w:rPr>
      </w:pPr>
      <w:r w:rsidRPr="0047483A">
        <w:rPr>
          <w:b/>
          <w:bCs/>
          <w:szCs w:val="24"/>
        </w:rPr>
        <w:t>202</w:t>
      </w:r>
      <w:r>
        <w:rPr>
          <w:b/>
          <w:bCs/>
          <w:szCs w:val="24"/>
        </w:rPr>
        <w:t>6</w:t>
      </w:r>
      <w:r w:rsidRPr="0047483A">
        <w:rPr>
          <w:b/>
          <w:bCs/>
          <w:szCs w:val="24"/>
        </w:rPr>
        <w:t>:</w:t>
      </w:r>
    </w:p>
    <w:p w14:paraId="7EBEE94D" w14:textId="5616688B" w:rsidR="00D879F8" w:rsidRPr="0047483A" w:rsidRDefault="00D879F8" w:rsidP="00D879F8">
      <w:pPr>
        <w:pStyle w:val="afc"/>
        <w:rPr>
          <w:bCs/>
          <w:szCs w:val="24"/>
        </w:rPr>
      </w:pPr>
      <m:oMathPara>
        <m:oMath>
          <m:r>
            <w:rPr>
              <w:rFonts w:ascii="Cambria Math" w:hAnsi="Cambria Math" w:cs="Cambria Math"/>
              <w:szCs w:val="24"/>
            </w:rPr>
            <m:t>Nавто</m:t>
          </m:r>
          <m:r>
            <m:rPr>
              <m:sty m:val="p"/>
            </m:rPr>
            <w:rPr>
              <w:rFonts w:ascii="Cambria Math" w:hAnsi="Cambria Math" w:cs="Cambria Math"/>
              <w:szCs w:val="24"/>
            </w:rPr>
            <m:t>=</m:t>
          </m:r>
          <m:r>
            <w:rPr>
              <w:rFonts w:ascii="Cambria Math" w:hAnsi="Cambria Math" w:cs="Cambria Math"/>
              <w:szCs w:val="24"/>
              <w:lang w:val="en-US"/>
            </w:rPr>
            <m:t>1</m:t>
          </m:r>
          <m:r>
            <w:rPr>
              <w:rFonts w:ascii="Cambria Math" w:hAnsi="Cambria Math" w:cs="Cambria Math"/>
              <w:szCs w:val="24"/>
            </w:rPr>
            <m:t xml:space="preserve"> 750*</m:t>
          </m:r>
          <m:f>
            <m:fPr>
              <m:ctrlPr>
                <w:rPr>
                  <w:rFonts w:ascii="Cambria Math" w:hAnsi="Cambria Math"/>
                  <w:bCs/>
                  <w:szCs w:val="24"/>
                </w:rPr>
              </m:ctrlPr>
            </m:fPr>
            <m:num>
              <m:r>
                <w:rPr>
                  <w:rFonts w:ascii="Cambria Math" w:hAnsi="Cambria Math"/>
                  <w:szCs w:val="24"/>
                </w:rPr>
                <m:t>250</m:t>
              </m:r>
            </m:num>
            <m:den>
              <m:r>
                <m:rPr>
                  <m:sty m:val="p"/>
                </m:rPr>
                <w:rPr>
                  <w:rFonts w:ascii="Cambria Math" w:hAnsi="Cambria Math" w:cs="Cambria Math"/>
                  <w:szCs w:val="24"/>
                </w:rPr>
                <m:t>1000</m:t>
              </m:r>
            </m:den>
          </m:f>
          <m:r>
            <w:rPr>
              <w:rFonts w:ascii="Cambria Math" w:hAnsi="Cambria Math"/>
              <w:szCs w:val="24"/>
            </w:rPr>
            <m:t>=438 авто</m:t>
          </m:r>
        </m:oMath>
      </m:oMathPara>
    </w:p>
    <w:p w14:paraId="7D093577" w14:textId="77777777" w:rsidR="00D879F8" w:rsidRPr="0047483A" w:rsidRDefault="00D879F8" w:rsidP="00D879F8">
      <w:pPr>
        <w:ind w:left="720"/>
        <w:rPr>
          <w:bCs/>
          <w:szCs w:val="24"/>
        </w:rPr>
      </w:pPr>
    </w:p>
    <w:p w14:paraId="6555183B" w14:textId="77777777" w:rsidR="00D879F8" w:rsidRPr="0047483A" w:rsidRDefault="00D879F8">
      <w:pPr>
        <w:widowControl w:val="0"/>
        <w:numPr>
          <w:ilvl w:val="0"/>
          <w:numId w:val="50"/>
        </w:numPr>
        <w:autoSpaceDE w:val="0"/>
        <w:autoSpaceDN w:val="0"/>
        <w:spacing w:line="240" w:lineRule="auto"/>
        <w:jc w:val="left"/>
        <w:rPr>
          <w:bCs/>
          <w:szCs w:val="24"/>
        </w:rPr>
      </w:pPr>
      <w:r w:rsidRPr="0047483A">
        <w:rPr>
          <w:b/>
          <w:bCs/>
          <w:szCs w:val="24"/>
        </w:rPr>
        <w:t>204</w:t>
      </w:r>
      <w:r>
        <w:rPr>
          <w:b/>
          <w:bCs/>
          <w:szCs w:val="24"/>
        </w:rPr>
        <w:t>6</w:t>
      </w:r>
      <w:r w:rsidRPr="0047483A">
        <w:rPr>
          <w:b/>
          <w:bCs/>
          <w:szCs w:val="24"/>
        </w:rPr>
        <w:t>:</w:t>
      </w:r>
    </w:p>
    <w:p w14:paraId="0C8F6EF8" w14:textId="11D255D1" w:rsidR="00D879F8" w:rsidRPr="0047483A" w:rsidRDefault="00D879F8" w:rsidP="00D879F8">
      <w:pPr>
        <w:pStyle w:val="afc"/>
        <w:rPr>
          <w:bCs/>
          <w:szCs w:val="24"/>
        </w:rPr>
      </w:pPr>
      <m:oMathPara>
        <m:oMath>
          <m:r>
            <w:rPr>
              <w:rFonts w:ascii="Cambria Math" w:hAnsi="Cambria Math" w:cs="Cambria Math"/>
              <w:szCs w:val="24"/>
            </w:rPr>
            <m:t>Nавто</m:t>
          </m:r>
          <m:r>
            <m:rPr>
              <m:sty m:val="p"/>
            </m:rPr>
            <w:rPr>
              <w:rFonts w:ascii="Cambria Math" w:hAnsi="Cambria Math" w:cs="Cambria Math"/>
              <w:szCs w:val="24"/>
            </w:rPr>
            <m:t>=</m:t>
          </m:r>
          <m:r>
            <w:rPr>
              <w:rFonts w:ascii="Cambria Math" w:hAnsi="Cambria Math" w:cs="Cambria Math"/>
              <w:szCs w:val="24"/>
              <w:lang w:val="en-US"/>
            </w:rPr>
            <m:t>1</m:t>
          </m:r>
          <m:r>
            <w:rPr>
              <w:rFonts w:ascii="Cambria Math" w:hAnsi="Cambria Math" w:cs="Cambria Math"/>
              <w:szCs w:val="24"/>
            </w:rPr>
            <m:t>990*</m:t>
          </m:r>
          <m:f>
            <m:fPr>
              <m:ctrlPr>
                <w:rPr>
                  <w:rFonts w:ascii="Cambria Math" w:hAnsi="Cambria Math"/>
                  <w:bCs/>
                  <w:szCs w:val="24"/>
                </w:rPr>
              </m:ctrlPr>
            </m:fPr>
            <m:num>
              <m:r>
                <w:rPr>
                  <w:rFonts w:ascii="Cambria Math" w:hAnsi="Cambria Math"/>
                  <w:szCs w:val="24"/>
                </w:rPr>
                <m:t>250</m:t>
              </m:r>
            </m:num>
            <m:den>
              <m:r>
                <m:rPr>
                  <m:sty m:val="p"/>
                </m:rPr>
                <w:rPr>
                  <w:rFonts w:ascii="Cambria Math" w:hAnsi="Cambria Math" w:cs="Cambria Math"/>
                  <w:szCs w:val="24"/>
                </w:rPr>
                <m:t>1000</m:t>
              </m:r>
            </m:den>
          </m:f>
          <m:r>
            <w:rPr>
              <w:rFonts w:ascii="Cambria Math" w:hAnsi="Cambria Math"/>
              <w:szCs w:val="24"/>
            </w:rPr>
            <m:t>=498 авто</m:t>
          </m:r>
        </m:oMath>
      </m:oMathPara>
    </w:p>
    <w:p w14:paraId="75A0EA45" w14:textId="77777777" w:rsidR="00D879F8" w:rsidRPr="0047483A" w:rsidRDefault="00D879F8" w:rsidP="00D879F8">
      <w:pPr>
        <w:ind w:left="720"/>
        <w:rPr>
          <w:bCs/>
          <w:szCs w:val="24"/>
        </w:rPr>
      </w:pPr>
    </w:p>
    <w:p w14:paraId="39485287" w14:textId="77777777" w:rsidR="00D879F8" w:rsidRPr="0047483A" w:rsidRDefault="00000000" w:rsidP="00D879F8">
      <w:pPr>
        <w:rPr>
          <w:bCs/>
          <w:szCs w:val="24"/>
        </w:rPr>
      </w:pPr>
      <w:r>
        <w:rPr>
          <w:bCs/>
          <w:szCs w:val="24"/>
        </w:rPr>
        <w:pict w14:anchorId="3F891113">
          <v:rect id="_x0000_i1026" style="width:0;height:1.5pt" o:hralign="center" o:hrstd="t" o:hr="t" fillcolor="#a0a0a0" stroked="f"/>
        </w:pict>
      </w:r>
    </w:p>
    <w:p w14:paraId="2692C974" w14:textId="77777777" w:rsidR="00D879F8" w:rsidRPr="0047483A" w:rsidRDefault="00D879F8">
      <w:pPr>
        <w:pStyle w:val="afc"/>
        <w:widowControl w:val="0"/>
        <w:numPr>
          <w:ilvl w:val="0"/>
          <w:numId w:val="59"/>
        </w:numPr>
        <w:autoSpaceDE w:val="0"/>
        <w:autoSpaceDN w:val="0"/>
        <w:spacing w:line="240" w:lineRule="auto"/>
        <w:jc w:val="left"/>
        <w:rPr>
          <w:b/>
          <w:bCs/>
          <w:szCs w:val="24"/>
        </w:rPr>
      </w:pPr>
      <w:r w:rsidRPr="0047483A">
        <w:rPr>
          <w:b/>
          <w:bCs/>
          <w:szCs w:val="24"/>
        </w:rPr>
        <w:t>Расчёт транспортной нагрузки на улицы</w:t>
      </w:r>
    </w:p>
    <w:p w14:paraId="68473AC2" w14:textId="77777777" w:rsidR="00D879F8" w:rsidRPr="00E014E6" w:rsidRDefault="00D879F8" w:rsidP="00D879F8">
      <w:pPr>
        <w:pStyle w:val="afc"/>
        <w:rPr>
          <w:bCs/>
          <w:szCs w:val="24"/>
        </w:rPr>
      </w:pPr>
      <m:oMathPara>
        <m:oMath>
          <m:r>
            <w:rPr>
              <w:rFonts w:ascii="Cambria Math" w:hAnsi="Cambria Math"/>
              <w:szCs w:val="24"/>
              <w:lang w:val="en-US"/>
            </w:rPr>
            <m:t>Q</m:t>
          </m:r>
          <m:r>
            <w:rPr>
              <w:rFonts w:ascii="Cambria Math" w:hAnsi="Cambria Math"/>
              <w:szCs w:val="24"/>
            </w:rPr>
            <m:t>трансп=</m:t>
          </m:r>
          <m:r>
            <w:rPr>
              <w:rFonts w:ascii="Cambria Math" w:hAnsi="Cambria Math"/>
              <w:szCs w:val="24"/>
              <w:lang w:val="en-US"/>
            </w:rPr>
            <m:t>N</m:t>
          </m:r>
          <m:r>
            <w:rPr>
              <w:rFonts w:ascii="Cambria Math" w:hAnsi="Cambria Math"/>
              <w:szCs w:val="24"/>
            </w:rPr>
            <m:t>авто</m:t>
          </m:r>
          <m:r>
            <w:rPr>
              <w:rFonts w:ascii="Cambria Math" w:hAnsi="Cambria Math"/>
              <w:szCs w:val="24"/>
              <w:lang w:val="en-US"/>
            </w:rPr>
            <m:t>*n</m:t>
          </m:r>
          <m:r>
            <w:rPr>
              <w:rFonts w:ascii="Cambria Math" w:hAnsi="Cambria Math"/>
              <w:szCs w:val="24"/>
            </w:rPr>
            <m:t>поездок</m:t>
          </m:r>
        </m:oMath>
      </m:oMathPara>
    </w:p>
    <w:p w14:paraId="0FA61998" w14:textId="77777777" w:rsidR="00D879F8" w:rsidRPr="00E014E6" w:rsidRDefault="00D879F8" w:rsidP="00D879F8">
      <w:pPr>
        <w:pStyle w:val="afc"/>
        <w:rPr>
          <w:b/>
          <w:bCs/>
          <w:szCs w:val="24"/>
        </w:rPr>
      </w:pPr>
    </w:p>
    <w:p w14:paraId="72308C05" w14:textId="77777777" w:rsidR="00D879F8" w:rsidRPr="0047483A" w:rsidRDefault="00D879F8" w:rsidP="00D879F8">
      <w:pPr>
        <w:rPr>
          <w:bCs/>
          <w:szCs w:val="24"/>
        </w:rPr>
      </w:pPr>
      <w:r w:rsidRPr="0047483A">
        <w:rPr>
          <w:bCs/>
          <w:szCs w:val="24"/>
        </w:rPr>
        <w:t>где:</w:t>
      </w:r>
    </w:p>
    <w:p w14:paraId="4B7897AC" w14:textId="77777777" w:rsidR="00D879F8" w:rsidRPr="0047483A" w:rsidRDefault="00D879F8">
      <w:pPr>
        <w:widowControl w:val="0"/>
        <w:numPr>
          <w:ilvl w:val="0"/>
          <w:numId w:val="51"/>
        </w:numPr>
        <w:autoSpaceDE w:val="0"/>
        <w:autoSpaceDN w:val="0"/>
        <w:spacing w:line="240" w:lineRule="auto"/>
        <w:jc w:val="left"/>
        <w:rPr>
          <w:bCs/>
          <w:szCs w:val="24"/>
        </w:rPr>
      </w:pPr>
      <w:proofErr w:type="spellStart"/>
      <w:r w:rsidRPr="0047483A">
        <w:rPr>
          <w:bCs/>
          <w:szCs w:val="24"/>
        </w:rPr>
        <w:t>Qтрансп</w:t>
      </w:r>
      <w:proofErr w:type="spellEnd"/>
      <w:r w:rsidRPr="0047483A">
        <w:rPr>
          <w:bCs/>
          <w:szCs w:val="24"/>
        </w:rPr>
        <w:t>​ — общее количество поездок в сутки;</w:t>
      </w:r>
    </w:p>
    <w:p w14:paraId="6C5F8510" w14:textId="3339C08D" w:rsidR="00D879F8" w:rsidRPr="0047483A" w:rsidRDefault="00D879F8">
      <w:pPr>
        <w:widowControl w:val="0"/>
        <w:numPr>
          <w:ilvl w:val="0"/>
          <w:numId w:val="51"/>
        </w:numPr>
        <w:autoSpaceDE w:val="0"/>
        <w:autoSpaceDN w:val="0"/>
        <w:spacing w:line="240" w:lineRule="auto"/>
        <w:jc w:val="left"/>
        <w:rPr>
          <w:bCs/>
          <w:szCs w:val="24"/>
        </w:rPr>
      </w:pPr>
      <w:proofErr w:type="spellStart"/>
      <w:r w:rsidRPr="0047483A">
        <w:rPr>
          <w:bCs/>
          <w:szCs w:val="24"/>
        </w:rPr>
        <w:t>nпоездок</w:t>
      </w:r>
      <w:proofErr w:type="spellEnd"/>
      <w:r w:rsidRPr="0047483A">
        <w:rPr>
          <w:bCs/>
          <w:szCs w:val="24"/>
        </w:rPr>
        <w:t xml:space="preserve">​ — среднее количество поездок на одного человека в день (например, 2 </w:t>
      </w:r>
      <w:proofErr w:type="gramStart"/>
      <w:r w:rsidRPr="0047483A">
        <w:rPr>
          <w:bCs/>
          <w:szCs w:val="24"/>
        </w:rPr>
        <w:t>поездки/чел</w:t>
      </w:r>
      <w:proofErr w:type="gramEnd"/>
      <w:r w:rsidRPr="0047483A">
        <w:rPr>
          <w:bCs/>
          <w:szCs w:val="24"/>
        </w:rPr>
        <w:t>).</w:t>
      </w:r>
    </w:p>
    <w:p w14:paraId="2780A003" w14:textId="77777777" w:rsidR="00D879F8" w:rsidRDefault="00D879F8" w:rsidP="00D879F8">
      <w:pPr>
        <w:rPr>
          <w:b/>
          <w:bCs/>
          <w:szCs w:val="24"/>
        </w:rPr>
      </w:pPr>
      <w:r>
        <w:rPr>
          <w:b/>
          <w:bCs/>
          <w:szCs w:val="24"/>
        </w:rPr>
        <w:t>Расчет</w:t>
      </w:r>
      <w:r w:rsidRPr="0047483A">
        <w:rPr>
          <w:b/>
          <w:bCs/>
          <w:szCs w:val="24"/>
        </w:rPr>
        <w:t>:</w:t>
      </w:r>
    </w:p>
    <w:p w14:paraId="0C876DD5" w14:textId="77777777" w:rsidR="00D879F8" w:rsidRPr="0047483A" w:rsidRDefault="00D879F8" w:rsidP="00D879F8">
      <w:pPr>
        <w:rPr>
          <w:bCs/>
          <w:szCs w:val="24"/>
        </w:rPr>
      </w:pPr>
    </w:p>
    <w:p w14:paraId="428D3695" w14:textId="77777777" w:rsidR="00D879F8" w:rsidRPr="00E014E6" w:rsidRDefault="00D879F8">
      <w:pPr>
        <w:widowControl w:val="0"/>
        <w:numPr>
          <w:ilvl w:val="0"/>
          <w:numId w:val="52"/>
        </w:numPr>
        <w:autoSpaceDE w:val="0"/>
        <w:autoSpaceDN w:val="0"/>
        <w:spacing w:line="240" w:lineRule="auto"/>
        <w:jc w:val="left"/>
        <w:rPr>
          <w:bCs/>
          <w:szCs w:val="24"/>
        </w:rPr>
      </w:pPr>
      <w:r w:rsidRPr="0047483A">
        <w:rPr>
          <w:b/>
          <w:bCs/>
          <w:szCs w:val="24"/>
        </w:rPr>
        <w:t>202</w:t>
      </w:r>
      <w:r>
        <w:rPr>
          <w:b/>
          <w:bCs/>
          <w:szCs w:val="24"/>
        </w:rPr>
        <w:t>6</w:t>
      </w:r>
      <w:r w:rsidRPr="0047483A">
        <w:rPr>
          <w:b/>
          <w:bCs/>
          <w:szCs w:val="24"/>
        </w:rPr>
        <w:t>:</w:t>
      </w:r>
    </w:p>
    <w:p w14:paraId="3E73C06E" w14:textId="6916996F" w:rsidR="00D879F8" w:rsidRPr="00E014E6" w:rsidRDefault="00D879F8" w:rsidP="00D879F8">
      <w:pPr>
        <w:ind w:left="360"/>
        <w:rPr>
          <w:bCs/>
          <w:szCs w:val="24"/>
        </w:rPr>
      </w:pPr>
      <m:oMathPara>
        <m:oMath>
          <m:r>
            <w:rPr>
              <w:rFonts w:ascii="Cambria Math" w:hAnsi="Cambria Math"/>
              <w:szCs w:val="24"/>
              <w:lang w:val="en-US"/>
            </w:rPr>
            <m:t>Q</m:t>
          </m:r>
          <m:r>
            <w:rPr>
              <w:rFonts w:ascii="Cambria Math" w:hAnsi="Cambria Math"/>
              <w:szCs w:val="24"/>
            </w:rPr>
            <m:t>трансп=</m:t>
          </m:r>
          <m:r>
            <w:rPr>
              <w:rFonts w:ascii="Cambria Math" w:hAnsi="Cambria Math"/>
              <w:szCs w:val="24"/>
              <w:lang w:val="en-US"/>
            </w:rPr>
            <m:t>4</m:t>
          </m:r>
          <m:r>
            <w:rPr>
              <w:rFonts w:ascii="Cambria Math" w:hAnsi="Cambria Math"/>
              <w:szCs w:val="24"/>
            </w:rPr>
            <m:t xml:space="preserve">38*2=876 </m:t>
          </m:r>
          <m:f>
            <m:fPr>
              <m:ctrlPr>
                <w:rPr>
                  <w:rFonts w:ascii="Cambria Math" w:hAnsi="Cambria Math"/>
                  <w:bCs/>
                  <w:i/>
                  <w:szCs w:val="24"/>
                </w:rPr>
              </m:ctrlPr>
            </m:fPr>
            <m:num>
              <m:r>
                <w:rPr>
                  <w:rFonts w:ascii="Cambria Math" w:hAnsi="Cambria Math"/>
                  <w:szCs w:val="24"/>
                </w:rPr>
                <m:t>поездки</m:t>
              </m:r>
            </m:num>
            <m:den>
              <m:r>
                <w:rPr>
                  <w:rFonts w:ascii="Cambria Math" w:hAnsi="Cambria Math"/>
                  <w:szCs w:val="24"/>
                </w:rPr>
                <m:t>сутки</m:t>
              </m:r>
            </m:den>
          </m:f>
        </m:oMath>
      </m:oMathPara>
    </w:p>
    <w:p w14:paraId="79AA0EAE" w14:textId="77777777" w:rsidR="00D879F8" w:rsidRPr="00E014E6" w:rsidRDefault="00D879F8" w:rsidP="00D879F8">
      <w:pPr>
        <w:ind w:left="360"/>
        <w:rPr>
          <w:bCs/>
          <w:szCs w:val="24"/>
        </w:rPr>
      </w:pPr>
    </w:p>
    <w:p w14:paraId="0C02176F" w14:textId="77777777" w:rsidR="00D879F8" w:rsidRPr="0047483A" w:rsidRDefault="00D879F8" w:rsidP="00D879F8">
      <w:pPr>
        <w:ind w:left="720"/>
        <w:rPr>
          <w:bCs/>
          <w:szCs w:val="24"/>
        </w:rPr>
      </w:pPr>
    </w:p>
    <w:p w14:paraId="4749B84B" w14:textId="77777777" w:rsidR="00D879F8" w:rsidRPr="00E014E6" w:rsidRDefault="00D879F8">
      <w:pPr>
        <w:widowControl w:val="0"/>
        <w:numPr>
          <w:ilvl w:val="0"/>
          <w:numId w:val="53"/>
        </w:numPr>
        <w:autoSpaceDE w:val="0"/>
        <w:autoSpaceDN w:val="0"/>
        <w:spacing w:line="240" w:lineRule="auto"/>
        <w:jc w:val="left"/>
        <w:rPr>
          <w:bCs/>
          <w:szCs w:val="24"/>
        </w:rPr>
      </w:pPr>
      <w:r w:rsidRPr="0047483A">
        <w:rPr>
          <w:b/>
          <w:bCs/>
          <w:szCs w:val="24"/>
        </w:rPr>
        <w:t>204</w:t>
      </w:r>
      <w:r>
        <w:rPr>
          <w:b/>
          <w:bCs/>
          <w:szCs w:val="24"/>
        </w:rPr>
        <w:t>6</w:t>
      </w:r>
      <w:r w:rsidRPr="0047483A">
        <w:rPr>
          <w:b/>
          <w:bCs/>
          <w:szCs w:val="24"/>
        </w:rPr>
        <w:t>:</w:t>
      </w:r>
    </w:p>
    <w:p w14:paraId="722FED36" w14:textId="727F27AB" w:rsidR="00D879F8" w:rsidRPr="00E014E6" w:rsidRDefault="00D879F8" w:rsidP="00D879F8">
      <w:pPr>
        <w:pStyle w:val="afc"/>
        <w:rPr>
          <w:bCs/>
          <w:szCs w:val="24"/>
        </w:rPr>
      </w:pPr>
      <m:oMathPara>
        <m:oMath>
          <m:r>
            <w:rPr>
              <w:rFonts w:ascii="Cambria Math" w:hAnsi="Cambria Math"/>
              <w:szCs w:val="24"/>
              <w:lang w:val="en-US"/>
            </w:rPr>
            <m:t>Q</m:t>
          </m:r>
          <m:r>
            <w:rPr>
              <w:rFonts w:ascii="Cambria Math" w:hAnsi="Cambria Math"/>
              <w:szCs w:val="24"/>
            </w:rPr>
            <m:t>трансп=</m:t>
          </m:r>
          <m:r>
            <w:rPr>
              <w:rFonts w:ascii="Cambria Math" w:hAnsi="Cambria Math"/>
              <w:szCs w:val="24"/>
              <w:lang w:val="en-US"/>
            </w:rPr>
            <m:t>4</m:t>
          </m:r>
          <m:r>
            <w:rPr>
              <w:rFonts w:ascii="Cambria Math" w:hAnsi="Cambria Math"/>
              <w:szCs w:val="24"/>
            </w:rPr>
            <m:t xml:space="preserve">98*2=998 </m:t>
          </m:r>
          <m:f>
            <m:fPr>
              <m:ctrlPr>
                <w:rPr>
                  <w:rFonts w:ascii="Cambria Math" w:hAnsi="Cambria Math"/>
                  <w:bCs/>
                  <w:i/>
                  <w:szCs w:val="24"/>
                </w:rPr>
              </m:ctrlPr>
            </m:fPr>
            <m:num>
              <m:r>
                <w:rPr>
                  <w:rFonts w:ascii="Cambria Math" w:hAnsi="Cambria Math"/>
                  <w:szCs w:val="24"/>
                </w:rPr>
                <m:t>поездок</m:t>
              </m:r>
            </m:num>
            <m:den>
              <m:r>
                <w:rPr>
                  <w:rFonts w:ascii="Cambria Math" w:hAnsi="Cambria Math"/>
                  <w:szCs w:val="24"/>
                </w:rPr>
                <m:t>сутки</m:t>
              </m:r>
            </m:den>
          </m:f>
        </m:oMath>
      </m:oMathPara>
    </w:p>
    <w:p w14:paraId="33AC13E6" w14:textId="77777777" w:rsidR="00D879F8" w:rsidRPr="00E014E6" w:rsidRDefault="00D879F8" w:rsidP="00D879F8">
      <w:pPr>
        <w:pStyle w:val="afc"/>
        <w:rPr>
          <w:bCs/>
          <w:szCs w:val="24"/>
        </w:rPr>
      </w:pPr>
    </w:p>
    <w:p w14:paraId="6B842BF4" w14:textId="77777777" w:rsidR="00D879F8" w:rsidRPr="0047483A" w:rsidRDefault="00D879F8" w:rsidP="00D879F8">
      <w:pPr>
        <w:ind w:left="720"/>
        <w:rPr>
          <w:bCs/>
          <w:szCs w:val="24"/>
        </w:rPr>
      </w:pPr>
    </w:p>
    <w:p w14:paraId="489721D5" w14:textId="77777777" w:rsidR="00D879F8" w:rsidRPr="0047483A" w:rsidRDefault="00000000" w:rsidP="00D879F8">
      <w:pPr>
        <w:rPr>
          <w:bCs/>
          <w:szCs w:val="24"/>
        </w:rPr>
      </w:pPr>
      <w:r>
        <w:rPr>
          <w:bCs/>
          <w:szCs w:val="24"/>
        </w:rPr>
        <w:pict w14:anchorId="0860EC09">
          <v:rect id="_x0000_i1027" style="width:0;height:1.5pt" o:hralign="center" o:hrstd="t" o:hr="t" fillcolor="#a0a0a0" stroked="f"/>
        </w:pict>
      </w:r>
    </w:p>
    <w:p w14:paraId="68F9BB53" w14:textId="77777777" w:rsidR="00D879F8" w:rsidRPr="0047483A" w:rsidRDefault="00D879F8" w:rsidP="00D879F8">
      <w:pPr>
        <w:rPr>
          <w:b/>
          <w:bCs/>
          <w:szCs w:val="24"/>
        </w:rPr>
      </w:pPr>
      <w:r>
        <w:rPr>
          <w:b/>
          <w:bCs/>
          <w:szCs w:val="24"/>
        </w:rPr>
        <w:t>3</w:t>
      </w:r>
      <w:r w:rsidRPr="0047483A">
        <w:rPr>
          <w:b/>
          <w:bCs/>
          <w:szCs w:val="24"/>
        </w:rPr>
        <w:t>. Расчёт необходимой пропускной способности дорог</w:t>
      </w:r>
    </w:p>
    <w:p w14:paraId="4F943BEA" w14:textId="77777777" w:rsidR="00D879F8" w:rsidRPr="00B61670" w:rsidRDefault="00D879F8" w:rsidP="00D879F8">
      <w:pPr>
        <w:pStyle w:val="afc"/>
        <w:rPr>
          <w:bCs/>
          <w:szCs w:val="24"/>
        </w:rPr>
      </w:pPr>
      <m:oMathPara>
        <m:oMath>
          <m:r>
            <w:rPr>
              <w:rFonts w:ascii="Cambria Math" w:hAnsi="Cambria Math" w:cs="Cambria Math"/>
              <w:szCs w:val="24"/>
            </w:rPr>
            <m:t>Lполоса</m:t>
          </m:r>
          <m:r>
            <m:rPr>
              <m:sty m:val="p"/>
            </m:rPr>
            <w:rPr>
              <w:rFonts w:ascii="Cambria Math" w:hAnsi="Cambria Math" w:cs="Cambria Math"/>
              <w:szCs w:val="24"/>
            </w:rPr>
            <m:t>=</m:t>
          </m:r>
          <m:f>
            <m:fPr>
              <m:ctrlPr>
                <w:rPr>
                  <w:rFonts w:ascii="Cambria Math" w:hAnsi="Cambria Math"/>
                  <w:bCs/>
                  <w:szCs w:val="24"/>
                </w:rPr>
              </m:ctrlPr>
            </m:fPr>
            <m:num>
              <m:r>
                <w:rPr>
                  <w:rFonts w:ascii="Cambria Math" w:hAnsi="Cambria Math"/>
                  <w:szCs w:val="24"/>
                  <w:lang w:val="en-US"/>
                </w:rPr>
                <m:t>Q</m:t>
              </m:r>
              <m:r>
                <w:rPr>
                  <w:rFonts w:ascii="Cambria Math" w:hAnsi="Cambria Math"/>
                  <w:szCs w:val="24"/>
                </w:rPr>
                <m:t>трансп</m:t>
              </m:r>
            </m:num>
            <m:den>
              <m:r>
                <m:rPr>
                  <m:sty m:val="p"/>
                </m:rPr>
                <w:rPr>
                  <w:rFonts w:ascii="Cambria Math" w:hAnsi="Cambria Math" w:cs="Cambria Math"/>
                  <w:szCs w:val="24"/>
                </w:rPr>
                <m:t>Сполоса</m:t>
              </m:r>
            </m:den>
          </m:f>
        </m:oMath>
      </m:oMathPara>
    </w:p>
    <w:p w14:paraId="04CB54E8" w14:textId="77777777" w:rsidR="00D879F8" w:rsidRPr="00B61670" w:rsidRDefault="00D879F8" w:rsidP="00D879F8">
      <w:pPr>
        <w:pStyle w:val="afc"/>
        <w:rPr>
          <w:bCs/>
          <w:szCs w:val="24"/>
        </w:rPr>
      </w:pPr>
    </w:p>
    <w:p w14:paraId="0784F40B" w14:textId="77777777" w:rsidR="00D879F8" w:rsidRDefault="00D879F8" w:rsidP="00D879F8">
      <w:pPr>
        <w:rPr>
          <w:bCs/>
          <w:szCs w:val="24"/>
        </w:rPr>
      </w:pPr>
    </w:p>
    <w:p w14:paraId="12930079" w14:textId="77777777" w:rsidR="00D879F8" w:rsidRPr="0047483A" w:rsidRDefault="00D879F8" w:rsidP="00D879F8">
      <w:pPr>
        <w:rPr>
          <w:bCs/>
          <w:szCs w:val="24"/>
        </w:rPr>
      </w:pPr>
      <w:r w:rsidRPr="0047483A">
        <w:rPr>
          <w:bCs/>
          <w:szCs w:val="24"/>
        </w:rPr>
        <w:t>где:</w:t>
      </w:r>
    </w:p>
    <w:p w14:paraId="2C85D775" w14:textId="77777777" w:rsidR="00D879F8" w:rsidRPr="0047483A" w:rsidRDefault="00D879F8">
      <w:pPr>
        <w:widowControl w:val="0"/>
        <w:numPr>
          <w:ilvl w:val="0"/>
          <w:numId w:val="54"/>
        </w:numPr>
        <w:autoSpaceDE w:val="0"/>
        <w:autoSpaceDN w:val="0"/>
        <w:spacing w:line="240" w:lineRule="auto"/>
        <w:jc w:val="left"/>
        <w:rPr>
          <w:bCs/>
          <w:szCs w:val="24"/>
        </w:rPr>
      </w:pPr>
      <w:proofErr w:type="spellStart"/>
      <w:r w:rsidRPr="0047483A">
        <w:rPr>
          <w:bCs/>
          <w:szCs w:val="24"/>
        </w:rPr>
        <w:t>Lполоса</w:t>
      </w:r>
      <w:proofErr w:type="spellEnd"/>
      <w:r w:rsidRPr="0047483A">
        <w:rPr>
          <w:bCs/>
          <w:szCs w:val="24"/>
        </w:rPr>
        <w:t>​ — количество полос, необходимых для пропуска транспортного потока;</w:t>
      </w:r>
    </w:p>
    <w:p w14:paraId="25A77182" w14:textId="220E6935" w:rsidR="00D879F8" w:rsidRDefault="00D879F8">
      <w:pPr>
        <w:widowControl w:val="0"/>
        <w:numPr>
          <w:ilvl w:val="0"/>
          <w:numId w:val="54"/>
        </w:numPr>
        <w:autoSpaceDE w:val="0"/>
        <w:autoSpaceDN w:val="0"/>
        <w:spacing w:line="240" w:lineRule="auto"/>
        <w:jc w:val="left"/>
        <w:rPr>
          <w:bCs/>
          <w:szCs w:val="24"/>
        </w:rPr>
      </w:pPr>
      <w:proofErr w:type="spellStart"/>
      <w:r w:rsidRPr="0047483A">
        <w:rPr>
          <w:bCs/>
          <w:szCs w:val="24"/>
        </w:rPr>
        <w:t>Cдорожной</w:t>
      </w:r>
      <w:proofErr w:type="spellEnd"/>
      <w:r w:rsidRPr="0047483A">
        <w:rPr>
          <w:bCs/>
          <w:szCs w:val="24"/>
        </w:rPr>
        <w:t> полосы​ — пропускная способность одной полосы (авто/</w:t>
      </w:r>
      <w:proofErr w:type="spellStart"/>
      <w:r w:rsidRPr="0047483A">
        <w:rPr>
          <w:bCs/>
          <w:szCs w:val="24"/>
        </w:rPr>
        <w:t>сут</w:t>
      </w:r>
      <w:proofErr w:type="spellEnd"/>
      <w:r w:rsidRPr="0047483A">
        <w:rPr>
          <w:bCs/>
          <w:szCs w:val="24"/>
        </w:rPr>
        <w:t xml:space="preserve">, обычно </w:t>
      </w:r>
      <w:r w:rsidR="00BD40EC">
        <w:rPr>
          <w:bCs/>
          <w:szCs w:val="24"/>
        </w:rPr>
        <w:t>600</w:t>
      </w:r>
      <w:r w:rsidRPr="0047483A">
        <w:rPr>
          <w:bCs/>
          <w:szCs w:val="24"/>
        </w:rPr>
        <w:t>–</w:t>
      </w:r>
      <w:r w:rsidR="00BD40EC">
        <w:rPr>
          <w:bCs/>
          <w:szCs w:val="24"/>
        </w:rPr>
        <w:t>800</w:t>
      </w:r>
      <w:r w:rsidRPr="0047483A">
        <w:rPr>
          <w:bCs/>
          <w:szCs w:val="24"/>
        </w:rPr>
        <w:t xml:space="preserve"> авто/полоса/час × 16 часов = ~</w:t>
      </w:r>
      <w:r w:rsidR="00BD40EC">
        <w:rPr>
          <w:bCs/>
          <w:szCs w:val="24"/>
        </w:rPr>
        <w:t>9600</w:t>
      </w:r>
      <w:r w:rsidRPr="0047483A">
        <w:rPr>
          <w:bCs/>
          <w:szCs w:val="24"/>
        </w:rPr>
        <w:t>–</w:t>
      </w:r>
      <w:r w:rsidR="00BD40EC">
        <w:rPr>
          <w:bCs/>
          <w:szCs w:val="24"/>
        </w:rPr>
        <w:t>12800</w:t>
      </w:r>
      <w:r w:rsidRPr="0047483A">
        <w:rPr>
          <w:bCs/>
          <w:szCs w:val="24"/>
        </w:rPr>
        <w:t xml:space="preserve"> авто/</w:t>
      </w:r>
      <w:proofErr w:type="spellStart"/>
      <w:r w:rsidRPr="0047483A">
        <w:rPr>
          <w:bCs/>
          <w:szCs w:val="24"/>
        </w:rPr>
        <w:t>сут</w:t>
      </w:r>
      <w:proofErr w:type="spellEnd"/>
      <w:r w:rsidRPr="0047483A">
        <w:rPr>
          <w:bCs/>
          <w:szCs w:val="24"/>
        </w:rPr>
        <w:t>).</w:t>
      </w:r>
    </w:p>
    <w:p w14:paraId="23BA3F13" w14:textId="77777777" w:rsidR="00D879F8" w:rsidRPr="00A33412" w:rsidRDefault="00D879F8">
      <w:pPr>
        <w:widowControl w:val="0"/>
        <w:numPr>
          <w:ilvl w:val="0"/>
          <w:numId w:val="60"/>
        </w:numPr>
        <w:autoSpaceDE w:val="0"/>
        <w:autoSpaceDN w:val="0"/>
        <w:spacing w:line="240" w:lineRule="auto"/>
        <w:jc w:val="left"/>
        <w:rPr>
          <w:bCs/>
          <w:szCs w:val="24"/>
        </w:rPr>
      </w:pPr>
      <w:r w:rsidRPr="00A33412">
        <w:rPr>
          <w:b/>
          <w:bCs/>
          <w:szCs w:val="24"/>
        </w:rPr>
        <w:t>202</w:t>
      </w:r>
      <w:r>
        <w:rPr>
          <w:b/>
          <w:bCs/>
          <w:szCs w:val="24"/>
        </w:rPr>
        <w:t>6</w:t>
      </w:r>
      <w:r w:rsidRPr="00A33412">
        <w:rPr>
          <w:b/>
          <w:bCs/>
          <w:szCs w:val="24"/>
        </w:rPr>
        <w:t>:</w:t>
      </w:r>
    </w:p>
    <w:p w14:paraId="3B12943E" w14:textId="2C5A6184" w:rsidR="00D879F8" w:rsidRPr="00B61670" w:rsidRDefault="00D879F8" w:rsidP="00D879F8">
      <w:pPr>
        <w:pStyle w:val="afc"/>
        <w:rPr>
          <w:bCs/>
          <w:szCs w:val="24"/>
        </w:rPr>
      </w:pPr>
      <m:oMathPara>
        <m:oMath>
          <m:r>
            <w:rPr>
              <w:rFonts w:ascii="Cambria Math" w:hAnsi="Cambria Math" w:cs="Cambria Math"/>
              <w:szCs w:val="24"/>
            </w:rPr>
            <w:lastRenderedPageBreak/>
            <m:t>Lполоса</m:t>
          </m:r>
          <m:r>
            <m:rPr>
              <m:sty m:val="p"/>
            </m:rPr>
            <w:rPr>
              <w:rFonts w:ascii="Cambria Math" w:hAnsi="Cambria Math" w:cs="Cambria Math"/>
              <w:szCs w:val="24"/>
            </w:rPr>
            <m:t>=</m:t>
          </m:r>
          <m:f>
            <m:fPr>
              <m:ctrlPr>
                <w:rPr>
                  <w:rFonts w:ascii="Cambria Math" w:hAnsi="Cambria Math"/>
                  <w:bCs/>
                  <w:szCs w:val="24"/>
                </w:rPr>
              </m:ctrlPr>
            </m:fPr>
            <m:num>
              <m:r>
                <w:rPr>
                  <w:rFonts w:ascii="Cambria Math" w:hAnsi="Cambria Math"/>
                  <w:szCs w:val="24"/>
                  <w:lang w:val="en-US"/>
                </w:rPr>
                <m:t>8</m:t>
              </m:r>
              <m:r>
                <w:rPr>
                  <w:rFonts w:ascii="Cambria Math" w:hAnsi="Cambria Math"/>
                  <w:szCs w:val="24"/>
                </w:rPr>
                <m:t>76</m:t>
              </m:r>
            </m:num>
            <m:den>
              <m:r>
                <m:rPr>
                  <m:sty m:val="p"/>
                </m:rPr>
                <w:rPr>
                  <w:rFonts w:ascii="Cambria Math" w:hAnsi="Cambria Math" w:cs="Cambria Math"/>
                  <w:szCs w:val="24"/>
                </w:rPr>
                <m:t>28 800</m:t>
              </m:r>
            </m:den>
          </m:f>
          <m:r>
            <w:rPr>
              <w:rFonts w:ascii="Cambria Math" w:hAnsi="Cambria Math"/>
              <w:szCs w:val="24"/>
            </w:rPr>
            <m:t>=0,03 полосы</m:t>
          </m:r>
        </m:oMath>
      </m:oMathPara>
    </w:p>
    <w:p w14:paraId="52CDEE48" w14:textId="77777777" w:rsidR="00D879F8" w:rsidRPr="00A33412" w:rsidRDefault="00D879F8" w:rsidP="00D879F8">
      <w:pPr>
        <w:ind w:left="720"/>
        <w:rPr>
          <w:bCs/>
          <w:szCs w:val="24"/>
        </w:rPr>
      </w:pPr>
    </w:p>
    <w:p w14:paraId="413B1F3E" w14:textId="77777777" w:rsidR="00D879F8" w:rsidRPr="00A33412" w:rsidRDefault="00D879F8">
      <w:pPr>
        <w:widowControl w:val="0"/>
        <w:numPr>
          <w:ilvl w:val="0"/>
          <w:numId w:val="61"/>
        </w:numPr>
        <w:autoSpaceDE w:val="0"/>
        <w:autoSpaceDN w:val="0"/>
        <w:spacing w:line="240" w:lineRule="auto"/>
        <w:jc w:val="left"/>
        <w:rPr>
          <w:bCs/>
          <w:szCs w:val="24"/>
        </w:rPr>
      </w:pPr>
      <w:r w:rsidRPr="00A33412">
        <w:rPr>
          <w:b/>
          <w:bCs/>
          <w:szCs w:val="24"/>
        </w:rPr>
        <w:t>204</w:t>
      </w:r>
      <w:r>
        <w:rPr>
          <w:b/>
          <w:bCs/>
          <w:szCs w:val="24"/>
        </w:rPr>
        <w:t>6</w:t>
      </w:r>
      <w:r w:rsidRPr="00A33412">
        <w:rPr>
          <w:b/>
          <w:bCs/>
          <w:szCs w:val="24"/>
        </w:rPr>
        <w:t>:</w:t>
      </w:r>
    </w:p>
    <w:p w14:paraId="142A5442" w14:textId="0BFDA8A1" w:rsidR="00D879F8" w:rsidRPr="00A33412" w:rsidRDefault="00D879F8" w:rsidP="00D879F8">
      <w:pPr>
        <w:pStyle w:val="afc"/>
        <w:rPr>
          <w:bCs/>
          <w:szCs w:val="24"/>
        </w:rPr>
      </w:pPr>
      <m:oMathPara>
        <m:oMath>
          <m:r>
            <w:rPr>
              <w:rFonts w:ascii="Cambria Math" w:hAnsi="Cambria Math" w:cs="Cambria Math"/>
              <w:szCs w:val="24"/>
            </w:rPr>
            <m:t>Lполоса</m:t>
          </m:r>
          <m:r>
            <m:rPr>
              <m:sty m:val="p"/>
            </m:rPr>
            <w:rPr>
              <w:rFonts w:ascii="Cambria Math" w:hAnsi="Cambria Math" w:cs="Cambria Math"/>
              <w:szCs w:val="24"/>
            </w:rPr>
            <m:t>=</m:t>
          </m:r>
          <m:f>
            <m:fPr>
              <m:ctrlPr>
                <w:rPr>
                  <w:rFonts w:ascii="Cambria Math" w:hAnsi="Cambria Math"/>
                  <w:bCs/>
                  <w:szCs w:val="24"/>
                </w:rPr>
              </m:ctrlPr>
            </m:fPr>
            <m:num>
              <m:r>
                <w:rPr>
                  <w:rFonts w:ascii="Cambria Math" w:hAnsi="Cambria Math"/>
                  <w:szCs w:val="24"/>
                  <w:lang w:val="en-US"/>
                </w:rPr>
                <m:t>9</m:t>
              </m:r>
              <m:r>
                <w:rPr>
                  <w:rFonts w:ascii="Cambria Math" w:hAnsi="Cambria Math"/>
                  <w:szCs w:val="24"/>
                </w:rPr>
                <m:t>98 </m:t>
              </m:r>
            </m:num>
            <m:den>
              <m:r>
                <w:rPr>
                  <w:rFonts w:ascii="Cambria Math" w:hAnsi="Cambria Math"/>
                  <w:szCs w:val="24"/>
                </w:rPr>
                <m:t>28800</m:t>
              </m:r>
            </m:den>
          </m:f>
          <m:r>
            <w:rPr>
              <w:rFonts w:ascii="Cambria Math" w:hAnsi="Cambria Math"/>
              <w:szCs w:val="24"/>
            </w:rPr>
            <m:t>=0,034 полосы</m:t>
          </m:r>
        </m:oMath>
      </m:oMathPara>
    </w:p>
    <w:p w14:paraId="36EF2D70" w14:textId="77777777" w:rsidR="00D879F8" w:rsidRPr="00A33412" w:rsidRDefault="00D879F8" w:rsidP="00D879F8">
      <w:pPr>
        <w:ind w:left="720"/>
        <w:rPr>
          <w:bCs/>
          <w:szCs w:val="24"/>
        </w:rPr>
      </w:pPr>
    </w:p>
    <w:p w14:paraId="10AEE3C7" w14:textId="77777777" w:rsidR="00D879F8" w:rsidRPr="00A33412" w:rsidRDefault="00D879F8" w:rsidP="00D879F8">
      <w:pPr>
        <w:ind w:left="720"/>
        <w:rPr>
          <w:bCs/>
          <w:szCs w:val="24"/>
        </w:rPr>
      </w:pPr>
    </w:p>
    <w:p w14:paraId="206504B7" w14:textId="77777777" w:rsidR="00D879F8" w:rsidRPr="0047483A" w:rsidRDefault="00D879F8" w:rsidP="00D879F8">
      <w:pPr>
        <w:rPr>
          <w:bCs/>
          <w:szCs w:val="24"/>
        </w:rPr>
      </w:pPr>
      <w:r>
        <w:rPr>
          <w:rFonts w:ascii="Calibri" w:hAnsi="Calibri" w:cs="Calibri"/>
          <w:bCs/>
          <w:szCs w:val="24"/>
        </w:rPr>
        <w:t>Д</w:t>
      </w:r>
      <w:r w:rsidRPr="00A33412">
        <w:rPr>
          <w:bCs/>
          <w:szCs w:val="24"/>
        </w:rPr>
        <w:t xml:space="preserve">ля сельского поселения </w:t>
      </w:r>
      <w:r w:rsidRPr="00A33412">
        <w:rPr>
          <w:b/>
          <w:bCs/>
          <w:szCs w:val="24"/>
        </w:rPr>
        <w:t>одна полоса магистральной дороги</w:t>
      </w:r>
      <w:r w:rsidRPr="00A33412">
        <w:rPr>
          <w:bCs/>
          <w:szCs w:val="24"/>
        </w:rPr>
        <w:t xml:space="preserve"> справится с прогнозной нагрузкой. Второстепенные улицы — 1 полоса.</w:t>
      </w:r>
    </w:p>
    <w:p w14:paraId="5E729587" w14:textId="77777777" w:rsidR="00D879F8" w:rsidRPr="0047483A" w:rsidRDefault="00000000" w:rsidP="00D879F8">
      <w:pPr>
        <w:rPr>
          <w:bCs/>
          <w:szCs w:val="24"/>
        </w:rPr>
      </w:pPr>
      <w:r>
        <w:rPr>
          <w:bCs/>
          <w:szCs w:val="24"/>
        </w:rPr>
        <w:pict w14:anchorId="094BB87D">
          <v:rect id="_x0000_i1028" style="width:0;height:1.5pt" o:hralign="center" o:hrstd="t" o:hr="t" fillcolor="#a0a0a0" stroked="f"/>
        </w:pict>
      </w:r>
    </w:p>
    <w:p w14:paraId="6CDF4CF5" w14:textId="77777777" w:rsidR="00D879F8" w:rsidRPr="00E014E6" w:rsidRDefault="00D879F8">
      <w:pPr>
        <w:pStyle w:val="afc"/>
        <w:widowControl w:val="0"/>
        <w:numPr>
          <w:ilvl w:val="0"/>
          <w:numId w:val="59"/>
        </w:numPr>
        <w:autoSpaceDE w:val="0"/>
        <w:autoSpaceDN w:val="0"/>
        <w:spacing w:line="240" w:lineRule="auto"/>
        <w:jc w:val="left"/>
        <w:rPr>
          <w:b/>
          <w:bCs/>
          <w:szCs w:val="24"/>
        </w:rPr>
      </w:pPr>
      <w:r w:rsidRPr="00E014E6">
        <w:rPr>
          <w:b/>
          <w:bCs/>
          <w:szCs w:val="24"/>
        </w:rPr>
        <w:t>Расчёт парковочных мест</w:t>
      </w:r>
    </w:p>
    <w:p w14:paraId="4D9848F1" w14:textId="77777777" w:rsidR="00D879F8" w:rsidRPr="00E014E6" w:rsidRDefault="00D879F8" w:rsidP="00D879F8">
      <w:pPr>
        <w:pStyle w:val="afc"/>
        <w:rPr>
          <w:bCs/>
          <w:szCs w:val="24"/>
        </w:rPr>
      </w:pPr>
      <m:oMathPara>
        <m:oMath>
          <m:r>
            <w:rPr>
              <w:rFonts w:ascii="Cambria Math" w:hAnsi="Cambria Math" w:cs="Cambria Math"/>
              <w:szCs w:val="24"/>
            </w:rPr>
            <m:t>Nпарковки=0,15*</m:t>
          </m:r>
          <m:r>
            <w:rPr>
              <w:rFonts w:ascii="Cambria Math" w:hAnsi="Cambria Math" w:cs="Cambria Math"/>
              <w:szCs w:val="24"/>
              <w:lang w:val="en-US"/>
            </w:rPr>
            <m:t>N</m:t>
          </m:r>
          <m:r>
            <w:rPr>
              <w:rFonts w:ascii="Cambria Math" w:hAnsi="Cambria Math" w:cs="Cambria Math"/>
              <w:szCs w:val="24"/>
            </w:rPr>
            <m:t>авто</m:t>
          </m:r>
        </m:oMath>
      </m:oMathPara>
    </w:p>
    <w:p w14:paraId="66331BCB" w14:textId="77777777" w:rsidR="00D879F8" w:rsidRPr="00E014E6" w:rsidRDefault="00D879F8" w:rsidP="00D879F8">
      <w:pPr>
        <w:pStyle w:val="afc"/>
        <w:rPr>
          <w:b/>
          <w:bCs/>
          <w:szCs w:val="24"/>
        </w:rPr>
      </w:pPr>
    </w:p>
    <w:p w14:paraId="51BE1735" w14:textId="77777777" w:rsidR="00D879F8" w:rsidRPr="0047483A" w:rsidRDefault="00D879F8" w:rsidP="00D879F8">
      <w:pPr>
        <w:rPr>
          <w:bCs/>
          <w:szCs w:val="24"/>
        </w:rPr>
      </w:pPr>
      <w:r w:rsidRPr="0047483A">
        <w:rPr>
          <w:bCs/>
          <w:szCs w:val="24"/>
        </w:rPr>
        <w:t>где:</w:t>
      </w:r>
    </w:p>
    <w:p w14:paraId="048D2BA4" w14:textId="77777777" w:rsidR="00D879F8" w:rsidRDefault="00D879F8" w:rsidP="00D879F8">
      <w:pPr>
        <w:rPr>
          <w:b/>
          <w:bCs/>
          <w:szCs w:val="24"/>
        </w:rPr>
      </w:pPr>
    </w:p>
    <w:p w14:paraId="36CFEED2" w14:textId="77777777" w:rsidR="00D879F8" w:rsidRDefault="00D879F8" w:rsidP="00D879F8">
      <w:pPr>
        <w:rPr>
          <w:b/>
          <w:bCs/>
          <w:szCs w:val="24"/>
        </w:rPr>
      </w:pPr>
      <w:r w:rsidRPr="0047483A">
        <w:rPr>
          <w:b/>
          <w:bCs/>
          <w:szCs w:val="24"/>
        </w:rPr>
        <w:t>Пример:</w:t>
      </w:r>
    </w:p>
    <w:p w14:paraId="6209C9A0" w14:textId="77777777" w:rsidR="00D879F8" w:rsidRPr="0047483A" w:rsidRDefault="00D879F8" w:rsidP="00D879F8">
      <w:pPr>
        <w:rPr>
          <w:bCs/>
          <w:szCs w:val="24"/>
        </w:rPr>
      </w:pPr>
    </w:p>
    <w:p w14:paraId="2C88E913" w14:textId="77777777" w:rsidR="00D879F8" w:rsidRPr="00E014E6" w:rsidRDefault="00D879F8">
      <w:pPr>
        <w:widowControl w:val="0"/>
        <w:numPr>
          <w:ilvl w:val="0"/>
          <w:numId w:val="55"/>
        </w:numPr>
        <w:autoSpaceDE w:val="0"/>
        <w:autoSpaceDN w:val="0"/>
        <w:spacing w:line="240" w:lineRule="auto"/>
        <w:jc w:val="left"/>
        <w:rPr>
          <w:bCs/>
          <w:szCs w:val="24"/>
        </w:rPr>
      </w:pPr>
      <w:r w:rsidRPr="0047483A">
        <w:rPr>
          <w:b/>
          <w:bCs/>
          <w:szCs w:val="24"/>
        </w:rPr>
        <w:t>202</w:t>
      </w:r>
      <w:r>
        <w:rPr>
          <w:b/>
          <w:bCs/>
          <w:szCs w:val="24"/>
        </w:rPr>
        <w:t>6</w:t>
      </w:r>
      <w:r w:rsidRPr="0047483A">
        <w:rPr>
          <w:b/>
          <w:bCs/>
          <w:szCs w:val="24"/>
        </w:rPr>
        <w:t>:</w:t>
      </w:r>
    </w:p>
    <w:p w14:paraId="1B62519A" w14:textId="1FA8A1BC" w:rsidR="00D879F8" w:rsidRPr="0047483A" w:rsidRDefault="00D879F8" w:rsidP="00D879F8">
      <w:pPr>
        <w:pStyle w:val="afc"/>
        <w:rPr>
          <w:bCs/>
          <w:szCs w:val="24"/>
        </w:rPr>
      </w:pPr>
      <m:oMathPara>
        <m:oMath>
          <m:r>
            <w:rPr>
              <w:rFonts w:ascii="Cambria Math" w:hAnsi="Cambria Math" w:cs="Cambria Math"/>
              <w:szCs w:val="24"/>
            </w:rPr>
            <m:t>Nпарковки=0,15*</m:t>
          </m:r>
          <m:r>
            <w:rPr>
              <w:rFonts w:ascii="Cambria Math" w:hAnsi="Cambria Math" w:cs="Cambria Math"/>
              <w:szCs w:val="24"/>
              <w:lang w:val="en-US"/>
            </w:rPr>
            <m:t>4</m:t>
          </m:r>
          <m:r>
            <w:rPr>
              <w:rFonts w:ascii="Cambria Math" w:hAnsi="Cambria Math" w:cs="Cambria Math"/>
              <w:szCs w:val="24"/>
            </w:rPr>
            <m:t>38=66 мест</m:t>
          </m:r>
        </m:oMath>
      </m:oMathPara>
    </w:p>
    <w:p w14:paraId="25E1304D" w14:textId="77777777" w:rsidR="00D879F8" w:rsidRPr="00E014E6" w:rsidRDefault="00D879F8">
      <w:pPr>
        <w:widowControl w:val="0"/>
        <w:numPr>
          <w:ilvl w:val="0"/>
          <w:numId w:val="56"/>
        </w:numPr>
        <w:autoSpaceDE w:val="0"/>
        <w:autoSpaceDN w:val="0"/>
        <w:spacing w:line="240" w:lineRule="auto"/>
        <w:jc w:val="left"/>
        <w:rPr>
          <w:bCs/>
          <w:szCs w:val="24"/>
        </w:rPr>
      </w:pPr>
      <w:r w:rsidRPr="0047483A">
        <w:rPr>
          <w:b/>
          <w:bCs/>
          <w:szCs w:val="24"/>
        </w:rPr>
        <w:t>204</w:t>
      </w:r>
      <w:r>
        <w:rPr>
          <w:b/>
          <w:bCs/>
          <w:szCs w:val="24"/>
        </w:rPr>
        <w:t>6</w:t>
      </w:r>
      <w:r w:rsidRPr="0047483A">
        <w:rPr>
          <w:b/>
          <w:bCs/>
          <w:szCs w:val="24"/>
        </w:rPr>
        <w:t>:</w:t>
      </w:r>
    </w:p>
    <w:p w14:paraId="4B06CC05" w14:textId="23515BBA" w:rsidR="00D879F8" w:rsidRPr="00C00330" w:rsidRDefault="00D879F8" w:rsidP="00D879F8">
      <w:pPr>
        <w:pStyle w:val="afc"/>
        <w:rPr>
          <w:bCs/>
          <w:szCs w:val="24"/>
        </w:rPr>
      </w:pPr>
      <m:oMathPara>
        <m:oMath>
          <m:r>
            <w:rPr>
              <w:rFonts w:ascii="Cambria Math" w:hAnsi="Cambria Math" w:cs="Cambria Math"/>
              <w:szCs w:val="24"/>
            </w:rPr>
            <m:t>Nпарковки=0,15*</m:t>
          </m:r>
          <m:r>
            <w:rPr>
              <w:rFonts w:ascii="Cambria Math" w:hAnsi="Cambria Math" w:cs="Cambria Math"/>
              <w:szCs w:val="24"/>
              <w:lang w:val="en-US"/>
            </w:rPr>
            <m:t>4</m:t>
          </m:r>
          <m:r>
            <w:rPr>
              <w:rFonts w:ascii="Cambria Math" w:hAnsi="Cambria Math" w:cs="Cambria Math"/>
              <w:szCs w:val="24"/>
            </w:rPr>
            <m:t>98=75 мест</m:t>
          </m:r>
        </m:oMath>
      </m:oMathPara>
    </w:p>
    <w:p w14:paraId="5ECDB1AF" w14:textId="77777777" w:rsidR="00D879F8" w:rsidRPr="0047483A" w:rsidRDefault="00000000" w:rsidP="00D879F8">
      <w:pPr>
        <w:rPr>
          <w:bCs/>
          <w:szCs w:val="24"/>
        </w:rPr>
      </w:pPr>
      <w:r>
        <w:rPr>
          <w:bCs/>
          <w:szCs w:val="24"/>
        </w:rPr>
        <w:pict w14:anchorId="38F1551F">
          <v:rect id="_x0000_i1029" style="width:0;height:1.5pt" o:hralign="center" o:hrstd="t" o:hr="t" fillcolor="#a0a0a0" stroked="f"/>
        </w:pict>
      </w:r>
    </w:p>
    <w:p w14:paraId="1426668F" w14:textId="77777777" w:rsidR="00D879F8" w:rsidRPr="0047483A" w:rsidRDefault="00D879F8" w:rsidP="00D879F8">
      <w:pPr>
        <w:rPr>
          <w:b/>
          <w:bCs/>
          <w:szCs w:val="24"/>
        </w:rPr>
      </w:pPr>
      <w:r>
        <w:rPr>
          <w:b/>
          <w:bCs/>
          <w:szCs w:val="24"/>
        </w:rPr>
        <w:t>5</w:t>
      </w:r>
      <w:r w:rsidRPr="0047483A">
        <w:rPr>
          <w:b/>
          <w:bCs/>
          <w:szCs w:val="24"/>
        </w:rPr>
        <w:t>. Расчёт общественного транспорта</w:t>
      </w:r>
    </w:p>
    <w:p w14:paraId="20394994" w14:textId="77777777" w:rsidR="00D879F8" w:rsidRDefault="00D879F8">
      <w:pPr>
        <w:widowControl w:val="0"/>
        <w:numPr>
          <w:ilvl w:val="0"/>
          <w:numId w:val="57"/>
        </w:numPr>
        <w:autoSpaceDE w:val="0"/>
        <w:autoSpaceDN w:val="0"/>
        <w:spacing w:line="240" w:lineRule="auto"/>
        <w:jc w:val="left"/>
        <w:rPr>
          <w:bCs/>
          <w:szCs w:val="24"/>
        </w:rPr>
      </w:pPr>
      <w:r w:rsidRPr="0047483A">
        <w:rPr>
          <w:bCs/>
          <w:szCs w:val="24"/>
        </w:rPr>
        <w:t>Определяем суммарный пассажиропоток:</w:t>
      </w:r>
    </w:p>
    <w:p w14:paraId="50C86D22" w14:textId="77777777" w:rsidR="00D879F8" w:rsidRPr="0047483A" w:rsidRDefault="00D879F8" w:rsidP="00D879F8">
      <w:pPr>
        <w:rPr>
          <w:bCs/>
          <w:szCs w:val="24"/>
        </w:rPr>
      </w:pPr>
      <m:oMathPara>
        <m:oMath>
          <m:r>
            <w:rPr>
              <w:rFonts w:ascii="Cambria Math" w:hAnsi="Cambria Math"/>
              <w:szCs w:val="24"/>
              <w:lang w:val="en-US"/>
            </w:rPr>
            <m:t>P=0</m:t>
          </m:r>
          <m:r>
            <w:rPr>
              <w:rFonts w:ascii="Cambria Math" w:hAnsi="Cambria Math"/>
              <w:szCs w:val="24"/>
            </w:rPr>
            <m:t>,2*</m:t>
          </m:r>
          <m:r>
            <w:rPr>
              <w:rFonts w:ascii="Cambria Math" w:hAnsi="Cambria Math"/>
              <w:szCs w:val="24"/>
              <w:lang w:val="en-US"/>
            </w:rPr>
            <m:t>Q</m:t>
          </m:r>
          <m:r>
            <w:rPr>
              <w:rFonts w:ascii="Cambria Math" w:hAnsi="Cambria Math"/>
              <w:szCs w:val="24"/>
            </w:rPr>
            <m:t>трансп</m:t>
          </m:r>
        </m:oMath>
      </m:oMathPara>
    </w:p>
    <w:p w14:paraId="340F9E4C" w14:textId="77777777" w:rsidR="00D879F8" w:rsidRPr="00C00330" w:rsidRDefault="00D879F8">
      <w:pPr>
        <w:pStyle w:val="afc"/>
        <w:widowControl w:val="0"/>
        <w:numPr>
          <w:ilvl w:val="0"/>
          <w:numId w:val="56"/>
        </w:numPr>
        <w:autoSpaceDE w:val="0"/>
        <w:autoSpaceDN w:val="0"/>
        <w:spacing w:line="240" w:lineRule="auto"/>
        <w:jc w:val="left"/>
        <w:rPr>
          <w:bCs/>
          <w:szCs w:val="24"/>
        </w:rPr>
      </w:pPr>
      <w:r w:rsidRPr="00C00330">
        <w:rPr>
          <w:b/>
          <w:bCs/>
          <w:szCs w:val="24"/>
        </w:rPr>
        <w:t>202</w:t>
      </w:r>
      <w:r>
        <w:rPr>
          <w:b/>
          <w:bCs/>
          <w:szCs w:val="24"/>
        </w:rPr>
        <w:t>6</w:t>
      </w:r>
      <w:r w:rsidRPr="00C00330">
        <w:rPr>
          <w:b/>
          <w:bCs/>
          <w:szCs w:val="24"/>
        </w:rPr>
        <w:t xml:space="preserve"> год:</w:t>
      </w:r>
    </w:p>
    <w:p w14:paraId="5638A77E" w14:textId="42F97128" w:rsidR="00D879F8" w:rsidRPr="00C00330" w:rsidRDefault="00D879F8" w:rsidP="00D879F8">
      <w:pPr>
        <w:pStyle w:val="afc"/>
        <w:rPr>
          <w:bCs/>
          <w:szCs w:val="24"/>
        </w:rPr>
      </w:pPr>
      <m:oMathPara>
        <m:oMath>
          <m:r>
            <w:rPr>
              <w:rFonts w:ascii="Cambria Math" w:hAnsi="Cambria Math"/>
              <w:szCs w:val="24"/>
              <w:lang w:val="en-US"/>
            </w:rPr>
            <m:t>P=0</m:t>
          </m:r>
          <m:r>
            <w:rPr>
              <w:rFonts w:ascii="Cambria Math" w:hAnsi="Cambria Math"/>
              <w:szCs w:val="24"/>
            </w:rPr>
            <m:t>,2*</m:t>
          </m:r>
          <m:r>
            <w:rPr>
              <w:rFonts w:ascii="Cambria Math" w:hAnsi="Cambria Math"/>
              <w:szCs w:val="24"/>
              <w:lang w:val="en-US"/>
            </w:rPr>
            <m:t>8</m:t>
          </m:r>
          <m:r>
            <w:rPr>
              <w:rFonts w:ascii="Cambria Math" w:hAnsi="Cambria Math"/>
              <w:szCs w:val="24"/>
            </w:rPr>
            <m:t>76=175 пассажирских</m:t>
          </m:r>
          <m:f>
            <m:fPr>
              <m:ctrlPr>
                <w:rPr>
                  <w:rFonts w:ascii="Cambria Math" w:hAnsi="Cambria Math"/>
                  <w:bCs/>
                  <w:i/>
                  <w:szCs w:val="24"/>
                </w:rPr>
              </m:ctrlPr>
            </m:fPr>
            <m:num>
              <m:r>
                <w:rPr>
                  <w:rFonts w:ascii="Cambria Math" w:hAnsi="Cambria Math"/>
                  <w:szCs w:val="24"/>
                </w:rPr>
                <m:t>поездок</m:t>
              </m:r>
            </m:num>
            <m:den>
              <m:r>
                <w:rPr>
                  <w:rFonts w:ascii="Cambria Math" w:hAnsi="Cambria Math"/>
                  <w:szCs w:val="24"/>
                </w:rPr>
                <m:t>сутки</m:t>
              </m:r>
            </m:den>
          </m:f>
        </m:oMath>
      </m:oMathPara>
    </w:p>
    <w:p w14:paraId="567E7D77" w14:textId="77777777" w:rsidR="00D879F8" w:rsidRPr="00C00330" w:rsidRDefault="00D879F8" w:rsidP="00D879F8">
      <w:pPr>
        <w:pStyle w:val="afc"/>
        <w:rPr>
          <w:bCs/>
          <w:szCs w:val="24"/>
        </w:rPr>
      </w:pPr>
      <w:r w:rsidRPr="00C00330">
        <w:rPr>
          <w:bCs/>
          <w:szCs w:val="24"/>
        </w:rPr>
        <w:br/>
      </w:r>
    </w:p>
    <w:p w14:paraId="4DA01F43" w14:textId="77777777" w:rsidR="00D879F8" w:rsidRDefault="00D879F8">
      <w:pPr>
        <w:pStyle w:val="afc"/>
        <w:widowControl w:val="0"/>
        <w:numPr>
          <w:ilvl w:val="0"/>
          <w:numId w:val="56"/>
        </w:numPr>
        <w:autoSpaceDE w:val="0"/>
        <w:autoSpaceDN w:val="0"/>
        <w:spacing w:line="240" w:lineRule="auto"/>
        <w:jc w:val="left"/>
        <w:rPr>
          <w:bCs/>
          <w:szCs w:val="24"/>
        </w:rPr>
      </w:pPr>
      <w:r w:rsidRPr="00C00330">
        <w:rPr>
          <w:b/>
          <w:bCs/>
          <w:szCs w:val="24"/>
        </w:rPr>
        <w:t>204</w:t>
      </w:r>
      <w:r>
        <w:rPr>
          <w:b/>
          <w:bCs/>
          <w:szCs w:val="24"/>
        </w:rPr>
        <w:t>6</w:t>
      </w:r>
      <w:r w:rsidRPr="00C00330">
        <w:rPr>
          <w:b/>
          <w:bCs/>
          <w:szCs w:val="24"/>
        </w:rPr>
        <w:t xml:space="preserve"> год:</w:t>
      </w:r>
    </w:p>
    <w:p w14:paraId="12DC2FCC" w14:textId="79B800D6" w:rsidR="00D879F8" w:rsidRPr="00C00330" w:rsidRDefault="00D879F8" w:rsidP="00D879F8">
      <w:pPr>
        <w:ind w:left="360"/>
        <w:rPr>
          <w:bCs/>
          <w:szCs w:val="24"/>
        </w:rPr>
      </w:pPr>
      <m:oMathPara>
        <m:oMath>
          <m:r>
            <w:rPr>
              <w:rFonts w:ascii="Cambria Math" w:hAnsi="Cambria Math"/>
              <w:szCs w:val="24"/>
              <w:lang w:val="en-US"/>
            </w:rPr>
            <m:t>P=0</m:t>
          </m:r>
          <m:r>
            <w:rPr>
              <w:rFonts w:ascii="Cambria Math" w:hAnsi="Cambria Math"/>
              <w:szCs w:val="24"/>
            </w:rPr>
            <m:t>,2*</m:t>
          </m:r>
          <m:r>
            <w:rPr>
              <w:rFonts w:ascii="Cambria Math" w:hAnsi="Cambria Math"/>
              <w:szCs w:val="24"/>
              <w:lang w:val="en-US"/>
            </w:rPr>
            <m:t>9</m:t>
          </m:r>
          <m:r>
            <w:rPr>
              <w:rFonts w:ascii="Cambria Math" w:hAnsi="Cambria Math"/>
              <w:szCs w:val="24"/>
            </w:rPr>
            <m:t>98=200 пассажирских</m:t>
          </m:r>
          <m:f>
            <m:fPr>
              <m:ctrlPr>
                <w:rPr>
                  <w:rFonts w:ascii="Cambria Math" w:hAnsi="Cambria Math"/>
                  <w:bCs/>
                  <w:i/>
                  <w:szCs w:val="24"/>
                </w:rPr>
              </m:ctrlPr>
            </m:fPr>
            <m:num>
              <m:r>
                <w:rPr>
                  <w:rFonts w:ascii="Cambria Math" w:hAnsi="Cambria Math"/>
                  <w:szCs w:val="24"/>
                </w:rPr>
                <m:t>поездок</m:t>
              </m:r>
            </m:num>
            <m:den>
              <m:r>
                <w:rPr>
                  <w:rFonts w:ascii="Cambria Math" w:hAnsi="Cambria Math"/>
                  <w:szCs w:val="24"/>
                </w:rPr>
                <m:t>сутки</m:t>
              </m:r>
            </m:den>
          </m:f>
        </m:oMath>
      </m:oMathPara>
    </w:p>
    <w:p w14:paraId="24227283" w14:textId="77777777" w:rsidR="00D879F8" w:rsidRPr="0047483A" w:rsidRDefault="00D879F8" w:rsidP="00D879F8">
      <w:pPr>
        <w:ind w:left="360"/>
        <w:rPr>
          <w:bCs/>
          <w:szCs w:val="24"/>
        </w:rPr>
      </w:pPr>
    </w:p>
    <w:p w14:paraId="588FD76B" w14:textId="77777777" w:rsidR="00D879F8" w:rsidRPr="00C00330" w:rsidRDefault="00D879F8">
      <w:pPr>
        <w:widowControl w:val="0"/>
        <w:numPr>
          <w:ilvl w:val="0"/>
          <w:numId w:val="58"/>
        </w:numPr>
        <w:autoSpaceDE w:val="0"/>
        <w:autoSpaceDN w:val="0"/>
        <w:spacing w:line="240" w:lineRule="auto"/>
        <w:jc w:val="left"/>
        <w:rPr>
          <w:bCs/>
          <w:szCs w:val="24"/>
        </w:rPr>
      </w:pPr>
      <w:r w:rsidRPr="0047483A">
        <w:rPr>
          <w:bCs/>
          <w:szCs w:val="24"/>
        </w:rPr>
        <w:t>Определяем количество транспортных единиц и маршрутную сеть для обеспечения пропускной способности.</w:t>
      </w:r>
    </w:p>
    <w:p w14:paraId="2147F6D2" w14:textId="77777777" w:rsidR="00D879F8" w:rsidRPr="0047483A" w:rsidRDefault="00D879F8" w:rsidP="00D879F8">
      <w:pPr>
        <w:ind w:left="360"/>
        <w:rPr>
          <w:bCs/>
          <w:szCs w:val="24"/>
        </w:rPr>
      </w:pPr>
    </w:p>
    <w:p w14:paraId="60D48CAF" w14:textId="77777777" w:rsidR="00D879F8" w:rsidRPr="00C00330" w:rsidRDefault="00D879F8" w:rsidP="00D879F8">
      <w:pPr>
        <w:rPr>
          <w:b/>
          <w:szCs w:val="24"/>
        </w:rPr>
      </w:pPr>
      <w:r w:rsidRPr="00C00330">
        <w:rPr>
          <w:b/>
          <w:szCs w:val="24"/>
        </w:rPr>
        <w:t>Формула</w:t>
      </w:r>
    </w:p>
    <w:p w14:paraId="552610D5" w14:textId="77777777" w:rsidR="00D879F8" w:rsidRPr="00115D6D" w:rsidRDefault="00D879F8" w:rsidP="00D879F8">
      <w:pPr>
        <w:rPr>
          <w:bCs/>
          <w:szCs w:val="24"/>
        </w:rPr>
      </w:pPr>
    </w:p>
    <w:p w14:paraId="30608D80" w14:textId="77777777" w:rsidR="00D879F8" w:rsidRPr="00C00330" w:rsidRDefault="00D879F8" w:rsidP="00D879F8">
      <w:pPr>
        <w:rPr>
          <w:bCs/>
          <w:szCs w:val="24"/>
          <w:lang w:val="en-US"/>
        </w:rPr>
      </w:pPr>
      <m:oMathPara>
        <m:oMath>
          <m:r>
            <w:rPr>
              <w:rFonts w:ascii="Cambria Math" w:hAnsi="Cambria Math"/>
              <w:szCs w:val="24"/>
            </w:rPr>
            <m:t>N</m:t>
          </m:r>
          <m:r>
            <w:rPr>
              <w:rFonts w:ascii="Cambria Math" w:hAnsi="Cambria Math"/>
              <w:szCs w:val="24"/>
              <w:lang w:val="en-US"/>
            </w:rPr>
            <m:t>=</m:t>
          </m:r>
          <m:f>
            <m:fPr>
              <m:ctrlPr>
                <w:rPr>
                  <w:rFonts w:ascii="Cambria Math" w:hAnsi="Cambria Math"/>
                  <w:bCs/>
                  <w:i/>
                  <w:szCs w:val="24"/>
                </w:rPr>
              </m:ctrlPr>
            </m:fPr>
            <m:num>
              <m:r>
                <w:rPr>
                  <w:rFonts w:ascii="Cambria Math" w:hAnsi="Cambria Math"/>
                  <w:szCs w:val="24"/>
                  <w:lang w:val="en-US"/>
                </w:rPr>
                <m:t>P</m:t>
              </m:r>
              <m:r>
                <w:rPr>
                  <w:rFonts w:ascii="Cambria Math" w:hAnsi="Cambria Math"/>
                  <w:szCs w:val="24"/>
                </w:rPr>
                <m:t>сут</m:t>
              </m:r>
              <m:ctrlPr>
                <w:rPr>
                  <w:rFonts w:ascii="Cambria Math" w:hAnsi="Cambria Math"/>
                  <w:bCs/>
                  <w:i/>
                  <w:szCs w:val="24"/>
                  <w:lang w:val="en-US"/>
                </w:rPr>
              </m:ctrlPr>
            </m:num>
            <m:den>
              <m:r>
                <w:rPr>
                  <w:rFonts w:ascii="Cambria Math" w:hAnsi="Cambria Math"/>
                  <w:szCs w:val="24"/>
                  <w:lang w:val="en-US"/>
                </w:rPr>
                <m:t>q*k*n</m:t>
              </m:r>
            </m:den>
          </m:f>
        </m:oMath>
      </m:oMathPara>
    </w:p>
    <w:p w14:paraId="03214457" w14:textId="77777777" w:rsidR="00D879F8" w:rsidRPr="005915CA" w:rsidRDefault="00D879F8">
      <w:pPr>
        <w:pStyle w:val="afc"/>
        <w:widowControl w:val="0"/>
        <w:numPr>
          <w:ilvl w:val="0"/>
          <w:numId w:val="62"/>
        </w:numPr>
        <w:autoSpaceDE w:val="0"/>
        <w:autoSpaceDN w:val="0"/>
        <w:spacing w:line="240" w:lineRule="auto"/>
        <w:jc w:val="left"/>
        <w:rPr>
          <w:b/>
          <w:szCs w:val="24"/>
        </w:rPr>
      </w:pPr>
      <w:r w:rsidRPr="005915CA">
        <w:rPr>
          <w:b/>
          <w:szCs w:val="24"/>
          <w:lang w:val="en-US"/>
        </w:rPr>
        <w:t>202</w:t>
      </w:r>
      <w:r w:rsidRPr="005915CA">
        <w:rPr>
          <w:b/>
          <w:szCs w:val="24"/>
        </w:rPr>
        <w:t xml:space="preserve">6 год: </w:t>
      </w:r>
    </w:p>
    <w:p w14:paraId="2E47731B" w14:textId="7E8FF86C" w:rsidR="00D879F8" w:rsidRPr="00C00330" w:rsidRDefault="00D879F8" w:rsidP="00D879F8">
      <w:pPr>
        <w:ind w:left="360"/>
        <w:rPr>
          <w:bCs/>
          <w:szCs w:val="24"/>
        </w:rPr>
      </w:pPr>
      <m:oMathPara>
        <m:oMath>
          <m:r>
            <w:rPr>
              <w:rFonts w:ascii="Cambria Math" w:hAnsi="Cambria Math"/>
              <w:szCs w:val="24"/>
            </w:rPr>
            <m:t>N</m:t>
          </m:r>
          <m:r>
            <w:rPr>
              <w:rFonts w:ascii="Cambria Math" w:hAnsi="Cambria Math"/>
              <w:szCs w:val="24"/>
              <w:lang w:val="en-US"/>
            </w:rPr>
            <m:t>=</m:t>
          </m:r>
          <m:f>
            <m:fPr>
              <m:ctrlPr>
                <w:rPr>
                  <w:rFonts w:ascii="Cambria Math" w:hAnsi="Cambria Math"/>
                  <w:bCs/>
                  <w:i/>
                  <w:szCs w:val="24"/>
                </w:rPr>
              </m:ctrlPr>
            </m:fPr>
            <m:num>
              <m:r>
                <w:rPr>
                  <w:rFonts w:ascii="Cambria Math" w:hAnsi="Cambria Math"/>
                  <w:szCs w:val="24"/>
                  <w:lang w:val="en-US"/>
                </w:rPr>
                <m:t>1</m:t>
              </m:r>
              <m:r>
                <w:rPr>
                  <w:rFonts w:ascii="Cambria Math" w:hAnsi="Cambria Math"/>
                  <w:szCs w:val="24"/>
                </w:rPr>
                <m:t>75</m:t>
              </m:r>
              <m:ctrlPr>
                <w:rPr>
                  <w:rFonts w:ascii="Cambria Math" w:hAnsi="Cambria Math"/>
                  <w:bCs/>
                  <w:i/>
                  <w:szCs w:val="24"/>
                  <w:lang w:val="en-US"/>
                </w:rPr>
              </m:ctrlPr>
            </m:num>
            <m:den>
              <m:r>
                <w:rPr>
                  <w:rFonts w:ascii="Cambria Math" w:hAnsi="Cambria Math"/>
                  <w:szCs w:val="24"/>
                  <w:lang w:val="en-US"/>
                </w:rPr>
                <m:t>96</m:t>
              </m:r>
            </m:den>
          </m:f>
          <m:r>
            <w:rPr>
              <w:rFonts w:ascii="Cambria Math" w:hAnsi="Cambria Math"/>
              <w:szCs w:val="24"/>
            </w:rPr>
            <m:t>=2</m:t>
          </m:r>
        </m:oMath>
      </m:oMathPara>
    </w:p>
    <w:p w14:paraId="0617A0D1" w14:textId="77777777" w:rsidR="00D879F8" w:rsidRPr="00C00330" w:rsidRDefault="00D879F8" w:rsidP="00D879F8">
      <w:pPr>
        <w:ind w:left="360"/>
        <w:rPr>
          <w:bCs/>
          <w:szCs w:val="24"/>
        </w:rPr>
      </w:pPr>
    </w:p>
    <w:p w14:paraId="5381196A" w14:textId="77777777" w:rsidR="00D879F8" w:rsidRPr="00C00330" w:rsidRDefault="00D879F8" w:rsidP="00D879F8">
      <w:pPr>
        <w:ind w:left="360"/>
        <w:rPr>
          <w:bCs/>
          <w:szCs w:val="24"/>
        </w:rPr>
      </w:pPr>
      <w:r>
        <w:rPr>
          <w:bCs/>
          <w:szCs w:val="24"/>
        </w:rPr>
        <w:lastRenderedPageBreak/>
        <w:t>Требуется: 7 маршруток (округляем в большую сторону)</w:t>
      </w:r>
    </w:p>
    <w:p w14:paraId="1AB8C6C9" w14:textId="77777777" w:rsidR="00D879F8" w:rsidRPr="00C00330" w:rsidRDefault="00D879F8" w:rsidP="00D879F8">
      <w:pPr>
        <w:pStyle w:val="afc"/>
        <w:rPr>
          <w:bCs/>
          <w:szCs w:val="24"/>
        </w:rPr>
      </w:pPr>
    </w:p>
    <w:p w14:paraId="3DAEC73D" w14:textId="77777777" w:rsidR="00D879F8" w:rsidRPr="005915CA" w:rsidRDefault="00D879F8">
      <w:pPr>
        <w:pStyle w:val="afc"/>
        <w:widowControl w:val="0"/>
        <w:numPr>
          <w:ilvl w:val="0"/>
          <w:numId w:val="62"/>
        </w:numPr>
        <w:autoSpaceDE w:val="0"/>
        <w:autoSpaceDN w:val="0"/>
        <w:spacing w:line="240" w:lineRule="auto"/>
        <w:jc w:val="left"/>
        <w:rPr>
          <w:b/>
          <w:szCs w:val="24"/>
        </w:rPr>
      </w:pPr>
      <w:r w:rsidRPr="005915CA">
        <w:rPr>
          <w:b/>
          <w:szCs w:val="24"/>
        </w:rPr>
        <w:t>2046 год:</w:t>
      </w:r>
    </w:p>
    <w:p w14:paraId="751E4E2B" w14:textId="7794AAE2" w:rsidR="00D879F8" w:rsidRPr="00C00330" w:rsidRDefault="00D879F8" w:rsidP="00D879F8">
      <w:pPr>
        <w:pStyle w:val="afc"/>
        <w:rPr>
          <w:bCs/>
          <w:szCs w:val="24"/>
        </w:rPr>
      </w:pPr>
      <m:oMathPara>
        <m:oMath>
          <m:r>
            <w:rPr>
              <w:rFonts w:ascii="Cambria Math" w:hAnsi="Cambria Math"/>
              <w:szCs w:val="24"/>
            </w:rPr>
            <m:t>N</m:t>
          </m:r>
          <m:r>
            <w:rPr>
              <w:rFonts w:ascii="Cambria Math" w:hAnsi="Cambria Math"/>
              <w:szCs w:val="24"/>
              <w:lang w:val="en-US"/>
            </w:rPr>
            <m:t>=</m:t>
          </m:r>
          <m:f>
            <m:fPr>
              <m:ctrlPr>
                <w:rPr>
                  <w:rFonts w:ascii="Cambria Math" w:hAnsi="Cambria Math"/>
                  <w:bCs/>
                  <w:i/>
                  <w:szCs w:val="24"/>
                </w:rPr>
              </m:ctrlPr>
            </m:fPr>
            <m:num>
              <m:r>
                <w:rPr>
                  <w:rFonts w:ascii="Cambria Math" w:hAnsi="Cambria Math"/>
                  <w:szCs w:val="24"/>
                  <w:lang w:val="en-US"/>
                </w:rPr>
                <m:t>2</m:t>
              </m:r>
              <m:r>
                <w:rPr>
                  <w:rFonts w:ascii="Cambria Math" w:hAnsi="Cambria Math"/>
                  <w:szCs w:val="24"/>
                </w:rPr>
                <m:t>00</m:t>
              </m:r>
              <m:ctrlPr>
                <w:rPr>
                  <w:rFonts w:ascii="Cambria Math" w:hAnsi="Cambria Math"/>
                  <w:bCs/>
                  <w:i/>
                  <w:szCs w:val="24"/>
                  <w:lang w:val="en-US"/>
                </w:rPr>
              </m:ctrlPr>
            </m:num>
            <m:den>
              <m:r>
                <w:rPr>
                  <w:rFonts w:ascii="Cambria Math" w:hAnsi="Cambria Math"/>
                  <w:szCs w:val="24"/>
                  <w:lang w:val="en-US"/>
                </w:rPr>
                <m:t>9</m:t>
              </m:r>
              <m:r>
                <w:rPr>
                  <w:rFonts w:ascii="Cambria Math" w:hAnsi="Cambria Math"/>
                  <w:szCs w:val="24"/>
                </w:rPr>
                <m:t>6</m:t>
              </m:r>
            </m:den>
          </m:f>
          <m:r>
            <w:rPr>
              <w:rFonts w:ascii="Cambria Math" w:hAnsi="Cambria Math"/>
              <w:szCs w:val="24"/>
            </w:rPr>
            <m:t>=2</m:t>
          </m:r>
        </m:oMath>
      </m:oMathPara>
    </w:p>
    <w:p w14:paraId="26A9ADC0" w14:textId="1EEA71FF" w:rsidR="00D879F8" w:rsidRPr="00DE6419" w:rsidRDefault="00D879F8" w:rsidP="00D879F8">
      <w:pPr>
        <w:pStyle w:val="afc"/>
        <w:rPr>
          <w:bCs/>
          <w:szCs w:val="24"/>
        </w:rPr>
      </w:pPr>
      <w:r>
        <w:rPr>
          <w:bCs/>
          <w:szCs w:val="24"/>
        </w:rPr>
        <w:t>Требуется: 2 маршрут</w:t>
      </w:r>
      <w:r w:rsidR="00421135">
        <w:rPr>
          <w:bCs/>
          <w:szCs w:val="24"/>
        </w:rPr>
        <w:t>ки</w:t>
      </w:r>
    </w:p>
    <w:p w14:paraId="567B6867" w14:textId="77777777" w:rsidR="00D879F8" w:rsidRPr="00180D58" w:rsidRDefault="00D879F8" w:rsidP="00D879F8">
      <w:pPr>
        <w:rPr>
          <w:b/>
          <w:bCs/>
          <w:szCs w:val="24"/>
        </w:rPr>
      </w:pPr>
    </w:p>
    <w:p w14:paraId="14259224" w14:textId="77777777" w:rsidR="009408B9" w:rsidRPr="00D879F8" w:rsidRDefault="009408B9" w:rsidP="0000178A">
      <w:pPr>
        <w:ind w:firstLine="709"/>
        <w:rPr>
          <w:b/>
          <w:bCs/>
          <w:szCs w:val="24"/>
        </w:rPr>
      </w:pPr>
    </w:p>
    <w:p w14:paraId="765334B6" w14:textId="77777777" w:rsidR="008A4E83" w:rsidRPr="0000178A" w:rsidRDefault="008A4E83" w:rsidP="0000178A">
      <w:pPr>
        <w:tabs>
          <w:tab w:val="left" w:pos="993"/>
        </w:tabs>
        <w:ind w:firstLine="709"/>
      </w:pPr>
    </w:p>
    <w:p w14:paraId="711A10FE" w14:textId="77777777" w:rsidR="00DC160A" w:rsidRDefault="00DC160A" w:rsidP="00370DAC">
      <w:pPr>
        <w:pStyle w:val="28"/>
      </w:pPr>
      <w:bookmarkStart w:id="80" w:name="_Toc85173315"/>
      <w:bookmarkStart w:id="81" w:name="_Toc117185865"/>
      <w:bookmarkStart w:id="82" w:name="_Toc138712951"/>
      <w:bookmarkStart w:id="83" w:name="_Toc224131515"/>
      <w:r w:rsidRPr="00654AFE">
        <w:t>3.</w:t>
      </w:r>
      <w:r w:rsidR="00A549CF">
        <w:t>4.3</w:t>
      </w:r>
      <w:r w:rsidRPr="00654AFE">
        <w:t xml:space="preserve"> </w:t>
      </w:r>
      <w:bookmarkEnd w:id="80"/>
      <w:r w:rsidRPr="00654AFE">
        <w:t>Развитие инженерной инфраструктуры</w:t>
      </w:r>
      <w:bookmarkEnd w:id="81"/>
      <w:bookmarkEnd w:id="82"/>
      <w:bookmarkEnd w:id="83"/>
    </w:p>
    <w:p w14:paraId="100AC940" w14:textId="77777777" w:rsidR="006057D6" w:rsidRPr="00F05A75" w:rsidRDefault="006057D6" w:rsidP="006057D6">
      <w:pPr>
        <w:ind w:firstLine="567"/>
        <w:rPr>
          <w:b/>
          <w:szCs w:val="24"/>
        </w:rPr>
      </w:pPr>
      <w:r w:rsidRPr="00F05A75">
        <w:rPr>
          <w:b/>
          <w:szCs w:val="24"/>
        </w:rPr>
        <w:t>Водоснабжение и водоотведение</w:t>
      </w:r>
    </w:p>
    <w:p w14:paraId="08D76229" w14:textId="4B92BE45" w:rsidR="0000178A" w:rsidRDefault="00564D30" w:rsidP="0000178A">
      <w:pPr>
        <w:ind w:firstLine="709"/>
        <w:rPr>
          <w:szCs w:val="24"/>
        </w:rPr>
      </w:pPr>
      <w:r w:rsidRPr="0000178A">
        <w:rPr>
          <w:szCs w:val="24"/>
        </w:rPr>
        <w:t>Развитие систем водоснабжения и водоотведения на период до 20</w:t>
      </w:r>
      <w:r w:rsidR="0000178A">
        <w:rPr>
          <w:szCs w:val="24"/>
        </w:rPr>
        <w:t>4</w:t>
      </w:r>
      <w:r w:rsidR="007B6DF4">
        <w:rPr>
          <w:szCs w:val="24"/>
        </w:rPr>
        <w:t>6</w:t>
      </w:r>
      <w:r w:rsidRPr="0000178A">
        <w:rPr>
          <w:szCs w:val="24"/>
        </w:rPr>
        <w:t xml:space="preserve"> года</w:t>
      </w:r>
      <w:r w:rsidR="0000178A">
        <w:rPr>
          <w:szCs w:val="24"/>
        </w:rPr>
        <w:t xml:space="preserve"> </w:t>
      </w:r>
      <w:r w:rsidRPr="0000178A">
        <w:rPr>
          <w:szCs w:val="24"/>
        </w:rPr>
        <w:t>учитывает мероприятия по пространственной реорганизации сельского поселения</w:t>
      </w:r>
      <w:r w:rsidR="0000178A">
        <w:rPr>
          <w:szCs w:val="24"/>
        </w:rPr>
        <w:t xml:space="preserve"> </w:t>
      </w:r>
      <w:r w:rsidRPr="0000178A">
        <w:rPr>
          <w:szCs w:val="24"/>
        </w:rPr>
        <w:t xml:space="preserve">«село </w:t>
      </w:r>
      <w:proofErr w:type="spellStart"/>
      <w:r w:rsidR="00147228">
        <w:rPr>
          <w:szCs w:val="24"/>
        </w:rPr>
        <w:t>Каранайаул</w:t>
      </w:r>
      <w:proofErr w:type="spellEnd"/>
      <w:r w:rsidRPr="0000178A">
        <w:rPr>
          <w:szCs w:val="24"/>
        </w:rPr>
        <w:t>»:</w:t>
      </w:r>
    </w:p>
    <w:p w14:paraId="49DD846D" w14:textId="77777777" w:rsidR="0000178A" w:rsidRDefault="00564D30" w:rsidP="0000178A">
      <w:pPr>
        <w:ind w:firstLine="709"/>
      </w:pPr>
      <w:r w:rsidRPr="0000178A">
        <w:rPr>
          <w:szCs w:val="24"/>
        </w:rPr>
        <w:t>- увеличение размера территорий, занятых индивидуальной жилой застройкой</w:t>
      </w:r>
      <w:r w:rsidR="0000178A">
        <w:rPr>
          <w:szCs w:val="24"/>
        </w:rPr>
        <w:t xml:space="preserve"> </w:t>
      </w:r>
      <w:r w:rsidRPr="0000178A">
        <w:rPr>
          <w:szCs w:val="24"/>
        </w:rPr>
        <w:t>повышенной комфортности, на основе нового строительства на свободных от</w:t>
      </w:r>
      <w:r w:rsidR="0000178A">
        <w:rPr>
          <w:szCs w:val="24"/>
        </w:rPr>
        <w:t xml:space="preserve"> </w:t>
      </w:r>
      <w:r w:rsidRPr="00564D30">
        <w:t>застройки территориях;</w:t>
      </w:r>
    </w:p>
    <w:p w14:paraId="522E3904" w14:textId="77777777" w:rsidR="0000178A" w:rsidRDefault="00564D30" w:rsidP="0000178A">
      <w:pPr>
        <w:ind w:firstLine="709"/>
      </w:pPr>
      <w:r w:rsidRPr="00564D30">
        <w:t>- реконструкция существ</w:t>
      </w:r>
      <w:r w:rsidR="0000178A">
        <w:t>ующих кварталов жилой застройки.</w:t>
      </w:r>
    </w:p>
    <w:p w14:paraId="524E2C1D" w14:textId="125DB078" w:rsidR="0000178A" w:rsidRDefault="00564D30" w:rsidP="0000178A">
      <w:pPr>
        <w:ind w:firstLine="709"/>
      </w:pPr>
      <w:r w:rsidRPr="00564D30">
        <w:t>На территории сельского</w:t>
      </w:r>
      <w:r w:rsidR="0000178A">
        <w:t xml:space="preserve"> </w:t>
      </w:r>
      <w:r w:rsidRPr="00564D30">
        <w:t>поселения предусматривается 100% обеспечение централизованным</w:t>
      </w:r>
      <w:r w:rsidR="0000178A">
        <w:t xml:space="preserve"> </w:t>
      </w:r>
      <w:r w:rsidRPr="00564D30">
        <w:t>водоснабжением существующих и планируемых на данный период объектов</w:t>
      </w:r>
      <w:r w:rsidR="0000178A">
        <w:t xml:space="preserve"> </w:t>
      </w:r>
      <w:r w:rsidRPr="00564D30">
        <w:t xml:space="preserve">капитального строительства. </w:t>
      </w:r>
    </w:p>
    <w:p w14:paraId="1BFF3053" w14:textId="77777777" w:rsidR="0000178A" w:rsidRDefault="00564D30" w:rsidP="0000178A">
      <w:pPr>
        <w:ind w:firstLine="709"/>
      </w:pPr>
      <w:r w:rsidRPr="00564D30">
        <w:t>Водоснабжение села организуется от существующих,</w:t>
      </w:r>
      <w:r w:rsidR="0000178A">
        <w:t xml:space="preserve"> </w:t>
      </w:r>
      <w:r w:rsidRPr="00564D30">
        <w:t>реконструируемых и планируемых к строительству водозаборных узлов, состав</w:t>
      </w:r>
      <w:r w:rsidR="0000178A">
        <w:t xml:space="preserve"> </w:t>
      </w:r>
      <w:r w:rsidRPr="00564D30">
        <w:t>которых предполагает каптажи родников, накопительные резервуары, установки</w:t>
      </w:r>
      <w:r w:rsidR="0000178A">
        <w:t xml:space="preserve"> </w:t>
      </w:r>
      <w:r w:rsidRPr="00564D30">
        <w:t>обеззараживания воды и санитарные зоны.</w:t>
      </w:r>
      <w:r w:rsidR="0000178A">
        <w:t xml:space="preserve"> </w:t>
      </w:r>
      <w:r w:rsidRPr="00564D30">
        <w:t>Увеличение водопотребления поселения планируется за счет развития объектов</w:t>
      </w:r>
      <w:r w:rsidR="0000178A">
        <w:t xml:space="preserve"> </w:t>
      </w:r>
      <w:r w:rsidRPr="00564D30">
        <w:t>хозяйственной деятельности и прироста населения.</w:t>
      </w:r>
      <w:r w:rsidR="0000178A">
        <w:t xml:space="preserve"> </w:t>
      </w:r>
    </w:p>
    <w:p w14:paraId="27EDA730" w14:textId="77777777" w:rsidR="0000178A" w:rsidRDefault="00564D30" w:rsidP="0000178A">
      <w:pPr>
        <w:ind w:firstLine="709"/>
      </w:pPr>
      <w:r w:rsidRPr="00564D30">
        <w:t xml:space="preserve">Состав и характеристики </w:t>
      </w:r>
      <w:r w:rsidR="0000178A">
        <w:rPr>
          <w:szCs w:val="22"/>
        </w:rPr>
        <w:t>водозаборных устройств</w:t>
      </w:r>
      <w:r w:rsidRPr="00564D30">
        <w:t xml:space="preserve"> определяются на последующих стадиях</w:t>
      </w:r>
      <w:r w:rsidR="0000178A">
        <w:t xml:space="preserve"> </w:t>
      </w:r>
      <w:r w:rsidRPr="00564D30">
        <w:t>проектирования.</w:t>
      </w:r>
      <w:r w:rsidR="0000178A">
        <w:t xml:space="preserve"> </w:t>
      </w:r>
      <w:r w:rsidRPr="00564D30">
        <w:t>Подключение планируемых площадок нового строительства, располагаемых на</w:t>
      </w:r>
      <w:r w:rsidR="0000178A">
        <w:t xml:space="preserve"> </w:t>
      </w:r>
      <w:r w:rsidRPr="00564D30">
        <w:t>территории или вблизи действующих систем водоснабжения, производится по</w:t>
      </w:r>
      <w:r w:rsidR="0000178A">
        <w:t xml:space="preserve"> </w:t>
      </w:r>
      <w:r w:rsidRPr="00564D30">
        <w:t>техническим условиям владельцев водопроводных сетей и сооружений.</w:t>
      </w:r>
      <w:r w:rsidR="0000178A">
        <w:t xml:space="preserve"> </w:t>
      </w:r>
      <w:r w:rsidRPr="00564D30">
        <w:t>На сети предусматривается устройство колодцев из сборных ж/б элементов по</w:t>
      </w:r>
      <w:r w:rsidR="0000178A">
        <w:t xml:space="preserve"> </w:t>
      </w:r>
      <w:r w:rsidRPr="00564D30">
        <w:t>ТРП 901-09-11.84 с установкой в них пожарных гидрантов (для наружного</w:t>
      </w:r>
      <w:r w:rsidR="0000178A">
        <w:t xml:space="preserve"> </w:t>
      </w:r>
      <w:r w:rsidRPr="00564D30">
        <w:t xml:space="preserve">пожаротушения) с радиусом действия </w:t>
      </w:r>
      <w:proofErr w:type="gramStart"/>
      <w:r w:rsidRPr="00564D30">
        <w:t>100-150</w:t>
      </w:r>
      <w:proofErr w:type="gramEnd"/>
      <w:r w:rsidRPr="00564D30">
        <w:t xml:space="preserve"> м, а также регулирующей и</w:t>
      </w:r>
      <w:r w:rsidR="0000178A">
        <w:t xml:space="preserve"> </w:t>
      </w:r>
      <w:r w:rsidRPr="00564D30">
        <w:t>отключающей арматуры.</w:t>
      </w:r>
      <w:r w:rsidR="0000178A">
        <w:t xml:space="preserve"> </w:t>
      </w:r>
    </w:p>
    <w:p w14:paraId="7B0318B3" w14:textId="77777777" w:rsidR="00B7665B" w:rsidRPr="00B7665B" w:rsidRDefault="00B7665B" w:rsidP="00B7665B">
      <w:pPr>
        <w:ind w:firstLine="567"/>
        <w:rPr>
          <w:szCs w:val="24"/>
        </w:rPr>
      </w:pPr>
      <w:r w:rsidRPr="00B7665B">
        <w:rPr>
          <w:szCs w:val="24"/>
        </w:rPr>
        <w:t>Согласно Постановлению Республики Дагестан №341 «Об утверждении республиканских нормативов градостроительного проектирования Республики Дагестан», при разработке генеральных планов населённых пунктов удельное водопотребление на хозяйственно-питьевые нужды населения принимается в размере 110 л/</w:t>
      </w:r>
      <w:proofErr w:type="spellStart"/>
      <w:r w:rsidRPr="00B7665B">
        <w:rPr>
          <w:szCs w:val="24"/>
        </w:rPr>
        <w:t>сут</w:t>
      </w:r>
      <w:proofErr w:type="spellEnd"/>
      <w:r w:rsidRPr="00B7665B">
        <w:rPr>
          <w:szCs w:val="24"/>
        </w:rPr>
        <w:t xml:space="preserve"> на одного человека.</w:t>
      </w:r>
    </w:p>
    <w:p w14:paraId="0070AC7B" w14:textId="701156ED" w:rsidR="00B7665B" w:rsidRPr="00B7665B" w:rsidRDefault="00B7665B" w:rsidP="00B7665B">
      <w:pPr>
        <w:rPr>
          <w:szCs w:val="24"/>
        </w:rPr>
      </w:pPr>
      <w:r>
        <w:rPr>
          <w:szCs w:val="24"/>
        </w:rPr>
        <w:t xml:space="preserve">         </w:t>
      </w:r>
      <w:r w:rsidRPr="00B7665B">
        <w:rPr>
          <w:szCs w:val="24"/>
        </w:rPr>
        <w:t>Расчётное значение водопотребления определяется с учётом поправочного коэффициента, отражающего влияние градостроительных и территориальных особенностей населённого пункта.</w:t>
      </w:r>
    </w:p>
    <w:p w14:paraId="6FE15C91" w14:textId="0AB7C53B" w:rsidR="00B7665B" w:rsidRPr="00B7665B" w:rsidRDefault="00B7665B" w:rsidP="00B7665B">
      <w:pPr>
        <w:ind w:firstLine="567"/>
        <w:rPr>
          <w:szCs w:val="24"/>
        </w:rPr>
      </w:pPr>
      <w:r w:rsidRPr="00B7665B">
        <w:rPr>
          <w:szCs w:val="24"/>
        </w:rPr>
        <w:t>Предельное значение удельного водопотребления определяется по формуле:</w:t>
      </w:r>
    </w:p>
    <w:p w14:paraId="772F068E" w14:textId="66B361B2" w:rsidR="00B7665B" w:rsidRPr="00B7665B" w:rsidRDefault="00B7665B" w:rsidP="00B7665B">
      <w:pPr>
        <w:ind w:firstLine="567"/>
        <w:rPr>
          <w:szCs w:val="24"/>
        </w:rPr>
      </w:pPr>
      <w:r w:rsidRPr="00B7665B">
        <w:rPr>
          <w:szCs w:val="24"/>
        </w:rPr>
        <w:t xml:space="preserve">q = 110 × </w:t>
      </w:r>
      <w:proofErr w:type="spellStart"/>
      <w:r w:rsidRPr="00B7665B">
        <w:rPr>
          <w:szCs w:val="24"/>
        </w:rPr>
        <w:t>Kз</w:t>
      </w:r>
      <w:proofErr w:type="spellEnd"/>
      <w:r w:rsidRPr="00B7665B">
        <w:rPr>
          <w:szCs w:val="24"/>
        </w:rPr>
        <w:t>, л/</w:t>
      </w:r>
      <w:proofErr w:type="spellStart"/>
      <w:r w:rsidRPr="00B7665B">
        <w:rPr>
          <w:szCs w:val="24"/>
        </w:rPr>
        <w:t>сут·чел</w:t>
      </w:r>
      <w:proofErr w:type="spellEnd"/>
      <w:r w:rsidRPr="00B7665B">
        <w:rPr>
          <w:szCs w:val="24"/>
        </w:rPr>
        <w:t>,</w:t>
      </w:r>
    </w:p>
    <w:p w14:paraId="621B8034" w14:textId="77777777" w:rsidR="00B7665B" w:rsidRPr="00B7665B" w:rsidRDefault="00B7665B" w:rsidP="00B7665B">
      <w:pPr>
        <w:ind w:firstLine="567"/>
        <w:rPr>
          <w:szCs w:val="24"/>
        </w:rPr>
      </w:pPr>
      <w:r w:rsidRPr="00B7665B">
        <w:rPr>
          <w:szCs w:val="24"/>
        </w:rPr>
        <w:t>где:</w:t>
      </w:r>
    </w:p>
    <w:p w14:paraId="5412263A" w14:textId="77777777" w:rsidR="00B7665B" w:rsidRPr="00B7665B" w:rsidRDefault="00B7665B" w:rsidP="00B7665B">
      <w:pPr>
        <w:ind w:firstLine="567"/>
        <w:rPr>
          <w:szCs w:val="24"/>
        </w:rPr>
      </w:pPr>
      <w:r w:rsidRPr="00B7665B">
        <w:rPr>
          <w:szCs w:val="24"/>
        </w:rPr>
        <w:t>q — расчётное удельное водопотребление;</w:t>
      </w:r>
    </w:p>
    <w:p w14:paraId="57516905" w14:textId="77777777" w:rsidR="00B7665B" w:rsidRPr="00B7665B" w:rsidRDefault="00B7665B" w:rsidP="00B7665B">
      <w:pPr>
        <w:ind w:firstLine="567"/>
        <w:rPr>
          <w:szCs w:val="24"/>
        </w:rPr>
      </w:pPr>
      <w:r w:rsidRPr="00B7665B">
        <w:rPr>
          <w:szCs w:val="24"/>
        </w:rPr>
        <w:t>110 — норматив хозяйственно-питьевого водопотребления, л/</w:t>
      </w:r>
      <w:proofErr w:type="spellStart"/>
      <w:r w:rsidRPr="00B7665B">
        <w:rPr>
          <w:szCs w:val="24"/>
        </w:rPr>
        <w:t>сут</w:t>
      </w:r>
      <w:proofErr w:type="spellEnd"/>
      <w:r w:rsidRPr="00B7665B">
        <w:rPr>
          <w:szCs w:val="24"/>
        </w:rPr>
        <w:t xml:space="preserve"> на человека;</w:t>
      </w:r>
    </w:p>
    <w:p w14:paraId="73514F4E" w14:textId="71BF6905" w:rsidR="00B7665B" w:rsidRPr="00B7665B" w:rsidRDefault="00B7665B" w:rsidP="00B7665B">
      <w:pPr>
        <w:ind w:firstLine="567"/>
        <w:rPr>
          <w:szCs w:val="24"/>
        </w:rPr>
      </w:pPr>
      <w:proofErr w:type="spellStart"/>
      <w:r w:rsidRPr="00B7665B">
        <w:rPr>
          <w:szCs w:val="24"/>
        </w:rPr>
        <w:lastRenderedPageBreak/>
        <w:t>Kз</w:t>
      </w:r>
      <w:proofErr w:type="spellEnd"/>
      <w:r w:rsidRPr="00B7665B">
        <w:rPr>
          <w:szCs w:val="24"/>
        </w:rPr>
        <w:t xml:space="preserve"> — поправочный коэффициент, учитывающий территориальные и градостроительные особенности.</w:t>
      </w:r>
    </w:p>
    <w:p w14:paraId="1F388455" w14:textId="33C34ED0" w:rsidR="00B7665B" w:rsidRPr="00B7665B" w:rsidRDefault="00B7665B" w:rsidP="00B7665B">
      <w:pPr>
        <w:ind w:firstLine="567"/>
        <w:rPr>
          <w:szCs w:val="24"/>
        </w:rPr>
      </w:pPr>
      <w:r w:rsidRPr="00B7665B">
        <w:rPr>
          <w:szCs w:val="24"/>
        </w:rPr>
        <w:t xml:space="preserve">Для расчётов генерального плана принимается коэффициент </w:t>
      </w:r>
      <w:proofErr w:type="spellStart"/>
      <w:r w:rsidRPr="00B7665B">
        <w:rPr>
          <w:szCs w:val="24"/>
        </w:rPr>
        <w:t>Kз</w:t>
      </w:r>
      <w:proofErr w:type="spellEnd"/>
      <w:r w:rsidRPr="00B7665B">
        <w:rPr>
          <w:szCs w:val="24"/>
        </w:rPr>
        <w:t xml:space="preserve"> = 1,1.</w:t>
      </w:r>
    </w:p>
    <w:p w14:paraId="74C2D218" w14:textId="6FBCA999" w:rsidR="00B7665B" w:rsidRPr="00B7665B" w:rsidRDefault="00B7665B" w:rsidP="00B7665B">
      <w:pPr>
        <w:ind w:firstLine="567"/>
        <w:rPr>
          <w:szCs w:val="24"/>
        </w:rPr>
      </w:pPr>
      <w:r w:rsidRPr="00B7665B">
        <w:rPr>
          <w:szCs w:val="24"/>
        </w:rPr>
        <w:t>Так</w:t>
      </w:r>
      <w:r>
        <w:rPr>
          <w:szCs w:val="24"/>
        </w:rPr>
        <w:t>и</w:t>
      </w:r>
      <w:r w:rsidRPr="00B7665B">
        <w:rPr>
          <w:szCs w:val="24"/>
        </w:rPr>
        <w:t>м образом, расчётное удельное водопотребление составляет:</w:t>
      </w:r>
    </w:p>
    <w:p w14:paraId="4D4448BF" w14:textId="7102EA30" w:rsidR="006057D6" w:rsidRDefault="00B7665B" w:rsidP="00B7665B">
      <w:pPr>
        <w:ind w:firstLine="567"/>
        <w:rPr>
          <w:szCs w:val="24"/>
        </w:rPr>
      </w:pPr>
      <w:r w:rsidRPr="00B7665B">
        <w:rPr>
          <w:szCs w:val="24"/>
        </w:rPr>
        <w:t>q = 110 × 1,1 = 121 л/</w:t>
      </w:r>
      <w:proofErr w:type="spellStart"/>
      <w:r w:rsidRPr="00B7665B">
        <w:rPr>
          <w:szCs w:val="24"/>
        </w:rPr>
        <w:t>сут·чел</w:t>
      </w:r>
      <w:proofErr w:type="spellEnd"/>
      <w:r w:rsidRPr="00B7665B">
        <w:rPr>
          <w:szCs w:val="24"/>
        </w:rPr>
        <w:t>.</w:t>
      </w:r>
    </w:p>
    <w:p w14:paraId="656313A3" w14:textId="77777777" w:rsidR="00B7665B" w:rsidRPr="00F05A75" w:rsidRDefault="00B7665B" w:rsidP="00B7665B">
      <w:pPr>
        <w:ind w:firstLine="567"/>
        <w:rPr>
          <w:szCs w:val="24"/>
        </w:rPr>
      </w:pPr>
    </w:p>
    <w:p w14:paraId="290668C0" w14:textId="1D53E5EC" w:rsidR="0046259B" w:rsidRPr="00F207E2" w:rsidRDefault="0046259B" w:rsidP="00F207E2">
      <w:pPr>
        <w:rPr>
          <w:b/>
          <w:bCs/>
        </w:rPr>
      </w:pPr>
      <w:bookmarkStart w:id="84" w:name="_Toc216081095"/>
      <w:r w:rsidRPr="00F207E2">
        <w:rPr>
          <w:b/>
          <w:bCs/>
        </w:rPr>
        <w:t>Таблица 2</w:t>
      </w:r>
      <w:r w:rsidR="000712BE">
        <w:rPr>
          <w:b/>
          <w:bCs/>
        </w:rPr>
        <w:t>5</w:t>
      </w:r>
      <w:r w:rsidRPr="00F207E2">
        <w:rPr>
          <w:b/>
          <w:bCs/>
        </w:rPr>
        <w:t xml:space="preserve"> – Расчёт объёма водопотребления в муниципальном образовании «село </w:t>
      </w:r>
      <w:proofErr w:type="spellStart"/>
      <w:r w:rsidRPr="00F207E2">
        <w:rPr>
          <w:b/>
          <w:bCs/>
        </w:rPr>
        <w:t>Каранайаул</w:t>
      </w:r>
      <w:proofErr w:type="spellEnd"/>
      <w:r w:rsidRPr="00F207E2">
        <w:rPr>
          <w:b/>
          <w:bCs/>
        </w:rPr>
        <w:t>» на 204</w:t>
      </w:r>
      <w:r w:rsidR="007B6DF4">
        <w:rPr>
          <w:b/>
          <w:bCs/>
        </w:rPr>
        <w:t>6</w:t>
      </w:r>
      <w:r w:rsidRPr="00F207E2">
        <w:rPr>
          <w:b/>
          <w:bCs/>
        </w:rPr>
        <w:t xml:space="preserve"> (уточнённый, годовая привязка 202</w:t>
      </w:r>
      <w:r w:rsidR="00DC0643">
        <w:rPr>
          <w:b/>
          <w:bCs/>
        </w:rPr>
        <w:t>6</w:t>
      </w:r>
      <w:r w:rsidRPr="00F207E2">
        <w:rPr>
          <w:b/>
          <w:bCs/>
        </w:rPr>
        <w:t>/204</w:t>
      </w:r>
      <w:r w:rsidR="005205C1">
        <w:rPr>
          <w:b/>
          <w:bCs/>
        </w:rPr>
        <w:t>6</w:t>
      </w:r>
      <w:r w:rsidRPr="00F207E2">
        <w:rPr>
          <w:b/>
          <w:bCs/>
        </w:rPr>
        <w:t>)</w:t>
      </w:r>
      <w:bookmarkEnd w:id="84"/>
    </w:p>
    <w:tbl>
      <w:tblPr>
        <w:tblStyle w:val="TableGridReport3"/>
        <w:tblW w:w="0" w:type="auto"/>
        <w:tblLook w:val="04A0" w:firstRow="1" w:lastRow="0" w:firstColumn="1" w:lastColumn="0" w:noHBand="0" w:noVBand="1"/>
      </w:tblPr>
      <w:tblGrid>
        <w:gridCol w:w="555"/>
        <w:gridCol w:w="2161"/>
        <w:gridCol w:w="1405"/>
        <w:gridCol w:w="2104"/>
        <w:gridCol w:w="1726"/>
        <w:gridCol w:w="1726"/>
      </w:tblGrid>
      <w:tr w:rsidR="0046259B" w:rsidRPr="0046259B" w14:paraId="72D30FDE" w14:textId="77777777" w:rsidTr="0046259B">
        <w:tc>
          <w:tcPr>
            <w:tcW w:w="0" w:type="auto"/>
            <w:hideMark/>
          </w:tcPr>
          <w:p w14:paraId="75ED4592" w14:textId="77777777" w:rsidR="0046259B" w:rsidRPr="0046259B" w:rsidRDefault="0046259B" w:rsidP="0046259B">
            <w:pPr>
              <w:spacing w:line="240" w:lineRule="auto"/>
              <w:jc w:val="center"/>
              <w:rPr>
                <w:b/>
                <w:bCs/>
                <w:color w:val="auto"/>
                <w:szCs w:val="24"/>
              </w:rPr>
            </w:pPr>
            <w:r w:rsidRPr="0046259B">
              <w:rPr>
                <w:b/>
                <w:bCs/>
                <w:color w:val="auto"/>
                <w:szCs w:val="24"/>
              </w:rPr>
              <w:t>№ п/п</w:t>
            </w:r>
          </w:p>
        </w:tc>
        <w:tc>
          <w:tcPr>
            <w:tcW w:w="0" w:type="auto"/>
            <w:hideMark/>
          </w:tcPr>
          <w:p w14:paraId="2A92D83E" w14:textId="77777777" w:rsidR="0046259B" w:rsidRPr="0046259B" w:rsidRDefault="0046259B" w:rsidP="0046259B">
            <w:pPr>
              <w:spacing w:line="240" w:lineRule="auto"/>
              <w:jc w:val="center"/>
              <w:rPr>
                <w:b/>
                <w:bCs/>
                <w:color w:val="auto"/>
                <w:szCs w:val="24"/>
              </w:rPr>
            </w:pPr>
            <w:r w:rsidRPr="0046259B">
              <w:rPr>
                <w:b/>
                <w:bCs/>
                <w:color w:val="auto"/>
                <w:szCs w:val="24"/>
              </w:rPr>
              <w:t xml:space="preserve">Наименование </w:t>
            </w:r>
            <w:proofErr w:type="spellStart"/>
            <w:r w:rsidRPr="0046259B">
              <w:rPr>
                <w:b/>
                <w:bCs/>
                <w:color w:val="auto"/>
                <w:szCs w:val="24"/>
              </w:rPr>
              <w:t>водопотребителей</w:t>
            </w:r>
            <w:proofErr w:type="spellEnd"/>
          </w:p>
        </w:tc>
        <w:tc>
          <w:tcPr>
            <w:tcW w:w="0" w:type="auto"/>
            <w:hideMark/>
          </w:tcPr>
          <w:p w14:paraId="5E7E9312" w14:textId="2D728089" w:rsidR="0046259B" w:rsidRPr="0046259B" w:rsidRDefault="0046259B" w:rsidP="0046259B">
            <w:pPr>
              <w:spacing w:line="240" w:lineRule="auto"/>
              <w:jc w:val="center"/>
              <w:rPr>
                <w:b/>
                <w:bCs/>
                <w:color w:val="auto"/>
                <w:szCs w:val="24"/>
              </w:rPr>
            </w:pPr>
            <w:r w:rsidRPr="0046259B">
              <w:rPr>
                <w:b/>
                <w:bCs/>
                <w:color w:val="auto"/>
                <w:szCs w:val="24"/>
              </w:rPr>
              <w:t>Население, 202</w:t>
            </w:r>
            <w:r w:rsidR="00DC0643">
              <w:rPr>
                <w:b/>
                <w:bCs/>
                <w:color w:val="auto"/>
                <w:szCs w:val="24"/>
              </w:rPr>
              <w:t>6</w:t>
            </w:r>
            <w:r w:rsidRPr="0046259B">
              <w:rPr>
                <w:b/>
                <w:bCs/>
                <w:color w:val="auto"/>
                <w:szCs w:val="24"/>
              </w:rPr>
              <w:t xml:space="preserve"> / 204</w:t>
            </w:r>
            <w:r w:rsidR="005205C1">
              <w:rPr>
                <w:b/>
                <w:bCs/>
                <w:color w:val="auto"/>
                <w:szCs w:val="24"/>
              </w:rPr>
              <w:t>6</w:t>
            </w:r>
            <w:r w:rsidRPr="0046259B">
              <w:rPr>
                <w:b/>
                <w:bCs/>
                <w:color w:val="auto"/>
                <w:szCs w:val="24"/>
              </w:rPr>
              <w:t>, чел.</w:t>
            </w:r>
          </w:p>
        </w:tc>
        <w:tc>
          <w:tcPr>
            <w:tcW w:w="0" w:type="auto"/>
            <w:hideMark/>
          </w:tcPr>
          <w:p w14:paraId="38DCFD7F" w14:textId="77777777" w:rsidR="0046259B" w:rsidRPr="0046259B" w:rsidRDefault="0046259B" w:rsidP="0046259B">
            <w:pPr>
              <w:spacing w:line="240" w:lineRule="auto"/>
              <w:jc w:val="center"/>
              <w:rPr>
                <w:b/>
                <w:bCs/>
                <w:color w:val="auto"/>
                <w:szCs w:val="24"/>
              </w:rPr>
            </w:pPr>
            <w:r w:rsidRPr="0046259B">
              <w:rPr>
                <w:b/>
                <w:bCs/>
                <w:color w:val="auto"/>
                <w:szCs w:val="24"/>
              </w:rPr>
              <w:t>Удельное хозяйственное водопотребление, л/</w:t>
            </w:r>
            <w:proofErr w:type="spellStart"/>
            <w:r w:rsidRPr="0046259B">
              <w:rPr>
                <w:b/>
                <w:bCs/>
                <w:color w:val="auto"/>
                <w:szCs w:val="24"/>
              </w:rPr>
              <w:t>сут</w:t>
            </w:r>
            <w:proofErr w:type="spellEnd"/>
          </w:p>
        </w:tc>
        <w:tc>
          <w:tcPr>
            <w:tcW w:w="0" w:type="auto"/>
            <w:hideMark/>
          </w:tcPr>
          <w:p w14:paraId="10F5B074" w14:textId="2533433E" w:rsidR="0046259B" w:rsidRPr="0046259B" w:rsidRDefault="0046259B" w:rsidP="0046259B">
            <w:pPr>
              <w:spacing w:line="240" w:lineRule="auto"/>
              <w:jc w:val="center"/>
              <w:rPr>
                <w:b/>
                <w:bCs/>
                <w:color w:val="auto"/>
                <w:szCs w:val="24"/>
              </w:rPr>
            </w:pPr>
            <w:r w:rsidRPr="0046259B">
              <w:rPr>
                <w:b/>
                <w:bCs/>
                <w:color w:val="auto"/>
                <w:szCs w:val="24"/>
              </w:rPr>
              <w:t>Среднее количество потребляемой воды, м³/</w:t>
            </w:r>
            <w:proofErr w:type="spellStart"/>
            <w:r w:rsidRPr="0046259B">
              <w:rPr>
                <w:b/>
                <w:bCs/>
                <w:color w:val="auto"/>
                <w:szCs w:val="24"/>
              </w:rPr>
              <w:t>сут</w:t>
            </w:r>
            <w:proofErr w:type="spellEnd"/>
            <w:r w:rsidRPr="0046259B">
              <w:rPr>
                <w:b/>
                <w:bCs/>
                <w:color w:val="auto"/>
                <w:szCs w:val="24"/>
              </w:rPr>
              <w:t xml:space="preserve"> (202</w:t>
            </w:r>
            <w:r w:rsidR="007B6DF4">
              <w:rPr>
                <w:b/>
                <w:bCs/>
                <w:color w:val="auto"/>
                <w:szCs w:val="24"/>
              </w:rPr>
              <w:t>6</w:t>
            </w:r>
            <w:r w:rsidRPr="0046259B">
              <w:rPr>
                <w:b/>
                <w:bCs/>
                <w:color w:val="auto"/>
                <w:szCs w:val="24"/>
              </w:rPr>
              <w:t>)</w:t>
            </w:r>
          </w:p>
        </w:tc>
        <w:tc>
          <w:tcPr>
            <w:tcW w:w="0" w:type="auto"/>
            <w:hideMark/>
          </w:tcPr>
          <w:p w14:paraId="3C7F1846" w14:textId="40D66E46" w:rsidR="0046259B" w:rsidRPr="0046259B" w:rsidRDefault="0046259B" w:rsidP="0046259B">
            <w:pPr>
              <w:spacing w:line="240" w:lineRule="auto"/>
              <w:jc w:val="center"/>
              <w:rPr>
                <w:b/>
                <w:bCs/>
                <w:color w:val="auto"/>
                <w:szCs w:val="24"/>
              </w:rPr>
            </w:pPr>
            <w:r w:rsidRPr="0046259B">
              <w:rPr>
                <w:b/>
                <w:bCs/>
                <w:color w:val="auto"/>
                <w:szCs w:val="24"/>
              </w:rPr>
              <w:t>Среднее количество потребляемой воды, м³/</w:t>
            </w:r>
            <w:proofErr w:type="spellStart"/>
            <w:r w:rsidRPr="0046259B">
              <w:rPr>
                <w:b/>
                <w:bCs/>
                <w:color w:val="auto"/>
                <w:szCs w:val="24"/>
              </w:rPr>
              <w:t>сут</w:t>
            </w:r>
            <w:proofErr w:type="spellEnd"/>
            <w:r w:rsidRPr="0046259B">
              <w:rPr>
                <w:b/>
                <w:bCs/>
                <w:color w:val="auto"/>
                <w:szCs w:val="24"/>
              </w:rPr>
              <w:t xml:space="preserve"> (204</w:t>
            </w:r>
            <w:r w:rsidR="007B6DF4">
              <w:rPr>
                <w:b/>
                <w:bCs/>
                <w:color w:val="auto"/>
                <w:szCs w:val="24"/>
              </w:rPr>
              <w:t>6</w:t>
            </w:r>
            <w:r w:rsidRPr="0046259B">
              <w:rPr>
                <w:b/>
                <w:bCs/>
                <w:color w:val="auto"/>
                <w:szCs w:val="24"/>
              </w:rPr>
              <w:t>)</w:t>
            </w:r>
          </w:p>
        </w:tc>
      </w:tr>
      <w:tr w:rsidR="0046259B" w:rsidRPr="0046259B" w14:paraId="065946AC" w14:textId="77777777" w:rsidTr="001A0A46">
        <w:tc>
          <w:tcPr>
            <w:tcW w:w="0" w:type="auto"/>
            <w:hideMark/>
          </w:tcPr>
          <w:p w14:paraId="26149AB5" w14:textId="77777777" w:rsidR="0046259B" w:rsidRPr="0046259B" w:rsidRDefault="0046259B" w:rsidP="0046259B">
            <w:pPr>
              <w:spacing w:line="240" w:lineRule="auto"/>
              <w:jc w:val="left"/>
              <w:rPr>
                <w:color w:val="auto"/>
                <w:szCs w:val="24"/>
              </w:rPr>
            </w:pPr>
            <w:r w:rsidRPr="0046259B">
              <w:rPr>
                <w:color w:val="auto"/>
                <w:szCs w:val="24"/>
              </w:rPr>
              <w:t>1.</w:t>
            </w:r>
          </w:p>
        </w:tc>
        <w:tc>
          <w:tcPr>
            <w:tcW w:w="0" w:type="auto"/>
            <w:hideMark/>
          </w:tcPr>
          <w:p w14:paraId="7F7FCA52" w14:textId="77777777" w:rsidR="0046259B" w:rsidRPr="0046259B" w:rsidRDefault="0046259B" w:rsidP="0046259B">
            <w:pPr>
              <w:spacing w:line="240" w:lineRule="auto"/>
              <w:jc w:val="left"/>
              <w:rPr>
                <w:color w:val="auto"/>
                <w:szCs w:val="24"/>
              </w:rPr>
            </w:pPr>
            <w:r w:rsidRPr="0046259B">
              <w:rPr>
                <w:color w:val="auto"/>
                <w:szCs w:val="24"/>
              </w:rPr>
              <w:t>Жилые дома (110 × 1,1)</w:t>
            </w:r>
          </w:p>
        </w:tc>
        <w:tc>
          <w:tcPr>
            <w:tcW w:w="0" w:type="auto"/>
            <w:hideMark/>
          </w:tcPr>
          <w:p w14:paraId="6481B14F" w14:textId="585237CF" w:rsidR="0046259B" w:rsidRPr="0046259B" w:rsidRDefault="0046259B" w:rsidP="0046259B">
            <w:pPr>
              <w:spacing w:line="240" w:lineRule="auto"/>
              <w:jc w:val="left"/>
              <w:rPr>
                <w:color w:val="auto"/>
                <w:szCs w:val="24"/>
              </w:rPr>
            </w:pPr>
            <w:r w:rsidRPr="0046259B">
              <w:rPr>
                <w:color w:val="auto"/>
                <w:szCs w:val="24"/>
              </w:rPr>
              <w:t>1 7</w:t>
            </w:r>
            <w:r w:rsidR="001A0A46">
              <w:rPr>
                <w:color w:val="auto"/>
                <w:szCs w:val="24"/>
              </w:rPr>
              <w:t>5</w:t>
            </w:r>
            <w:r w:rsidRPr="0046259B">
              <w:rPr>
                <w:color w:val="auto"/>
                <w:szCs w:val="24"/>
              </w:rPr>
              <w:t xml:space="preserve">0 / </w:t>
            </w:r>
            <w:r w:rsidR="005B4D46">
              <w:rPr>
                <w:color w:val="auto"/>
                <w:szCs w:val="24"/>
              </w:rPr>
              <w:t>1990</w:t>
            </w:r>
          </w:p>
        </w:tc>
        <w:tc>
          <w:tcPr>
            <w:tcW w:w="0" w:type="auto"/>
            <w:hideMark/>
          </w:tcPr>
          <w:p w14:paraId="5E7C17E9" w14:textId="4E1E0A5E" w:rsidR="0046259B" w:rsidRPr="0046259B" w:rsidRDefault="0046259B" w:rsidP="0046259B">
            <w:pPr>
              <w:spacing w:line="240" w:lineRule="auto"/>
              <w:jc w:val="left"/>
              <w:rPr>
                <w:color w:val="auto"/>
                <w:szCs w:val="24"/>
              </w:rPr>
            </w:pPr>
            <w:r w:rsidRPr="0046259B">
              <w:rPr>
                <w:color w:val="auto"/>
                <w:szCs w:val="24"/>
              </w:rPr>
              <w:t>1</w:t>
            </w:r>
            <w:r w:rsidR="005B4D46">
              <w:rPr>
                <w:color w:val="auto"/>
                <w:szCs w:val="24"/>
              </w:rPr>
              <w:t>21</w:t>
            </w:r>
            <w:r w:rsidRPr="0046259B">
              <w:rPr>
                <w:color w:val="auto"/>
                <w:szCs w:val="24"/>
              </w:rPr>
              <w:t xml:space="preserve"> л/</w:t>
            </w:r>
            <w:proofErr w:type="spellStart"/>
            <w:r w:rsidRPr="0046259B">
              <w:rPr>
                <w:color w:val="auto"/>
                <w:szCs w:val="24"/>
              </w:rPr>
              <w:t>сут</w:t>
            </w:r>
            <w:proofErr w:type="spellEnd"/>
            <w:r w:rsidRPr="0046259B">
              <w:rPr>
                <w:color w:val="auto"/>
                <w:szCs w:val="24"/>
              </w:rPr>
              <w:t xml:space="preserve"> на чел.</w:t>
            </w:r>
          </w:p>
        </w:tc>
        <w:tc>
          <w:tcPr>
            <w:tcW w:w="0" w:type="auto"/>
          </w:tcPr>
          <w:p w14:paraId="59AE3B48" w14:textId="72ABD890" w:rsidR="0046259B" w:rsidRPr="0046259B" w:rsidRDefault="001A0A46" w:rsidP="0046259B">
            <w:pPr>
              <w:spacing w:line="240" w:lineRule="auto"/>
              <w:jc w:val="left"/>
              <w:rPr>
                <w:color w:val="auto"/>
                <w:szCs w:val="24"/>
              </w:rPr>
            </w:pPr>
            <w:r>
              <w:rPr>
                <w:color w:val="auto"/>
                <w:szCs w:val="24"/>
              </w:rPr>
              <w:t>211,75</w:t>
            </w:r>
          </w:p>
        </w:tc>
        <w:tc>
          <w:tcPr>
            <w:tcW w:w="0" w:type="auto"/>
          </w:tcPr>
          <w:p w14:paraId="0C2519BE" w14:textId="45F818EF" w:rsidR="0046259B" w:rsidRPr="0046259B" w:rsidRDefault="001A0A46" w:rsidP="0046259B">
            <w:pPr>
              <w:spacing w:line="240" w:lineRule="auto"/>
              <w:jc w:val="left"/>
              <w:rPr>
                <w:color w:val="auto"/>
                <w:szCs w:val="24"/>
              </w:rPr>
            </w:pPr>
            <w:r>
              <w:rPr>
                <w:color w:val="auto"/>
                <w:szCs w:val="24"/>
              </w:rPr>
              <w:t>2</w:t>
            </w:r>
            <w:r w:rsidR="00B7665B">
              <w:rPr>
                <w:color w:val="auto"/>
                <w:szCs w:val="24"/>
              </w:rPr>
              <w:t>40,7</w:t>
            </w:r>
          </w:p>
        </w:tc>
      </w:tr>
      <w:tr w:rsidR="0046259B" w:rsidRPr="0046259B" w14:paraId="65B58878" w14:textId="77777777" w:rsidTr="001A0A46">
        <w:tc>
          <w:tcPr>
            <w:tcW w:w="0" w:type="auto"/>
            <w:hideMark/>
          </w:tcPr>
          <w:p w14:paraId="29F8F440" w14:textId="77777777" w:rsidR="0046259B" w:rsidRPr="0046259B" w:rsidRDefault="0046259B" w:rsidP="0046259B">
            <w:pPr>
              <w:spacing w:line="240" w:lineRule="auto"/>
              <w:jc w:val="left"/>
              <w:rPr>
                <w:color w:val="auto"/>
                <w:szCs w:val="24"/>
              </w:rPr>
            </w:pPr>
            <w:r w:rsidRPr="0046259B">
              <w:rPr>
                <w:color w:val="auto"/>
                <w:szCs w:val="24"/>
              </w:rPr>
              <w:t>2.</w:t>
            </w:r>
          </w:p>
        </w:tc>
        <w:tc>
          <w:tcPr>
            <w:tcW w:w="0" w:type="auto"/>
            <w:hideMark/>
          </w:tcPr>
          <w:p w14:paraId="4EBF04D4" w14:textId="77777777" w:rsidR="0046259B" w:rsidRPr="0046259B" w:rsidRDefault="0046259B" w:rsidP="0046259B">
            <w:pPr>
              <w:spacing w:line="240" w:lineRule="auto"/>
              <w:jc w:val="left"/>
              <w:rPr>
                <w:color w:val="auto"/>
                <w:szCs w:val="24"/>
              </w:rPr>
            </w:pPr>
            <w:r w:rsidRPr="0046259B">
              <w:rPr>
                <w:color w:val="auto"/>
                <w:szCs w:val="24"/>
              </w:rPr>
              <w:t>Местное производство и неучтённые расходы (15% от жил.)</w:t>
            </w:r>
          </w:p>
        </w:tc>
        <w:tc>
          <w:tcPr>
            <w:tcW w:w="0" w:type="auto"/>
            <w:hideMark/>
          </w:tcPr>
          <w:p w14:paraId="11292118" w14:textId="77777777" w:rsidR="0046259B" w:rsidRPr="0046259B" w:rsidRDefault="0046259B" w:rsidP="0046259B">
            <w:pPr>
              <w:spacing w:line="240" w:lineRule="auto"/>
              <w:jc w:val="left"/>
              <w:rPr>
                <w:color w:val="auto"/>
                <w:szCs w:val="24"/>
              </w:rPr>
            </w:pPr>
            <w:r w:rsidRPr="0046259B">
              <w:rPr>
                <w:color w:val="auto"/>
                <w:szCs w:val="24"/>
              </w:rPr>
              <w:t>—</w:t>
            </w:r>
          </w:p>
        </w:tc>
        <w:tc>
          <w:tcPr>
            <w:tcW w:w="0" w:type="auto"/>
            <w:hideMark/>
          </w:tcPr>
          <w:p w14:paraId="71E754A8" w14:textId="77777777" w:rsidR="0046259B" w:rsidRPr="0046259B" w:rsidRDefault="0046259B" w:rsidP="0046259B">
            <w:pPr>
              <w:spacing w:line="240" w:lineRule="auto"/>
              <w:jc w:val="left"/>
              <w:rPr>
                <w:color w:val="auto"/>
                <w:szCs w:val="24"/>
              </w:rPr>
            </w:pPr>
            <w:r w:rsidRPr="0046259B">
              <w:rPr>
                <w:color w:val="auto"/>
                <w:szCs w:val="24"/>
              </w:rPr>
              <w:t>15% от жил. расхода</w:t>
            </w:r>
          </w:p>
        </w:tc>
        <w:tc>
          <w:tcPr>
            <w:tcW w:w="0" w:type="auto"/>
          </w:tcPr>
          <w:p w14:paraId="52A7A10C" w14:textId="630DCDD9" w:rsidR="0046259B" w:rsidRPr="0046259B" w:rsidRDefault="001A0A46" w:rsidP="0046259B">
            <w:pPr>
              <w:spacing w:line="240" w:lineRule="auto"/>
              <w:jc w:val="left"/>
              <w:rPr>
                <w:color w:val="auto"/>
                <w:szCs w:val="24"/>
              </w:rPr>
            </w:pPr>
            <w:r>
              <w:rPr>
                <w:color w:val="auto"/>
                <w:szCs w:val="24"/>
              </w:rPr>
              <w:t>31,76</w:t>
            </w:r>
          </w:p>
        </w:tc>
        <w:tc>
          <w:tcPr>
            <w:tcW w:w="0" w:type="auto"/>
          </w:tcPr>
          <w:p w14:paraId="03DA387B" w14:textId="4CBE27DB" w:rsidR="0046259B" w:rsidRPr="0046259B" w:rsidRDefault="00B7665B" w:rsidP="0046259B">
            <w:pPr>
              <w:spacing w:line="240" w:lineRule="auto"/>
              <w:jc w:val="left"/>
              <w:rPr>
                <w:color w:val="auto"/>
                <w:szCs w:val="24"/>
              </w:rPr>
            </w:pPr>
            <w:r>
              <w:rPr>
                <w:color w:val="auto"/>
                <w:szCs w:val="24"/>
              </w:rPr>
              <w:t>36,12</w:t>
            </w:r>
          </w:p>
        </w:tc>
      </w:tr>
      <w:tr w:rsidR="0046259B" w:rsidRPr="0046259B" w14:paraId="51F40503" w14:textId="77777777" w:rsidTr="001A0A46">
        <w:tc>
          <w:tcPr>
            <w:tcW w:w="0" w:type="auto"/>
            <w:hideMark/>
          </w:tcPr>
          <w:p w14:paraId="00414FDF" w14:textId="77777777" w:rsidR="0046259B" w:rsidRPr="0046259B" w:rsidRDefault="0046259B" w:rsidP="0046259B">
            <w:pPr>
              <w:spacing w:line="240" w:lineRule="auto"/>
              <w:jc w:val="left"/>
              <w:rPr>
                <w:color w:val="auto"/>
                <w:szCs w:val="24"/>
              </w:rPr>
            </w:pPr>
            <w:r w:rsidRPr="0046259B">
              <w:rPr>
                <w:color w:val="auto"/>
                <w:szCs w:val="24"/>
              </w:rPr>
              <w:t>3.</w:t>
            </w:r>
          </w:p>
        </w:tc>
        <w:tc>
          <w:tcPr>
            <w:tcW w:w="0" w:type="auto"/>
            <w:hideMark/>
          </w:tcPr>
          <w:p w14:paraId="64A1BD2E" w14:textId="77777777" w:rsidR="0046259B" w:rsidRPr="0046259B" w:rsidRDefault="0046259B" w:rsidP="0046259B">
            <w:pPr>
              <w:spacing w:line="240" w:lineRule="auto"/>
              <w:jc w:val="left"/>
              <w:rPr>
                <w:color w:val="auto"/>
                <w:szCs w:val="24"/>
              </w:rPr>
            </w:pPr>
            <w:r w:rsidRPr="0046259B">
              <w:rPr>
                <w:color w:val="auto"/>
                <w:szCs w:val="24"/>
              </w:rPr>
              <w:t>Расход воды на полив территории (70 л/</w:t>
            </w:r>
            <w:proofErr w:type="spellStart"/>
            <w:r w:rsidRPr="0046259B">
              <w:rPr>
                <w:color w:val="auto"/>
                <w:szCs w:val="24"/>
              </w:rPr>
              <w:t>сут</w:t>
            </w:r>
            <w:proofErr w:type="spellEnd"/>
            <w:r w:rsidRPr="0046259B">
              <w:rPr>
                <w:color w:val="auto"/>
                <w:szCs w:val="24"/>
              </w:rPr>
              <w:t xml:space="preserve"> на чел.)</w:t>
            </w:r>
          </w:p>
        </w:tc>
        <w:tc>
          <w:tcPr>
            <w:tcW w:w="0" w:type="auto"/>
            <w:hideMark/>
          </w:tcPr>
          <w:p w14:paraId="2BE37D22" w14:textId="25CA89D2" w:rsidR="0046259B" w:rsidRPr="0046259B" w:rsidRDefault="0046259B" w:rsidP="0046259B">
            <w:pPr>
              <w:spacing w:line="240" w:lineRule="auto"/>
              <w:jc w:val="left"/>
              <w:rPr>
                <w:color w:val="auto"/>
                <w:szCs w:val="24"/>
              </w:rPr>
            </w:pPr>
            <w:r w:rsidRPr="0046259B">
              <w:rPr>
                <w:color w:val="auto"/>
                <w:szCs w:val="24"/>
              </w:rPr>
              <w:t>1 7</w:t>
            </w:r>
            <w:r w:rsidR="001A0A46">
              <w:rPr>
                <w:color w:val="auto"/>
                <w:szCs w:val="24"/>
              </w:rPr>
              <w:t>5</w:t>
            </w:r>
            <w:r w:rsidRPr="0046259B">
              <w:rPr>
                <w:color w:val="auto"/>
                <w:szCs w:val="24"/>
              </w:rPr>
              <w:t xml:space="preserve">0 / </w:t>
            </w:r>
            <w:r w:rsidR="005B4D46">
              <w:rPr>
                <w:color w:val="auto"/>
                <w:szCs w:val="24"/>
              </w:rPr>
              <w:t>1990</w:t>
            </w:r>
          </w:p>
        </w:tc>
        <w:tc>
          <w:tcPr>
            <w:tcW w:w="0" w:type="auto"/>
            <w:hideMark/>
          </w:tcPr>
          <w:p w14:paraId="51444709" w14:textId="77777777" w:rsidR="0046259B" w:rsidRPr="0046259B" w:rsidRDefault="0046259B" w:rsidP="0046259B">
            <w:pPr>
              <w:spacing w:line="240" w:lineRule="auto"/>
              <w:jc w:val="left"/>
              <w:rPr>
                <w:color w:val="auto"/>
                <w:szCs w:val="24"/>
              </w:rPr>
            </w:pPr>
            <w:r w:rsidRPr="0046259B">
              <w:rPr>
                <w:color w:val="auto"/>
                <w:szCs w:val="24"/>
              </w:rPr>
              <w:t>70 л/</w:t>
            </w:r>
            <w:proofErr w:type="spellStart"/>
            <w:r w:rsidRPr="0046259B">
              <w:rPr>
                <w:color w:val="auto"/>
                <w:szCs w:val="24"/>
              </w:rPr>
              <w:t>сут</w:t>
            </w:r>
            <w:proofErr w:type="spellEnd"/>
            <w:r w:rsidRPr="0046259B">
              <w:rPr>
                <w:color w:val="auto"/>
                <w:szCs w:val="24"/>
              </w:rPr>
              <w:t xml:space="preserve"> на чел.</w:t>
            </w:r>
          </w:p>
        </w:tc>
        <w:tc>
          <w:tcPr>
            <w:tcW w:w="0" w:type="auto"/>
          </w:tcPr>
          <w:p w14:paraId="4365FB43" w14:textId="18BE3DDF" w:rsidR="0046259B" w:rsidRPr="0046259B" w:rsidRDefault="001A0A46" w:rsidP="0046259B">
            <w:pPr>
              <w:spacing w:line="240" w:lineRule="auto"/>
              <w:jc w:val="left"/>
              <w:rPr>
                <w:color w:val="auto"/>
                <w:szCs w:val="24"/>
              </w:rPr>
            </w:pPr>
            <w:r>
              <w:rPr>
                <w:color w:val="auto"/>
                <w:szCs w:val="24"/>
              </w:rPr>
              <w:t>122,5</w:t>
            </w:r>
          </w:p>
        </w:tc>
        <w:tc>
          <w:tcPr>
            <w:tcW w:w="0" w:type="auto"/>
          </w:tcPr>
          <w:p w14:paraId="3A650EC2" w14:textId="448F49CF" w:rsidR="0046259B" w:rsidRPr="0046259B" w:rsidRDefault="001A0A46" w:rsidP="0046259B">
            <w:pPr>
              <w:spacing w:line="240" w:lineRule="auto"/>
              <w:jc w:val="left"/>
              <w:rPr>
                <w:color w:val="auto"/>
                <w:szCs w:val="24"/>
              </w:rPr>
            </w:pPr>
            <w:r>
              <w:rPr>
                <w:color w:val="auto"/>
                <w:szCs w:val="24"/>
              </w:rPr>
              <w:t>1</w:t>
            </w:r>
            <w:r w:rsidR="00B7665B">
              <w:rPr>
                <w:color w:val="auto"/>
                <w:szCs w:val="24"/>
              </w:rPr>
              <w:t>39,3</w:t>
            </w:r>
          </w:p>
        </w:tc>
      </w:tr>
      <w:tr w:rsidR="0046259B" w:rsidRPr="0046259B" w14:paraId="0F5FAE49" w14:textId="77777777" w:rsidTr="001A0A46">
        <w:tc>
          <w:tcPr>
            <w:tcW w:w="0" w:type="auto"/>
            <w:hideMark/>
          </w:tcPr>
          <w:p w14:paraId="19712A72" w14:textId="77777777" w:rsidR="0046259B" w:rsidRPr="0046259B" w:rsidRDefault="0046259B" w:rsidP="0046259B">
            <w:pPr>
              <w:spacing w:line="240" w:lineRule="auto"/>
              <w:jc w:val="left"/>
              <w:rPr>
                <w:color w:val="auto"/>
                <w:szCs w:val="24"/>
              </w:rPr>
            </w:pPr>
          </w:p>
        </w:tc>
        <w:tc>
          <w:tcPr>
            <w:tcW w:w="0" w:type="auto"/>
            <w:hideMark/>
          </w:tcPr>
          <w:p w14:paraId="25760F8A" w14:textId="77777777" w:rsidR="0046259B" w:rsidRPr="0046259B" w:rsidRDefault="0046259B" w:rsidP="0046259B">
            <w:pPr>
              <w:spacing w:line="240" w:lineRule="auto"/>
              <w:jc w:val="left"/>
              <w:rPr>
                <w:color w:val="auto"/>
                <w:szCs w:val="24"/>
              </w:rPr>
            </w:pPr>
            <w:r w:rsidRPr="0046259B">
              <w:rPr>
                <w:b/>
                <w:bCs/>
                <w:color w:val="auto"/>
                <w:szCs w:val="24"/>
              </w:rPr>
              <w:t>ИТОГО</w:t>
            </w:r>
          </w:p>
        </w:tc>
        <w:tc>
          <w:tcPr>
            <w:tcW w:w="0" w:type="auto"/>
            <w:hideMark/>
          </w:tcPr>
          <w:p w14:paraId="3D3ED67B" w14:textId="77777777" w:rsidR="0046259B" w:rsidRPr="0046259B" w:rsidRDefault="0046259B" w:rsidP="0046259B">
            <w:pPr>
              <w:spacing w:line="240" w:lineRule="auto"/>
              <w:jc w:val="left"/>
              <w:rPr>
                <w:color w:val="auto"/>
                <w:szCs w:val="24"/>
              </w:rPr>
            </w:pPr>
            <w:r w:rsidRPr="0046259B">
              <w:rPr>
                <w:color w:val="auto"/>
                <w:szCs w:val="24"/>
              </w:rPr>
              <w:t>—</w:t>
            </w:r>
          </w:p>
        </w:tc>
        <w:tc>
          <w:tcPr>
            <w:tcW w:w="0" w:type="auto"/>
            <w:hideMark/>
          </w:tcPr>
          <w:p w14:paraId="2EB7131D" w14:textId="77777777" w:rsidR="0046259B" w:rsidRPr="0046259B" w:rsidRDefault="0046259B" w:rsidP="0046259B">
            <w:pPr>
              <w:spacing w:line="240" w:lineRule="auto"/>
              <w:jc w:val="left"/>
              <w:rPr>
                <w:color w:val="auto"/>
                <w:szCs w:val="24"/>
              </w:rPr>
            </w:pPr>
            <w:r w:rsidRPr="0046259B">
              <w:rPr>
                <w:color w:val="auto"/>
                <w:szCs w:val="24"/>
              </w:rPr>
              <w:t>—</w:t>
            </w:r>
          </w:p>
        </w:tc>
        <w:tc>
          <w:tcPr>
            <w:tcW w:w="0" w:type="auto"/>
          </w:tcPr>
          <w:p w14:paraId="4064FEA0" w14:textId="1B1B385C" w:rsidR="0046259B" w:rsidRPr="00EC2F08" w:rsidRDefault="001A0A46" w:rsidP="0046259B">
            <w:pPr>
              <w:spacing w:line="240" w:lineRule="auto"/>
              <w:jc w:val="left"/>
              <w:rPr>
                <w:b/>
                <w:bCs/>
                <w:color w:val="auto"/>
                <w:szCs w:val="24"/>
              </w:rPr>
            </w:pPr>
            <w:r w:rsidRPr="00EC2F08">
              <w:rPr>
                <w:b/>
                <w:bCs/>
                <w:color w:val="auto"/>
                <w:szCs w:val="24"/>
              </w:rPr>
              <w:t>366,01</w:t>
            </w:r>
          </w:p>
        </w:tc>
        <w:tc>
          <w:tcPr>
            <w:tcW w:w="0" w:type="auto"/>
          </w:tcPr>
          <w:p w14:paraId="7D8917B6" w14:textId="645E89D5" w:rsidR="0046259B" w:rsidRPr="00EC2F08" w:rsidRDefault="001A0A46" w:rsidP="0046259B">
            <w:pPr>
              <w:spacing w:line="240" w:lineRule="auto"/>
              <w:jc w:val="left"/>
              <w:rPr>
                <w:b/>
                <w:bCs/>
                <w:color w:val="auto"/>
                <w:szCs w:val="24"/>
              </w:rPr>
            </w:pPr>
            <w:r w:rsidRPr="00EC2F08">
              <w:rPr>
                <w:b/>
                <w:bCs/>
                <w:color w:val="auto"/>
                <w:szCs w:val="24"/>
              </w:rPr>
              <w:t>4</w:t>
            </w:r>
            <w:r w:rsidR="00B7665B">
              <w:rPr>
                <w:b/>
                <w:bCs/>
                <w:color w:val="auto"/>
                <w:szCs w:val="24"/>
              </w:rPr>
              <w:t>16,21</w:t>
            </w:r>
          </w:p>
        </w:tc>
      </w:tr>
    </w:tbl>
    <w:p w14:paraId="2D47DAA8" w14:textId="5B957EC7" w:rsidR="00EA1E21" w:rsidRPr="00EC2F08" w:rsidRDefault="00EA1E21" w:rsidP="00EC2F08">
      <w:pPr>
        <w:ind w:firstLine="709"/>
      </w:pPr>
      <w:r w:rsidRPr="00E46BB4">
        <w:t>Расчет расхода сточных вод, необходимых для водоотведения на расчетный срок приводится в таблице ниже.</w:t>
      </w:r>
    </w:p>
    <w:p w14:paraId="22C09AC4" w14:textId="37E8EF86" w:rsidR="0046259B" w:rsidRPr="00F207E2" w:rsidRDefault="0046259B" w:rsidP="00F207E2">
      <w:pPr>
        <w:rPr>
          <w:b/>
          <w:bCs/>
        </w:rPr>
      </w:pPr>
      <w:bookmarkStart w:id="85" w:name="_Toc216081096"/>
      <w:r w:rsidRPr="00F207E2">
        <w:rPr>
          <w:b/>
          <w:bCs/>
        </w:rPr>
        <w:t>Таблица 2</w:t>
      </w:r>
      <w:r w:rsidR="000712BE">
        <w:rPr>
          <w:b/>
          <w:bCs/>
        </w:rPr>
        <w:t>6</w:t>
      </w:r>
      <w:r w:rsidRPr="00F207E2">
        <w:rPr>
          <w:b/>
          <w:bCs/>
        </w:rPr>
        <w:t xml:space="preserve"> – Расчёт объёма водоотведения в сельском поселении «село </w:t>
      </w:r>
      <w:proofErr w:type="spellStart"/>
      <w:r w:rsidRPr="00F207E2">
        <w:rPr>
          <w:b/>
          <w:bCs/>
        </w:rPr>
        <w:t>Каранайаул</w:t>
      </w:r>
      <w:proofErr w:type="spellEnd"/>
      <w:r w:rsidRPr="00F207E2">
        <w:rPr>
          <w:b/>
          <w:bCs/>
        </w:rPr>
        <w:t>» на 204</w:t>
      </w:r>
      <w:r w:rsidR="007B6DF4">
        <w:rPr>
          <w:b/>
          <w:bCs/>
        </w:rPr>
        <w:t>6</w:t>
      </w:r>
      <w:r w:rsidRPr="00F207E2">
        <w:rPr>
          <w:b/>
          <w:bCs/>
        </w:rPr>
        <w:t xml:space="preserve"> год</w:t>
      </w:r>
      <w:bookmarkEnd w:id="85"/>
    </w:p>
    <w:tbl>
      <w:tblPr>
        <w:tblStyle w:val="TableGridReport3"/>
        <w:tblW w:w="0" w:type="auto"/>
        <w:tblLook w:val="04A0" w:firstRow="1" w:lastRow="0" w:firstColumn="1" w:lastColumn="0" w:noHBand="0" w:noVBand="1"/>
      </w:tblPr>
      <w:tblGrid>
        <w:gridCol w:w="555"/>
        <w:gridCol w:w="2164"/>
        <w:gridCol w:w="1407"/>
        <w:gridCol w:w="1835"/>
        <w:gridCol w:w="1858"/>
        <w:gridCol w:w="1858"/>
      </w:tblGrid>
      <w:tr w:rsidR="0046259B" w:rsidRPr="0046259B" w14:paraId="710A1D8D" w14:textId="77777777" w:rsidTr="0046259B">
        <w:tc>
          <w:tcPr>
            <w:tcW w:w="0" w:type="auto"/>
            <w:hideMark/>
          </w:tcPr>
          <w:p w14:paraId="51FE0AD2" w14:textId="77777777" w:rsidR="0046259B" w:rsidRPr="0046259B" w:rsidRDefault="0046259B" w:rsidP="0046259B">
            <w:pPr>
              <w:spacing w:line="240" w:lineRule="auto"/>
              <w:jc w:val="center"/>
              <w:rPr>
                <w:b/>
                <w:bCs/>
                <w:color w:val="auto"/>
                <w:szCs w:val="24"/>
              </w:rPr>
            </w:pPr>
            <w:r w:rsidRPr="0046259B">
              <w:rPr>
                <w:b/>
                <w:bCs/>
                <w:color w:val="auto"/>
                <w:szCs w:val="24"/>
              </w:rPr>
              <w:t>№ п/п</w:t>
            </w:r>
          </w:p>
        </w:tc>
        <w:tc>
          <w:tcPr>
            <w:tcW w:w="0" w:type="auto"/>
            <w:hideMark/>
          </w:tcPr>
          <w:p w14:paraId="19F20E48" w14:textId="77777777" w:rsidR="0046259B" w:rsidRPr="0046259B" w:rsidRDefault="0046259B" w:rsidP="0046259B">
            <w:pPr>
              <w:spacing w:line="240" w:lineRule="auto"/>
              <w:jc w:val="center"/>
              <w:rPr>
                <w:b/>
                <w:bCs/>
                <w:color w:val="auto"/>
                <w:szCs w:val="24"/>
              </w:rPr>
            </w:pPr>
            <w:r w:rsidRPr="0046259B">
              <w:rPr>
                <w:b/>
                <w:bCs/>
                <w:color w:val="auto"/>
                <w:szCs w:val="24"/>
              </w:rPr>
              <w:t xml:space="preserve">Наименование </w:t>
            </w:r>
            <w:proofErr w:type="spellStart"/>
            <w:r w:rsidRPr="0046259B">
              <w:rPr>
                <w:b/>
                <w:bCs/>
                <w:color w:val="auto"/>
                <w:szCs w:val="24"/>
              </w:rPr>
              <w:t>водопотребителей</w:t>
            </w:r>
            <w:proofErr w:type="spellEnd"/>
          </w:p>
        </w:tc>
        <w:tc>
          <w:tcPr>
            <w:tcW w:w="0" w:type="auto"/>
            <w:hideMark/>
          </w:tcPr>
          <w:p w14:paraId="761A9A86" w14:textId="790FEE2A" w:rsidR="0046259B" w:rsidRPr="0046259B" w:rsidRDefault="0046259B" w:rsidP="0046259B">
            <w:pPr>
              <w:spacing w:line="240" w:lineRule="auto"/>
              <w:jc w:val="center"/>
              <w:rPr>
                <w:b/>
                <w:bCs/>
                <w:color w:val="auto"/>
                <w:szCs w:val="24"/>
              </w:rPr>
            </w:pPr>
            <w:r w:rsidRPr="0046259B">
              <w:rPr>
                <w:b/>
                <w:bCs/>
                <w:color w:val="auto"/>
                <w:szCs w:val="24"/>
              </w:rPr>
              <w:t>Население, 202</w:t>
            </w:r>
            <w:r w:rsidR="00DC0643">
              <w:rPr>
                <w:b/>
                <w:bCs/>
                <w:color w:val="auto"/>
                <w:szCs w:val="24"/>
              </w:rPr>
              <w:t>6</w:t>
            </w:r>
            <w:r w:rsidRPr="0046259B">
              <w:rPr>
                <w:b/>
                <w:bCs/>
                <w:color w:val="auto"/>
                <w:szCs w:val="24"/>
              </w:rPr>
              <w:t xml:space="preserve"> / 204</w:t>
            </w:r>
            <w:r w:rsidR="005205C1">
              <w:rPr>
                <w:b/>
                <w:bCs/>
                <w:color w:val="auto"/>
                <w:szCs w:val="24"/>
              </w:rPr>
              <w:t>6</w:t>
            </w:r>
            <w:r w:rsidRPr="0046259B">
              <w:rPr>
                <w:b/>
                <w:bCs/>
                <w:color w:val="auto"/>
                <w:szCs w:val="24"/>
              </w:rPr>
              <w:t>, чел.</w:t>
            </w:r>
          </w:p>
        </w:tc>
        <w:tc>
          <w:tcPr>
            <w:tcW w:w="0" w:type="auto"/>
            <w:hideMark/>
          </w:tcPr>
          <w:p w14:paraId="75A6F39F" w14:textId="77777777" w:rsidR="0046259B" w:rsidRPr="0046259B" w:rsidRDefault="0046259B" w:rsidP="0046259B">
            <w:pPr>
              <w:spacing w:line="240" w:lineRule="auto"/>
              <w:jc w:val="center"/>
              <w:rPr>
                <w:b/>
                <w:bCs/>
                <w:color w:val="auto"/>
                <w:szCs w:val="24"/>
              </w:rPr>
            </w:pPr>
            <w:r w:rsidRPr="0046259B">
              <w:rPr>
                <w:b/>
                <w:bCs/>
                <w:color w:val="auto"/>
                <w:szCs w:val="24"/>
              </w:rPr>
              <w:t>Удельное хозяйственное водоотведение, л/</w:t>
            </w:r>
            <w:proofErr w:type="spellStart"/>
            <w:r w:rsidRPr="0046259B">
              <w:rPr>
                <w:b/>
                <w:bCs/>
                <w:color w:val="auto"/>
                <w:szCs w:val="24"/>
              </w:rPr>
              <w:t>сут</w:t>
            </w:r>
            <w:proofErr w:type="spellEnd"/>
          </w:p>
        </w:tc>
        <w:tc>
          <w:tcPr>
            <w:tcW w:w="0" w:type="auto"/>
            <w:hideMark/>
          </w:tcPr>
          <w:p w14:paraId="20DD1F2A" w14:textId="34FC8B7F" w:rsidR="0046259B" w:rsidRPr="0046259B" w:rsidRDefault="0046259B" w:rsidP="0046259B">
            <w:pPr>
              <w:spacing w:line="240" w:lineRule="auto"/>
              <w:jc w:val="center"/>
              <w:rPr>
                <w:b/>
                <w:bCs/>
                <w:color w:val="auto"/>
                <w:szCs w:val="24"/>
              </w:rPr>
            </w:pPr>
            <w:r w:rsidRPr="0046259B">
              <w:rPr>
                <w:b/>
                <w:bCs/>
                <w:color w:val="auto"/>
                <w:szCs w:val="24"/>
              </w:rPr>
              <w:t>Среднее количество объёма водоотведения, м³/</w:t>
            </w:r>
            <w:proofErr w:type="spellStart"/>
            <w:r w:rsidRPr="0046259B">
              <w:rPr>
                <w:b/>
                <w:bCs/>
                <w:color w:val="auto"/>
                <w:szCs w:val="24"/>
              </w:rPr>
              <w:t>сут</w:t>
            </w:r>
            <w:proofErr w:type="spellEnd"/>
            <w:r w:rsidRPr="0046259B">
              <w:rPr>
                <w:b/>
                <w:bCs/>
                <w:color w:val="auto"/>
                <w:szCs w:val="24"/>
              </w:rPr>
              <w:t xml:space="preserve"> (202</w:t>
            </w:r>
            <w:r w:rsidR="007B6DF4">
              <w:rPr>
                <w:b/>
                <w:bCs/>
                <w:color w:val="auto"/>
                <w:szCs w:val="24"/>
              </w:rPr>
              <w:t>6</w:t>
            </w:r>
            <w:r w:rsidRPr="0046259B">
              <w:rPr>
                <w:b/>
                <w:bCs/>
                <w:color w:val="auto"/>
                <w:szCs w:val="24"/>
              </w:rPr>
              <w:t>)</w:t>
            </w:r>
          </w:p>
        </w:tc>
        <w:tc>
          <w:tcPr>
            <w:tcW w:w="0" w:type="auto"/>
            <w:hideMark/>
          </w:tcPr>
          <w:p w14:paraId="5E01403C" w14:textId="704C4890" w:rsidR="0046259B" w:rsidRPr="0046259B" w:rsidRDefault="0046259B" w:rsidP="0046259B">
            <w:pPr>
              <w:spacing w:line="240" w:lineRule="auto"/>
              <w:jc w:val="center"/>
              <w:rPr>
                <w:b/>
                <w:bCs/>
                <w:color w:val="auto"/>
                <w:szCs w:val="24"/>
              </w:rPr>
            </w:pPr>
            <w:r w:rsidRPr="0046259B">
              <w:rPr>
                <w:b/>
                <w:bCs/>
                <w:color w:val="auto"/>
                <w:szCs w:val="24"/>
              </w:rPr>
              <w:t>Среднее количество объёма водоотведения, м³/</w:t>
            </w:r>
            <w:proofErr w:type="spellStart"/>
            <w:r w:rsidRPr="0046259B">
              <w:rPr>
                <w:b/>
                <w:bCs/>
                <w:color w:val="auto"/>
                <w:szCs w:val="24"/>
              </w:rPr>
              <w:t>сут</w:t>
            </w:r>
            <w:proofErr w:type="spellEnd"/>
            <w:r w:rsidRPr="0046259B">
              <w:rPr>
                <w:b/>
                <w:bCs/>
                <w:color w:val="auto"/>
                <w:szCs w:val="24"/>
              </w:rPr>
              <w:t xml:space="preserve"> (204</w:t>
            </w:r>
            <w:r w:rsidR="007B6DF4">
              <w:rPr>
                <w:b/>
                <w:bCs/>
                <w:color w:val="auto"/>
                <w:szCs w:val="24"/>
              </w:rPr>
              <w:t>6</w:t>
            </w:r>
            <w:r w:rsidRPr="0046259B">
              <w:rPr>
                <w:b/>
                <w:bCs/>
                <w:color w:val="auto"/>
                <w:szCs w:val="24"/>
              </w:rPr>
              <w:t>)</w:t>
            </w:r>
          </w:p>
        </w:tc>
      </w:tr>
      <w:tr w:rsidR="0046259B" w:rsidRPr="0046259B" w14:paraId="1BCC1613" w14:textId="77777777" w:rsidTr="0046259B">
        <w:tc>
          <w:tcPr>
            <w:tcW w:w="0" w:type="auto"/>
            <w:hideMark/>
          </w:tcPr>
          <w:p w14:paraId="2C1CAFAC" w14:textId="77777777" w:rsidR="0046259B" w:rsidRPr="0046259B" w:rsidRDefault="0046259B" w:rsidP="0046259B">
            <w:pPr>
              <w:spacing w:line="240" w:lineRule="auto"/>
              <w:jc w:val="left"/>
              <w:rPr>
                <w:color w:val="auto"/>
                <w:szCs w:val="24"/>
              </w:rPr>
            </w:pPr>
            <w:r w:rsidRPr="0046259B">
              <w:rPr>
                <w:color w:val="auto"/>
                <w:szCs w:val="24"/>
              </w:rPr>
              <w:t>1.</w:t>
            </w:r>
          </w:p>
        </w:tc>
        <w:tc>
          <w:tcPr>
            <w:tcW w:w="0" w:type="auto"/>
            <w:hideMark/>
          </w:tcPr>
          <w:p w14:paraId="638C204A" w14:textId="77777777" w:rsidR="0046259B" w:rsidRPr="0046259B" w:rsidRDefault="0046259B" w:rsidP="0046259B">
            <w:pPr>
              <w:spacing w:line="240" w:lineRule="auto"/>
              <w:jc w:val="left"/>
              <w:rPr>
                <w:color w:val="auto"/>
                <w:szCs w:val="24"/>
              </w:rPr>
            </w:pPr>
            <w:r w:rsidRPr="0046259B">
              <w:rPr>
                <w:color w:val="auto"/>
                <w:szCs w:val="24"/>
              </w:rPr>
              <w:t>Жилые дома (121 л/</w:t>
            </w:r>
            <w:proofErr w:type="spellStart"/>
            <w:r w:rsidRPr="0046259B">
              <w:rPr>
                <w:color w:val="auto"/>
                <w:szCs w:val="24"/>
              </w:rPr>
              <w:t>сут</w:t>
            </w:r>
            <w:proofErr w:type="spellEnd"/>
            <w:r w:rsidRPr="0046259B">
              <w:rPr>
                <w:color w:val="auto"/>
                <w:szCs w:val="24"/>
              </w:rPr>
              <w:t xml:space="preserve"> на чел.; стоки = 0,8 от расхода)</w:t>
            </w:r>
          </w:p>
        </w:tc>
        <w:tc>
          <w:tcPr>
            <w:tcW w:w="0" w:type="auto"/>
            <w:hideMark/>
          </w:tcPr>
          <w:p w14:paraId="11BFA9AD" w14:textId="7BB73135" w:rsidR="0046259B" w:rsidRPr="0046259B" w:rsidRDefault="002F44CE" w:rsidP="0046259B">
            <w:pPr>
              <w:spacing w:line="240" w:lineRule="auto"/>
              <w:jc w:val="left"/>
              <w:rPr>
                <w:color w:val="auto"/>
                <w:szCs w:val="24"/>
              </w:rPr>
            </w:pPr>
            <w:r>
              <w:rPr>
                <w:color w:val="auto"/>
                <w:szCs w:val="24"/>
              </w:rPr>
              <w:t>1 750</w:t>
            </w:r>
            <w:r w:rsidR="0046259B" w:rsidRPr="0046259B">
              <w:rPr>
                <w:color w:val="auto"/>
                <w:szCs w:val="24"/>
              </w:rPr>
              <w:t xml:space="preserve"> / </w:t>
            </w:r>
            <w:r w:rsidR="00B7665B">
              <w:rPr>
                <w:color w:val="auto"/>
                <w:szCs w:val="24"/>
              </w:rPr>
              <w:t>1990</w:t>
            </w:r>
          </w:p>
        </w:tc>
        <w:tc>
          <w:tcPr>
            <w:tcW w:w="0" w:type="auto"/>
            <w:hideMark/>
          </w:tcPr>
          <w:p w14:paraId="00DD0FD1" w14:textId="62FAC434" w:rsidR="0046259B" w:rsidRPr="0046259B" w:rsidRDefault="00B7665B" w:rsidP="0046259B">
            <w:pPr>
              <w:spacing w:line="240" w:lineRule="auto"/>
              <w:jc w:val="left"/>
              <w:rPr>
                <w:color w:val="auto"/>
                <w:szCs w:val="24"/>
              </w:rPr>
            </w:pPr>
            <w:r>
              <w:rPr>
                <w:color w:val="auto"/>
                <w:szCs w:val="24"/>
              </w:rPr>
              <w:t>96,8</w:t>
            </w:r>
            <w:r w:rsidR="0046259B" w:rsidRPr="0046259B">
              <w:rPr>
                <w:color w:val="auto"/>
                <w:szCs w:val="24"/>
              </w:rPr>
              <w:t xml:space="preserve"> л/</w:t>
            </w:r>
            <w:proofErr w:type="spellStart"/>
            <w:r w:rsidR="0046259B" w:rsidRPr="0046259B">
              <w:rPr>
                <w:color w:val="auto"/>
                <w:szCs w:val="24"/>
              </w:rPr>
              <w:t>сут</w:t>
            </w:r>
            <w:proofErr w:type="spellEnd"/>
            <w:r>
              <w:rPr>
                <w:color w:val="auto"/>
                <w:szCs w:val="24"/>
              </w:rPr>
              <w:t xml:space="preserve"> </w:t>
            </w:r>
            <w:proofErr w:type="gramStart"/>
            <w:r>
              <w:rPr>
                <w:color w:val="auto"/>
                <w:szCs w:val="24"/>
              </w:rPr>
              <w:t>на чел</w:t>
            </w:r>
            <w:proofErr w:type="gramEnd"/>
          </w:p>
        </w:tc>
        <w:tc>
          <w:tcPr>
            <w:tcW w:w="0" w:type="auto"/>
            <w:hideMark/>
          </w:tcPr>
          <w:p w14:paraId="3BB480B8" w14:textId="4064756D" w:rsidR="0046259B" w:rsidRPr="00EC2F08" w:rsidRDefault="002F44CE" w:rsidP="0046259B">
            <w:pPr>
              <w:spacing w:line="240" w:lineRule="auto"/>
              <w:jc w:val="left"/>
              <w:rPr>
                <w:color w:val="auto"/>
                <w:szCs w:val="24"/>
              </w:rPr>
            </w:pPr>
            <w:r w:rsidRPr="00EC2F08">
              <w:rPr>
                <w:color w:val="auto"/>
                <w:szCs w:val="24"/>
              </w:rPr>
              <w:t>169</w:t>
            </w:r>
            <w:r w:rsidR="00EC2F08" w:rsidRPr="00EC2F08">
              <w:rPr>
                <w:color w:val="auto"/>
                <w:szCs w:val="24"/>
              </w:rPr>
              <w:t>,</w:t>
            </w:r>
            <w:r w:rsidRPr="00EC2F08">
              <w:rPr>
                <w:color w:val="auto"/>
                <w:szCs w:val="24"/>
              </w:rPr>
              <w:t>4</w:t>
            </w:r>
            <w:r w:rsidR="0046259B" w:rsidRPr="00EC2F08">
              <w:rPr>
                <w:color w:val="auto"/>
                <w:szCs w:val="24"/>
              </w:rPr>
              <w:t xml:space="preserve"> м³/</w:t>
            </w:r>
            <w:proofErr w:type="spellStart"/>
            <w:r w:rsidR="0046259B" w:rsidRPr="00EC2F08">
              <w:rPr>
                <w:color w:val="auto"/>
                <w:szCs w:val="24"/>
              </w:rPr>
              <w:t>сут</w:t>
            </w:r>
            <w:proofErr w:type="spellEnd"/>
          </w:p>
        </w:tc>
        <w:tc>
          <w:tcPr>
            <w:tcW w:w="0" w:type="auto"/>
            <w:hideMark/>
          </w:tcPr>
          <w:p w14:paraId="16BAEABD" w14:textId="49B6F1A3" w:rsidR="0046259B" w:rsidRPr="00EC2F08" w:rsidRDefault="00B7665B" w:rsidP="0046259B">
            <w:pPr>
              <w:spacing w:line="240" w:lineRule="auto"/>
              <w:jc w:val="left"/>
              <w:rPr>
                <w:color w:val="auto"/>
                <w:szCs w:val="24"/>
              </w:rPr>
            </w:pPr>
            <w:r>
              <w:rPr>
                <w:color w:val="auto"/>
                <w:szCs w:val="24"/>
              </w:rPr>
              <w:t>192,63</w:t>
            </w:r>
            <w:r w:rsidR="0046259B" w:rsidRPr="00EC2F08">
              <w:rPr>
                <w:color w:val="auto"/>
                <w:szCs w:val="24"/>
              </w:rPr>
              <w:t xml:space="preserve"> м³/</w:t>
            </w:r>
            <w:proofErr w:type="spellStart"/>
            <w:r w:rsidR="0046259B" w:rsidRPr="00EC2F08">
              <w:rPr>
                <w:color w:val="auto"/>
                <w:szCs w:val="24"/>
              </w:rPr>
              <w:t>сут</w:t>
            </w:r>
            <w:proofErr w:type="spellEnd"/>
            <w:r w:rsidR="0046259B" w:rsidRPr="00EC2F08">
              <w:rPr>
                <w:color w:val="auto"/>
                <w:szCs w:val="24"/>
              </w:rPr>
              <w:t xml:space="preserve"> </w:t>
            </w:r>
          </w:p>
        </w:tc>
      </w:tr>
      <w:tr w:rsidR="00EC2F08" w:rsidRPr="0046259B" w14:paraId="54B42058" w14:textId="77777777" w:rsidTr="0046259B">
        <w:tc>
          <w:tcPr>
            <w:tcW w:w="0" w:type="auto"/>
            <w:hideMark/>
          </w:tcPr>
          <w:p w14:paraId="7F77A054" w14:textId="77777777" w:rsidR="00EC2F08" w:rsidRPr="0046259B" w:rsidRDefault="00EC2F08" w:rsidP="00EC2F08">
            <w:pPr>
              <w:spacing w:line="240" w:lineRule="auto"/>
              <w:jc w:val="left"/>
              <w:rPr>
                <w:color w:val="auto"/>
                <w:szCs w:val="24"/>
              </w:rPr>
            </w:pPr>
            <w:r w:rsidRPr="0046259B">
              <w:rPr>
                <w:color w:val="auto"/>
                <w:szCs w:val="24"/>
              </w:rPr>
              <w:t>2.</w:t>
            </w:r>
          </w:p>
        </w:tc>
        <w:tc>
          <w:tcPr>
            <w:tcW w:w="0" w:type="auto"/>
            <w:hideMark/>
          </w:tcPr>
          <w:p w14:paraId="2B4EB705" w14:textId="77777777" w:rsidR="00EC2F08" w:rsidRPr="0046259B" w:rsidRDefault="00EC2F08" w:rsidP="00EC2F08">
            <w:pPr>
              <w:spacing w:line="240" w:lineRule="auto"/>
              <w:jc w:val="left"/>
              <w:rPr>
                <w:color w:val="auto"/>
                <w:szCs w:val="24"/>
              </w:rPr>
            </w:pPr>
            <w:r w:rsidRPr="0046259B">
              <w:rPr>
                <w:color w:val="auto"/>
                <w:szCs w:val="24"/>
              </w:rPr>
              <w:t>Местное производство и неучтённые расходы (15% от жил.; стоки = 0,6 от этой части)</w:t>
            </w:r>
          </w:p>
        </w:tc>
        <w:tc>
          <w:tcPr>
            <w:tcW w:w="0" w:type="auto"/>
            <w:hideMark/>
          </w:tcPr>
          <w:p w14:paraId="05D00214" w14:textId="77777777" w:rsidR="00EC2F08" w:rsidRPr="0046259B" w:rsidRDefault="00EC2F08" w:rsidP="00EC2F08">
            <w:pPr>
              <w:spacing w:line="240" w:lineRule="auto"/>
              <w:jc w:val="left"/>
              <w:rPr>
                <w:color w:val="auto"/>
                <w:szCs w:val="24"/>
              </w:rPr>
            </w:pPr>
            <w:r w:rsidRPr="0046259B">
              <w:rPr>
                <w:color w:val="auto"/>
                <w:szCs w:val="24"/>
              </w:rPr>
              <w:t>—</w:t>
            </w:r>
          </w:p>
        </w:tc>
        <w:tc>
          <w:tcPr>
            <w:tcW w:w="0" w:type="auto"/>
            <w:hideMark/>
          </w:tcPr>
          <w:p w14:paraId="17EC62C7" w14:textId="48B44887" w:rsidR="00EC2F08" w:rsidRPr="0046259B" w:rsidRDefault="00EC2F08" w:rsidP="00EC2F08">
            <w:pPr>
              <w:spacing w:line="240" w:lineRule="auto"/>
              <w:jc w:val="left"/>
              <w:rPr>
                <w:color w:val="auto"/>
                <w:szCs w:val="24"/>
              </w:rPr>
            </w:pPr>
            <w:r w:rsidRPr="0046259B">
              <w:rPr>
                <w:color w:val="auto"/>
                <w:szCs w:val="24"/>
              </w:rPr>
              <w:t>—</w:t>
            </w:r>
          </w:p>
        </w:tc>
        <w:tc>
          <w:tcPr>
            <w:tcW w:w="0" w:type="auto"/>
            <w:hideMark/>
          </w:tcPr>
          <w:p w14:paraId="629637E5" w14:textId="4118FBBA" w:rsidR="00EC2F08" w:rsidRPr="00EC2F08" w:rsidRDefault="00EC2F08" w:rsidP="00EC2F08">
            <w:pPr>
              <w:spacing w:line="240" w:lineRule="auto"/>
              <w:jc w:val="left"/>
              <w:rPr>
                <w:color w:val="auto"/>
                <w:szCs w:val="24"/>
              </w:rPr>
            </w:pPr>
            <w:r w:rsidRPr="00EC2F08">
              <w:rPr>
                <w:color w:val="auto"/>
                <w:szCs w:val="24"/>
              </w:rPr>
              <w:t>1</w:t>
            </w:r>
            <w:r w:rsidR="00B7665B">
              <w:rPr>
                <w:color w:val="auto"/>
                <w:szCs w:val="24"/>
              </w:rPr>
              <w:t>9</w:t>
            </w:r>
            <w:r w:rsidRPr="00EC2F08">
              <w:rPr>
                <w:color w:val="auto"/>
                <w:szCs w:val="24"/>
              </w:rPr>
              <w:t>,</w:t>
            </w:r>
            <w:r w:rsidR="00B7665B">
              <w:rPr>
                <w:color w:val="auto"/>
                <w:szCs w:val="24"/>
              </w:rPr>
              <w:t>06</w:t>
            </w:r>
            <w:r w:rsidRPr="00EC2F08">
              <w:rPr>
                <w:color w:val="auto"/>
                <w:szCs w:val="24"/>
              </w:rPr>
              <w:t xml:space="preserve">  м³/</w:t>
            </w:r>
            <w:proofErr w:type="spellStart"/>
            <w:r w:rsidRPr="00EC2F08">
              <w:rPr>
                <w:color w:val="auto"/>
                <w:szCs w:val="24"/>
              </w:rPr>
              <w:t>сут</w:t>
            </w:r>
            <w:proofErr w:type="spellEnd"/>
            <w:r w:rsidRPr="00EC2F08">
              <w:rPr>
                <w:color w:val="auto"/>
                <w:szCs w:val="24"/>
              </w:rPr>
              <w:t xml:space="preserve"> </w:t>
            </w:r>
          </w:p>
        </w:tc>
        <w:tc>
          <w:tcPr>
            <w:tcW w:w="0" w:type="auto"/>
            <w:hideMark/>
          </w:tcPr>
          <w:p w14:paraId="37EB3099" w14:textId="7D0E0DA5" w:rsidR="00EC2F08" w:rsidRPr="00EC2F08" w:rsidRDefault="00B7665B" w:rsidP="00EC2F08">
            <w:pPr>
              <w:spacing w:line="240" w:lineRule="auto"/>
              <w:jc w:val="left"/>
              <w:rPr>
                <w:color w:val="auto"/>
                <w:szCs w:val="24"/>
              </w:rPr>
            </w:pPr>
            <w:r>
              <w:rPr>
                <w:color w:val="auto"/>
                <w:szCs w:val="24"/>
              </w:rPr>
              <w:t>21,67</w:t>
            </w:r>
            <w:r w:rsidR="00EC2F08" w:rsidRPr="00EC2F08">
              <w:rPr>
                <w:color w:val="auto"/>
                <w:szCs w:val="24"/>
              </w:rPr>
              <w:t xml:space="preserve"> м³/</w:t>
            </w:r>
            <w:proofErr w:type="spellStart"/>
            <w:r w:rsidR="00EC2F08" w:rsidRPr="00EC2F08">
              <w:rPr>
                <w:color w:val="auto"/>
                <w:szCs w:val="24"/>
              </w:rPr>
              <w:t>сут</w:t>
            </w:r>
            <w:proofErr w:type="spellEnd"/>
            <w:r w:rsidR="00EC2F08" w:rsidRPr="00EC2F08">
              <w:rPr>
                <w:color w:val="auto"/>
                <w:szCs w:val="24"/>
              </w:rPr>
              <w:t xml:space="preserve"> </w:t>
            </w:r>
          </w:p>
        </w:tc>
      </w:tr>
      <w:tr w:rsidR="00EC2F08" w:rsidRPr="0046259B" w14:paraId="1CF700F4" w14:textId="77777777" w:rsidTr="0046259B">
        <w:tc>
          <w:tcPr>
            <w:tcW w:w="0" w:type="auto"/>
            <w:hideMark/>
          </w:tcPr>
          <w:p w14:paraId="1D49A3BE" w14:textId="77777777" w:rsidR="00EC2F08" w:rsidRPr="0046259B" w:rsidRDefault="00EC2F08" w:rsidP="00EC2F08">
            <w:pPr>
              <w:spacing w:line="240" w:lineRule="auto"/>
              <w:jc w:val="left"/>
              <w:rPr>
                <w:color w:val="auto"/>
                <w:szCs w:val="24"/>
              </w:rPr>
            </w:pPr>
          </w:p>
        </w:tc>
        <w:tc>
          <w:tcPr>
            <w:tcW w:w="0" w:type="auto"/>
            <w:hideMark/>
          </w:tcPr>
          <w:p w14:paraId="2D1B6659" w14:textId="77777777" w:rsidR="00EC2F08" w:rsidRPr="0046259B" w:rsidRDefault="00EC2F08" w:rsidP="00EC2F08">
            <w:pPr>
              <w:spacing w:line="240" w:lineRule="auto"/>
              <w:jc w:val="left"/>
              <w:rPr>
                <w:color w:val="auto"/>
                <w:szCs w:val="24"/>
              </w:rPr>
            </w:pPr>
            <w:r w:rsidRPr="0046259B">
              <w:rPr>
                <w:b/>
                <w:bCs/>
                <w:color w:val="auto"/>
                <w:szCs w:val="24"/>
              </w:rPr>
              <w:t>Итого</w:t>
            </w:r>
          </w:p>
        </w:tc>
        <w:tc>
          <w:tcPr>
            <w:tcW w:w="0" w:type="auto"/>
            <w:hideMark/>
          </w:tcPr>
          <w:p w14:paraId="0F323243" w14:textId="77777777" w:rsidR="00EC2F08" w:rsidRPr="0046259B" w:rsidRDefault="00EC2F08" w:rsidP="00EC2F08">
            <w:pPr>
              <w:spacing w:line="240" w:lineRule="auto"/>
              <w:jc w:val="left"/>
              <w:rPr>
                <w:color w:val="auto"/>
                <w:szCs w:val="24"/>
              </w:rPr>
            </w:pPr>
            <w:r w:rsidRPr="0046259B">
              <w:rPr>
                <w:color w:val="auto"/>
                <w:szCs w:val="24"/>
              </w:rPr>
              <w:t>—</w:t>
            </w:r>
          </w:p>
        </w:tc>
        <w:tc>
          <w:tcPr>
            <w:tcW w:w="0" w:type="auto"/>
            <w:hideMark/>
          </w:tcPr>
          <w:p w14:paraId="13BEE439" w14:textId="77777777" w:rsidR="00EC2F08" w:rsidRPr="0046259B" w:rsidRDefault="00EC2F08" w:rsidP="00EC2F08">
            <w:pPr>
              <w:spacing w:line="240" w:lineRule="auto"/>
              <w:jc w:val="left"/>
              <w:rPr>
                <w:color w:val="auto"/>
                <w:szCs w:val="24"/>
              </w:rPr>
            </w:pPr>
            <w:r w:rsidRPr="0046259B">
              <w:rPr>
                <w:color w:val="auto"/>
                <w:szCs w:val="24"/>
              </w:rPr>
              <w:t>—</w:t>
            </w:r>
          </w:p>
        </w:tc>
        <w:tc>
          <w:tcPr>
            <w:tcW w:w="0" w:type="auto"/>
            <w:hideMark/>
          </w:tcPr>
          <w:p w14:paraId="1D4614CF" w14:textId="19BEC6ED" w:rsidR="00EC2F08" w:rsidRPr="0046259B" w:rsidRDefault="00EC2F08" w:rsidP="00EC2F08">
            <w:pPr>
              <w:spacing w:line="240" w:lineRule="auto"/>
              <w:jc w:val="left"/>
              <w:rPr>
                <w:color w:val="auto"/>
                <w:szCs w:val="24"/>
              </w:rPr>
            </w:pPr>
            <w:r>
              <w:rPr>
                <w:b/>
                <w:bCs/>
                <w:color w:val="auto"/>
                <w:szCs w:val="24"/>
              </w:rPr>
              <w:t>18</w:t>
            </w:r>
            <w:r w:rsidR="00B7665B">
              <w:rPr>
                <w:b/>
                <w:bCs/>
                <w:color w:val="auto"/>
                <w:szCs w:val="24"/>
              </w:rPr>
              <w:t>8</w:t>
            </w:r>
            <w:r>
              <w:rPr>
                <w:b/>
                <w:bCs/>
                <w:color w:val="auto"/>
                <w:szCs w:val="24"/>
              </w:rPr>
              <w:t>,</w:t>
            </w:r>
            <w:r w:rsidR="00B7665B">
              <w:rPr>
                <w:b/>
                <w:bCs/>
                <w:color w:val="auto"/>
                <w:szCs w:val="24"/>
              </w:rPr>
              <w:t xml:space="preserve">46 </w:t>
            </w:r>
            <w:r w:rsidRPr="0046259B">
              <w:rPr>
                <w:b/>
                <w:bCs/>
                <w:color w:val="auto"/>
                <w:szCs w:val="24"/>
              </w:rPr>
              <w:t>м³/</w:t>
            </w:r>
            <w:proofErr w:type="spellStart"/>
            <w:r w:rsidRPr="0046259B">
              <w:rPr>
                <w:b/>
                <w:bCs/>
                <w:color w:val="auto"/>
                <w:szCs w:val="24"/>
              </w:rPr>
              <w:t>сут</w:t>
            </w:r>
            <w:proofErr w:type="spellEnd"/>
            <w:r w:rsidRPr="0046259B">
              <w:rPr>
                <w:color w:val="auto"/>
                <w:szCs w:val="24"/>
              </w:rPr>
              <w:t xml:space="preserve"> </w:t>
            </w:r>
          </w:p>
        </w:tc>
        <w:tc>
          <w:tcPr>
            <w:tcW w:w="0" w:type="auto"/>
            <w:hideMark/>
          </w:tcPr>
          <w:p w14:paraId="24990239" w14:textId="425500C0" w:rsidR="00EC2F08" w:rsidRPr="0046259B" w:rsidRDefault="00B7665B" w:rsidP="00EC2F08">
            <w:pPr>
              <w:spacing w:line="240" w:lineRule="auto"/>
              <w:jc w:val="left"/>
              <w:rPr>
                <w:color w:val="auto"/>
                <w:szCs w:val="24"/>
              </w:rPr>
            </w:pPr>
            <w:r>
              <w:rPr>
                <w:b/>
                <w:bCs/>
                <w:color w:val="auto"/>
                <w:szCs w:val="24"/>
              </w:rPr>
              <w:t xml:space="preserve">214,30 </w:t>
            </w:r>
            <w:r w:rsidR="00EC2F08" w:rsidRPr="0046259B">
              <w:rPr>
                <w:b/>
                <w:bCs/>
                <w:color w:val="auto"/>
                <w:szCs w:val="24"/>
              </w:rPr>
              <w:t xml:space="preserve"> м³/</w:t>
            </w:r>
            <w:proofErr w:type="spellStart"/>
            <w:r w:rsidR="00EC2F08" w:rsidRPr="0046259B">
              <w:rPr>
                <w:b/>
                <w:bCs/>
                <w:color w:val="auto"/>
                <w:szCs w:val="24"/>
              </w:rPr>
              <w:t>сут</w:t>
            </w:r>
            <w:proofErr w:type="spellEnd"/>
            <w:r w:rsidR="00EC2F08" w:rsidRPr="0046259B">
              <w:rPr>
                <w:color w:val="auto"/>
                <w:szCs w:val="24"/>
              </w:rPr>
              <w:t xml:space="preserve"> </w:t>
            </w:r>
          </w:p>
        </w:tc>
      </w:tr>
    </w:tbl>
    <w:p w14:paraId="4AEC459D" w14:textId="533027CD" w:rsidR="0046259B" w:rsidRPr="0046259B" w:rsidRDefault="0046259B" w:rsidP="0046259B">
      <w:pPr>
        <w:spacing w:before="100" w:beforeAutospacing="1" w:after="100" w:afterAutospacing="1" w:line="240" w:lineRule="auto"/>
        <w:jc w:val="left"/>
        <w:rPr>
          <w:color w:val="auto"/>
          <w:szCs w:val="24"/>
        </w:rPr>
      </w:pPr>
      <w:r w:rsidRPr="0046259B">
        <w:rPr>
          <w:b/>
          <w:bCs/>
          <w:color w:val="auto"/>
          <w:szCs w:val="24"/>
        </w:rPr>
        <w:t>Итоговая формулировка для текста:</w:t>
      </w:r>
      <w:r w:rsidRPr="0046259B">
        <w:rPr>
          <w:color w:val="auto"/>
          <w:szCs w:val="24"/>
        </w:rPr>
        <w:br/>
      </w:r>
      <w:r w:rsidR="00B7665B" w:rsidRPr="00B7665B">
        <w:rPr>
          <w:color w:val="auto"/>
          <w:szCs w:val="24"/>
        </w:rPr>
        <w:t xml:space="preserve">Таким образом, на расчётный срок средние объёмы водоотведения в сельском поселении «село </w:t>
      </w:r>
      <w:proofErr w:type="spellStart"/>
      <w:r w:rsidR="00B7665B" w:rsidRPr="00B7665B">
        <w:rPr>
          <w:color w:val="auto"/>
          <w:szCs w:val="24"/>
        </w:rPr>
        <w:t>Каранайаул</w:t>
      </w:r>
      <w:proofErr w:type="spellEnd"/>
      <w:r w:rsidR="00B7665B" w:rsidRPr="00B7665B">
        <w:rPr>
          <w:color w:val="auto"/>
          <w:szCs w:val="24"/>
        </w:rPr>
        <w:t>» составят ≈188,46 м³/</w:t>
      </w:r>
      <w:proofErr w:type="spellStart"/>
      <w:r w:rsidR="00B7665B" w:rsidRPr="00B7665B">
        <w:rPr>
          <w:color w:val="auto"/>
          <w:szCs w:val="24"/>
        </w:rPr>
        <w:t>сут</w:t>
      </w:r>
      <w:proofErr w:type="spellEnd"/>
      <w:r w:rsidR="00B7665B" w:rsidRPr="00B7665B">
        <w:rPr>
          <w:color w:val="auto"/>
          <w:szCs w:val="24"/>
        </w:rPr>
        <w:t xml:space="preserve"> в 2026 году и ≈214,30 м³/</w:t>
      </w:r>
      <w:proofErr w:type="spellStart"/>
      <w:r w:rsidR="00B7665B" w:rsidRPr="00B7665B">
        <w:rPr>
          <w:color w:val="auto"/>
          <w:szCs w:val="24"/>
        </w:rPr>
        <w:t>сут</w:t>
      </w:r>
      <w:proofErr w:type="spellEnd"/>
      <w:r w:rsidR="00B7665B" w:rsidRPr="00B7665B">
        <w:rPr>
          <w:color w:val="auto"/>
          <w:szCs w:val="24"/>
        </w:rPr>
        <w:t xml:space="preserve"> в 2046 году.</w:t>
      </w:r>
    </w:p>
    <w:p w14:paraId="570A2361" w14:textId="77777777" w:rsidR="00EA1E21" w:rsidRDefault="0049122E" w:rsidP="006057D6">
      <w:pPr>
        <w:ind w:firstLine="709"/>
        <w:rPr>
          <w:b/>
          <w:szCs w:val="24"/>
        </w:rPr>
      </w:pPr>
      <w:r w:rsidRPr="0049122E">
        <w:rPr>
          <w:b/>
          <w:szCs w:val="24"/>
        </w:rPr>
        <w:lastRenderedPageBreak/>
        <w:t>Газоснабжение и теплоснабжение</w:t>
      </w:r>
    </w:p>
    <w:p w14:paraId="3AFC1C67" w14:textId="77777777" w:rsidR="001E5AE3" w:rsidRPr="001E5AE3" w:rsidRDefault="001E5AE3" w:rsidP="001E5AE3">
      <w:pPr>
        <w:pStyle w:val="formattext"/>
        <w:shd w:val="clear" w:color="auto" w:fill="FFFFFF"/>
        <w:spacing w:before="0" w:beforeAutospacing="0" w:after="0" w:afterAutospacing="0" w:line="276" w:lineRule="auto"/>
        <w:ind w:firstLine="709"/>
        <w:jc w:val="both"/>
        <w:textAlignment w:val="baseline"/>
        <w:rPr>
          <w:color w:val="000000"/>
        </w:rPr>
      </w:pPr>
      <w:r>
        <w:rPr>
          <w:color w:val="000000"/>
        </w:rPr>
        <w:t>В</w:t>
      </w:r>
      <w:r w:rsidRPr="001E5AE3">
        <w:rPr>
          <w:color w:val="000000"/>
        </w:rPr>
        <w:t xml:space="preserve"> соответствии с</w:t>
      </w:r>
      <w:r>
        <w:rPr>
          <w:color w:val="000000"/>
        </w:rPr>
        <w:t xml:space="preserve"> </w:t>
      </w:r>
      <w:hyperlink r:id="rId27" w:anchor="7D20K3" w:history="1">
        <w:r w:rsidRPr="001E5AE3">
          <w:rPr>
            <w:color w:val="000000"/>
          </w:rPr>
          <w:t xml:space="preserve">Федеральным законом от 31 марта 1999 г. N 69-ФЗ </w:t>
        </w:r>
        <w:r>
          <w:rPr>
            <w:color w:val="000000"/>
          </w:rPr>
          <w:t>«</w:t>
        </w:r>
        <w:r w:rsidRPr="001E5AE3">
          <w:rPr>
            <w:color w:val="000000"/>
          </w:rPr>
          <w:t>О</w:t>
        </w:r>
        <w:r>
          <w:rPr>
            <w:color w:val="000000"/>
          </w:rPr>
          <w:t xml:space="preserve"> </w:t>
        </w:r>
        <w:r w:rsidRPr="001E5AE3">
          <w:rPr>
            <w:color w:val="000000"/>
          </w:rPr>
          <w:t>газоснабжении в Российской Федерации</w:t>
        </w:r>
        <w:r w:rsidR="00A73D8F">
          <w:rPr>
            <w:color w:val="000000"/>
          </w:rPr>
          <w:t>»</w:t>
        </w:r>
      </w:hyperlink>
      <w:r>
        <w:rPr>
          <w:color w:val="000000"/>
        </w:rPr>
        <w:t xml:space="preserve"> </w:t>
      </w:r>
      <w:r w:rsidRPr="001E5AE3">
        <w:rPr>
          <w:color w:val="000000"/>
        </w:rPr>
        <w:t>одним из основных принципов государственной политики в области</w:t>
      </w:r>
      <w:r>
        <w:rPr>
          <w:color w:val="000000"/>
        </w:rPr>
        <w:t xml:space="preserve"> </w:t>
      </w:r>
      <w:r w:rsidRPr="001E5AE3">
        <w:rPr>
          <w:color w:val="000000"/>
        </w:rPr>
        <w:t>газоснабжения является повышение уровня газификации жилищно-коммунального хозяйства, промышленных и иных организаций, расположенных на территориях субъектов Российской Федерации, на основе формирования и реализации соответствующих федеральной, межрегиональных и региональных программ газификации.</w:t>
      </w:r>
    </w:p>
    <w:p w14:paraId="74DA5EED" w14:textId="77777777" w:rsidR="001E5AE3" w:rsidRPr="001E5AE3" w:rsidRDefault="001E5AE3" w:rsidP="001E5AE3">
      <w:pPr>
        <w:pStyle w:val="formattext"/>
        <w:shd w:val="clear" w:color="auto" w:fill="FFFFFF"/>
        <w:spacing w:before="0" w:beforeAutospacing="0" w:after="0" w:afterAutospacing="0" w:line="276" w:lineRule="auto"/>
        <w:ind w:firstLine="709"/>
        <w:jc w:val="both"/>
        <w:textAlignment w:val="baseline"/>
        <w:rPr>
          <w:color w:val="000000"/>
        </w:rPr>
      </w:pPr>
      <w:r w:rsidRPr="001E5AE3">
        <w:rPr>
          <w:color w:val="000000"/>
        </w:rPr>
        <w:t xml:space="preserve">Размеры земельных участков приняты согласно п. 12.29. СП 42.13330.2016 </w:t>
      </w:r>
      <w:r w:rsidR="00A73D8F">
        <w:rPr>
          <w:color w:val="000000"/>
        </w:rPr>
        <w:t>«</w:t>
      </w:r>
      <w:r w:rsidRPr="001E5AE3">
        <w:rPr>
          <w:color w:val="000000"/>
        </w:rPr>
        <w:t>Градостроительство. Планировка и застройка городских и сельских поселений</w:t>
      </w:r>
      <w:r w:rsidR="00A73D8F">
        <w:rPr>
          <w:color w:val="000000"/>
        </w:rPr>
        <w:t>»</w:t>
      </w:r>
      <w:r w:rsidRPr="001E5AE3">
        <w:rPr>
          <w:color w:val="000000"/>
        </w:rPr>
        <w:t>.</w:t>
      </w:r>
    </w:p>
    <w:p w14:paraId="78789D2F" w14:textId="77777777" w:rsidR="001E5AE3" w:rsidRPr="001E5AE3" w:rsidRDefault="001E5AE3" w:rsidP="001E5AE3">
      <w:pPr>
        <w:pStyle w:val="formattext"/>
        <w:shd w:val="clear" w:color="auto" w:fill="FFFFFF"/>
        <w:spacing w:before="0" w:beforeAutospacing="0" w:after="0" w:afterAutospacing="0" w:line="276" w:lineRule="auto"/>
        <w:ind w:firstLine="709"/>
        <w:jc w:val="both"/>
        <w:textAlignment w:val="baseline"/>
        <w:rPr>
          <w:color w:val="000000"/>
        </w:rPr>
      </w:pPr>
      <w:r w:rsidRPr="001E5AE3">
        <w:rPr>
          <w:color w:val="000000"/>
        </w:rPr>
        <w:t>Размеры земельных участков, необходимых для размещения прочих объектов</w:t>
      </w:r>
      <w:r w:rsidR="00A73D8F">
        <w:rPr>
          <w:color w:val="000000"/>
        </w:rPr>
        <w:t xml:space="preserve"> </w:t>
      </w:r>
      <w:r w:rsidRPr="001E5AE3">
        <w:rPr>
          <w:color w:val="000000"/>
        </w:rPr>
        <w:t>газоснабжения, в том числе линейных, определяются при разработке проекта в зависимости от мощности, технологической схемы, устанавливаемого оборудования и иных расчетных параметров</w:t>
      </w:r>
    </w:p>
    <w:p w14:paraId="09933420" w14:textId="77777777" w:rsidR="00002BB3" w:rsidRPr="00002BB3" w:rsidRDefault="00002BB3" w:rsidP="00002BB3">
      <w:pPr>
        <w:shd w:val="clear" w:color="auto" w:fill="FFFFFF"/>
        <w:ind w:firstLine="709"/>
        <w:textAlignment w:val="baseline"/>
        <w:rPr>
          <w:szCs w:val="24"/>
        </w:rPr>
      </w:pPr>
      <w:r w:rsidRPr="00002BB3">
        <w:rPr>
          <w:szCs w:val="24"/>
        </w:rPr>
        <w:t>Согласно СП 42-101-2003, годовая норма газопотребления на одного человека при наличии горячего водоснабжения от газовых водонагревателей составляет 120 м³.</w:t>
      </w:r>
    </w:p>
    <w:p w14:paraId="6F435742" w14:textId="77777777" w:rsidR="00002BB3" w:rsidRDefault="00002BB3" w:rsidP="00002BB3">
      <w:pPr>
        <w:shd w:val="clear" w:color="auto" w:fill="FFFFFF"/>
        <w:ind w:firstLine="709"/>
        <w:textAlignment w:val="baseline"/>
        <w:rPr>
          <w:b/>
          <w:bCs/>
          <w:szCs w:val="24"/>
        </w:rPr>
      </w:pPr>
      <w:r w:rsidRPr="00002BB3">
        <w:rPr>
          <w:b/>
          <w:bCs/>
          <w:szCs w:val="24"/>
        </w:rPr>
        <w:t>Расчет газопотребления:</w:t>
      </w:r>
    </w:p>
    <w:p w14:paraId="64FBC0C1" w14:textId="77777777" w:rsidR="00B35687" w:rsidRPr="008137F6" w:rsidRDefault="00B35687" w:rsidP="00B35687">
      <w:pPr>
        <w:pStyle w:val="afc"/>
        <w:rPr>
          <w:bCs/>
          <w:szCs w:val="24"/>
        </w:rPr>
      </w:pPr>
      <w:r w:rsidRPr="008137F6">
        <w:rPr>
          <w:b/>
          <w:bCs/>
          <w:szCs w:val="24"/>
        </w:rPr>
        <w:t>Формула расчёта:</w:t>
      </w:r>
    </w:p>
    <w:p w14:paraId="291EA8A5" w14:textId="77777777" w:rsidR="00B35687" w:rsidRPr="008137F6" w:rsidRDefault="00B35687" w:rsidP="00B35687">
      <w:pPr>
        <w:pStyle w:val="afc"/>
        <w:rPr>
          <w:bCs/>
          <w:szCs w:val="24"/>
        </w:rPr>
      </w:pPr>
      <m:oMathPara>
        <m:oMath>
          <m:r>
            <w:rPr>
              <w:rFonts w:ascii="Cambria Math" w:hAnsi="Cambria Math"/>
              <w:szCs w:val="24"/>
            </w:rPr>
            <m:t>Qгаз=</m:t>
          </m:r>
          <m:r>
            <w:rPr>
              <w:rFonts w:ascii="Cambria Math" w:hAnsi="Cambria Math"/>
              <w:szCs w:val="24"/>
              <w:lang w:val="en-US"/>
            </w:rPr>
            <m:t>N</m:t>
          </m:r>
          <m:r>
            <w:rPr>
              <w:rFonts w:ascii="Cambria Math" w:hAnsi="Cambria Math"/>
              <w:szCs w:val="24"/>
            </w:rPr>
            <m:t>*</m:t>
          </m:r>
          <m:r>
            <w:rPr>
              <w:rFonts w:ascii="Cambria Math" w:hAnsi="Cambria Math"/>
              <w:szCs w:val="24"/>
              <w:lang w:val="en-US"/>
            </w:rPr>
            <m:t>q</m:t>
          </m:r>
          <m:r>
            <w:rPr>
              <w:rFonts w:ascii="Cambria Math" w:hAnsi="Cambria Math"/>
              <w:szCs w:val="24"/>
            </w:rPr>
            <m:t>газ</m:t>
          </m:r>
        </m:oMath>
      </m:oMathPara>
    </w:p>
    <w:p w14:paraId="18389770" w14:textId="77777777" w:rsidR="00B35687" w:rsidRPr="008137F6" w:rsidRDefault="00B35687" w:rsidP="00B35687">
      <w:pPr>
        <w:pStyle w:val="afc"/>
        <w:rPr>
          <w:bCs/>
          <w:szCs w:val="24"/>
        </w:rPr>
      </w:pPr>
    </w:p>
    <w:p w14:paraId="4E1660D4" w14:textId="77777777" w:rsidR="00B35687" w:rsidRPr="008137F6" w:rsidRDefault="00B35687" w:rsidP="00B35687">
      <w:pPr>
        <w:pStyle w:val="afc"/>
        <w:rPr>
          <w:bCs/>
          <w:szCs w:val="24"/>
        </w:rPr>
      </w:pPr>
    </w:p>
    <w:p w14:paraId="4B8D873F" w14:textId="77777777" w:rsidR="00B35687" w:rsidRPr="008137F6" w:rsidRDefault="00B35687" w:rsidP="00B35687">
      <w:pPr>
        <w:pStyle w:val="afc"/>
        <w:rPr>
          <w:bCs/>
          <w:szCs w:val="24"/>
        </w:rPr>
      </w:pPr>
      <w:r w:rsidRPr="008137F6">
        <w:rPr>
          <w:b/>
          <w:bCs/>
          <w:szCs w:val="24"/>
        </w:rPr>
        <w:t>Пояснение:</w:t>
      </w:r>
    </w:p>
    <w:p w14:paraId="0F8A5AC0" w14:textId="77777777" w:rsidR="00B35687" w:rsidRPr="008137F6" w:rsidRDefault="00B35687">
      <w:pPr>
        <w:pStyle w:val="afc"/>
        <w:widowControl w:val="0"/>
        <w:numPr>
          <w:ilvl w:val="0"/>
          <w:numId w:val="63"/>
        </w:numPr>
        <w:autoSpaceDE w:val="0"/>
        <w:autoSpaceDN w:val="0"/>
        <w:spacing w:line="240" w:lineRule="auto"/>
        <w:jc w:val="left"/>
        <w:rPr>
          <w:bCs/>
          <w:szCs w:val="24"/>
        </w:rPr>
      </w:pPr>
      <w:proofErr w:type="spellStart"/>
      <w:r w:rsidRPr="008137F6">
        <w:rPr>
          <w:bCs/>
          <w:szCs w:val="24"/>
        </w:rPr>
        <w:t>Qгаз</w:t>
      </w:r>
      <w:proofErr w:type="spellEnd"/>
      <w:r w:rsidRPr="008137F6">
        <w:rPr>
          <w:bCs/>
          <w:szCs w:val="24"/>
        </w:rPr>
        <w:t>​ — потребление природного газа (м³/</w:t>
      </w:r>
      <w:proofErr w:type="spellStart"/>
      <w:r w:rsidRPr="008137F6">
        <w:rPr>
          <w:bCs/>
          <w:szCs w:val="24"/>
        </w:rPr>
        <w:t>сут</w:t>
      </w:r>
      <w:proofErr w:type="spellEnd"/>
      <w:r w:rsidRPr="008137F6">
        <w:rPr>
          <w:bCs/>
          <w:szCs w:val="24"/>
        </w:rPr>
        <w:t>);</w:t>
      </w:r>
    </w:p>
    <w:p w14:paraId="49C82994" w14:textId="77777777" w:rsidR="00B35687" w:rsidRPr="008137F6" w:rsidRDefault="00B35687">
      <w:pPr>
        <w:pStyle w:val="afc"/>
        <w:widowControl w:val="0"/>
        <w:numPr>
          <w:ilvl w:val="0"/>
          <w:numId w:val="63"/>
        </w:numPr>
        <w:autoSpaceDE w:val="0"/>
        <w:autoSpaceDN w:val="0"/>
        <w:spacing w:line="240" w:lineRule="auto"/>
        <w:jc w:val="left"/>
        <w:rPr>
          <w:bCs/>
          <w:szCs w:val="24"/>
        </w:rPr>
      </w:pPr>
      <w:r w:rsidRPr="008137F6">
        <w:rPr>
          <w:bCs/>
          <w:szCs w:val="24"/>
        </w:rPr>
        <w:t>N — количество жителей;</w:t>
      </w:r>
    </w:p>
    <w:p w14:paraId="1EEFE497" w14:textId="77777777" w:rsidR="00B35687" w:rsidRDefault="00B35687">
      <w:pPr>
        <w:pStyle w:val="afc"/>
        <w:widowControl w:val="0"/>
        <w:numPr>
          <w:ilvl w:val="0"/>
          <w:numId w:val="63"/>
        </w:numPr>
        <w:autoSpaceDE w:val="0"/>
        <w:autoSpaceDN w:val="0"/>
        <w:spacing w:line="240" w:lineRule="auto"/>
        <w:jc w:val="left"/>
        <w:rPr>
          <w:bCs/>
          <w:szCs w:val="24"/>
        </w:rPr>
      </w:pPr>
      <w:proofErr w:type="spellStart"/>
      <w:r w:rsidRPr="008137F6">
        <w:rPr>
          <w:bCs/>
          <w:szCs w:val="24"/>
        </w:rPr>
        <w:t>qгаз</w:t>
      </w:r>
      <w:proofErr w:type="spellEnd"/>
      <w:r w:rsidRPr="008137F6">
        <w:rPr>
          <w:bCs/>
          <w:szCs w:val="24"/>
        </w:rPr>
        <w:t>​ — потребление газа на одного человека в сутки (м³/</w:t>
      </w:r>
      <w:proofErr w:type="spellStart"/>
      <w:r w:rsidRPr="008137F6">
        <w:rPr>
          <w:bCs/>
          <w:szCs w:val="24"/>
        </w:rPr>
        <w:t>сут</w:t>
      </w:r>
      <w:proofErr w:type="spellEnd"/>
      <w:r w:rsidRPr="008137F6">
        <w:rPr>
          <w:bCs/>
          <w:szCs w:val="24"/>
        </w:rPr>
        <w:t>).</w:t>
      </w:r>
    </w:p>
    <w:p w14:paraId="742135D1" w14:textId="77777777" w:rsidR="00B35687" w:rsidRPr="008137F6" w:rsidRDefault="00B35687">
      <w:pPr>
        <w:pStyle w:val="afc"/>
        <w:widowControl w:val="0"/>
        <w:numPr>
          <w:ilvl w:val="0"/>
          <w:numId w:val="63"/>
        </w:numPr>
        <w:autoSpaceDE w:val="0"/>
        <w:autoSpaceDN w:val="0"/>
        <w:spacing w:line="240" w:lineRule="auto"/>
        <w:jc w:val="left"/>
        <w:rPr>
          <w:bCs/>
          <w:szCs w:val="24"/>
        </w:rPr>
      </w:pPr>
    </w:p>
    <w:p w14:paraId="391A7F46" w14:textId="77777777" w:rsidR="00B35687" w:rsidRPr="008137F6" w:rsidRDefault="00B35687" w:rsidP="00B35687">
      <w:pPr>
        <w:pStyle w:val="afc"/>
        <w:rPr>
          <w:bCs/>
          <w:szCs w:val="24"/>
        </w:rPr>
      </w:pPr>
      <w:r w:rsidRPr="008137F6">
        <w:rPr>
          <w:b/>
          <w:bCs/>
          <w:szCs w:val="24"/>
        </w:rPr>
        <w:t>Расчёты:</w:t>
      </w:r>
    </w:p>
    <w:p w14:paraId="48916D15" w14:textId="77777777" w:rsidR="00B35687" w:rsidRPr="008137F6" w:rsidRDefault="00B35687">
      <w:pPr>
        <w:pStyle w:val="afc"/>
        <w:widowControl w:val="0"/>
        <w:numPr>
          <w:ilvl w:val="0"/>
          <w:numId w:val="64"/>
        </w:numPr>
        <w:autoSpaceDE w:val="0"/>
        <w:autoSpaceDN w:val="0"/>
        <w:spacing w:line="240" w:lineRule="auto"/>
        <w:jc w:val="left"/>
        <w:rPr>
          <w:bCs/>
          <w:szCs w:val="24"/>
        </w:rPr>
      </w:pPr>
      <w:r w:rsidRPr="008137F6">
        <w:rPr>
          <w:b/>
          <w:bCs/>
          <w:szCs w:val="24"/>
        </w:rPr>
        <w:t>202</w:t>
      </w:r>
      <w:r>
        <w:rPr>
          <w:b/>
          <w:bCs/>
          <w:szCs w:val="24"/>
        </w:rPr>
        <w:t>6</w:t>
      </w:r>
      <w:r w:rsidRPr="008137F6">
        <w:rPr>
          <w:b/>
          <w:bCs/>
          <w:szCs w:val="24"/>
        </w:rPr>
        <w:t>:</w:t>
      </w:r>
    </w:p>
    <w:p w14:paraId="0E129181" w14:textId="4AF0E15F" w:rsidR="00B35687" w:rsidRPr="008137F6" w:rsidRDefault="00B35687" w:rsidP="00B35687">
      <w:pPr>
        <w:pStyle w:val="afc"/>
        <w:rPr>
          <w:bCs/>
          <w:szCs w:val="24"/>
        </w:rPr>
      </w:pPr>
      <m:oMathPara>
        <m:oMath>
          <m:r>
            <w:rPr>
              <w:rFonts w:ascii="Cambria Math" w:hAnsi="Cambria Math"/>
              <w:szCs w:val="24"/>
            </w:rPr>
            <m:t>Qгаз=</m:t>
          </m:r>
          <m:r>
            <w:rPr>
              <w:rFonts w:ascii="Cambria Math" w:hAnsi="Cambria Math"/>
              <w:szCs w:val="24"/>
              <w:lang w:val="en-US"/>
            </w:rPr>
            <m:t>1</m:t>
          </m:r>
          <m:r>
            <w:rPr>
              <w:rFonts w:ascii="Cambria Math" w:hAnsi="Cambria Math"/>
              <w:szCs w:val="24"/>
            </w:rPr>
            <m:t>750*120=210 000</m:t>
          </m:r>
          <m:f>
            <m:fPr>
              <m:ctrlPr>
                <w:rPr>
                  <w:rFonts w:ascii="Cambria Math" w:hAnsi="Cambria Math"/>
                  <w:bCs/>
                  <w:i/>
                  <w:szCs w:val="24"/>
                </w:rPr>
              </m:ctrlPr>
            </m:fPr>
            <m:num>
              <m:r>
                <w:rPr>
                  <w:rFonts w:ascii="Cambria Math" w:hAnsi="Cambria Math"/>
                  <w:szCs w:val="24"/>
                </w:rPr>
                <m:t>м3</m:t>
              </m:r>
            </m:num>
            <m:den>
              <m:r>
                <w:rPr>
                  <w:rFonts w:ascii="Cambria Math" w:hAnsi="Cambria Math"/>
                  <w:szCs w:val="24"/>
                </w:rPr>
                <m:t>год</m:t>
              </m:r>
            </m:den>
          </m:f>
        </m:oMath>
      </m:oMathPara>
    </w:p>
    <w:p w14:paraId="7964B14A" w14:textId="77777777" w:rsidR="00B35687" w:rsidRPr="008137F6" w:rsidRDefault="00B35687" w:rsidP="00B35687">
      <w:pPr>
        <w:pStyle w:val="afc"/>
        <w:rPr>
          <w:bCs/>
          <w:szCs w:val="24"/>
        </w:rPr>
      </w:pPr>
    </w:p>
    <w:p w14:paraId="26F26343" w14:textId="77777777" w:rsidR="00B35687" w:rsidRPr="008137F6" w:rsidRDefault="00B35687" w:rsidP="00B35687">
      <w:pPr>
        <w:pStyle w:val="afc"/>
        <w:rPr>
          <w:bCs/>
          <w:szCs w:val="24"/>
        </w:rPr>
      </w:pPr>
    </w:p>
    <w:p w14:paraId="3BD6D316" w14:textId="77777777" w:rsidR="00B35687" w:rsidRPr="008137F6" w:rsidRDefault="00B35687">
      <w:pPr>
        <w:pStyle w:val="afc"/>
        <w:widowControl w:val="0"/>
        <w:numPr>
          <w:ilvl w:val="0"/>
          <w:numId w:val="65"/>
        </w:numPr>
        <w:autoSpaceDE w:val="0"/>
        <w:autoSpaceDN w:val="0"/>
        <w:spacing w:line="240" w:lineRule="auto"/>
        <w:jc w:val="left"/>
        <w:rPr>
          <w:bCs/>
          <w:szCs w:val="24"/>
        </w:rPr>
      </w:pPr>
      <w:r w:rsidRPr="008137F6">
        <w:rPr>
          <w:b/>
          <w:bCs/>
          <w:szCs w:val="24"/>
        </w:rPr>
        <w:t>204</w:t>
      </w:r>
      <w:r>
        <w:rPr>
          <w:b/>
          <w:bCs/>
          <w:szCs w:val="24"/>
        </w:rPr>
        <w:t>6</w:t>
      </w:r>
      <w:r w:rsidRPr="008137F6">
        <w:rPr>
          <w:b/>
          <w:bCs/>
          <w:szCs w:val="24"/>
        </w:rPr>
        <w:t>:</w:t>
      </w:r>
    </w:p>
    <w:p w14:paraId="3B6CD35A" w14:textId="77A9A2CF" w:rsidR="00B35687" w:rsidRPr="008137F6" w:rsidRDefault="00B35687" w:rsidP="00B35687">
      <w:pPr>
        <w:pStyle w:val="afc"/>
        <w:rPr>
          <w:bCs/>
          <w:szCs w:val="24"/>
        </w:rPr>
      </w:pPr>
      <m:oMathPara>
        <m:oMath>
          <m:r>
            <w:rPr>
              <w:rFonts w:ascii="Cambria Math" w:hAnsi="Cambria Math"/>
              <w:szCs w:val="24"/>
            </w:rPr>
            <m:t>Qгаз=</m:t>
          </m:r>
          <m:r>
            <w:rPr>
              <w:rFonts w:ascii="Cambria Math" w:hAnsi="Cambria Math"/>
              <w:szCs w:val="24"/>
              <w:lang w:val="en-US"/>
            </w:rPr>
            <m:t>1</m:t>
          </m:r>
          <m:r>
            <w:rPr>
              <w:rFonts w:ascii="Cambria Math" w:hAnsi="Cambria Math"/>
              <w:szCs w:val="24"/>
            </w:rPr>
            <m:t>990*120=238 800</m:t>
          </m:r>
          <m:f>
            <m:fPr>
              <m:ctrlPr>
                <w:rPr>
                  <w:rFonts w:ascii="Cambria Math" w:hAnsi="Cambria Math"/>
                  <w:bCs/>
                  <w:i/>
                  <w:szCs w:val="24"/>
                </w:rPr>
              </m:ctrlPr>
            </m:fPr>
            <m:num>
              <m:r>
                <w:rPr>
                  <w:rFonts w:ascii="Cambria Math" w:hAnsi="Cambria Math"/>
                  <w:szCs w:val="24"/>
                </w:rPr>
                <m:t>м3</m:t>
              </m:r>
            </m:num>
            <m:den>
              <m:r>
                <w:rPr>
                  <w:rFonts w:ascii="Cambria Math" w:hAnsi="Cambria Math"/>
                  <w:szCs w:val="24"/>
                </w:rPr>
                <m:t>год</m:t>
              </m:r>
            </m:den>
          </m:f>
        </m:oMath>
      </m:oMathPara>
    </w:p>
    <w:p w14:paraId="625B55E9" w14:textId="77777777" w:rsidR="00B35687" w:rsidRPr="00002BB3" w:rsidRDefault="00B35687" w:rsidP="00002BB3">
      <w:pPr>
        <w:shd w:val="clear" w:color="auto" w:fill="FFFFFF"/>
        <w:ind w:firstLine="709"/>
        <w:textAlignment w:val="baseline"/>
        <w:rPr>
          <w:b/>
          <w:bCs/>
          <w:szCs w:val="24"/>
        </w:rPr>
      </w:pPr>
    </w:p>
    <w:p w14:paraId="053EFB13" w14:textId="77777777" w:rsidR="00002BB3" w:rsidRPr="00002BB3" w:rsidRDefault="00002BB3" w:rsidP="00002BB3">
      <w:pPr>
        <w:shd w:val="clear" w:color="auto" w:fill="FFFFFF"/>
        <w:ind w:firstLine="709"/>
        <w:textAlignment w:val="baseline"/>
        <w:rPr>
          <w:szCs w:val="24"/>
        </w:rPr>
      </w:pPr>
      <w:r w:rsidRPr="00002BB3">
        <w:rPr>
          <w:szCs w:val="24"/>
        </w:rPr>
        <w:t>Для обеспечения надежного газоснабжения на расчетный срок необходимо:</w:t>
      </w:r>
    </w:p>
    <w:p w14:paraId="5C32C09F" w14:textId="77777777" w:rsidR="00002BB3" w:rsidRPr="00002BB3" w:rsidRDefault="00002BB3" w:rsidP="00002BB3">
      <w:pPr>
        <w:shd w:val="clear" w:color="auto" w:fill="FFFFFF"/>
        <w:ind w:firstLine="709"/>
        <w:textAlignment w:val="baseline"/>
        <w:rPr>
          <w:szCs w:val="24"/>
        </w:rPr>
      </w:pPr>
      <w:r w:rsidRPr="00002BB3">
        <w:rPr>
          <w:szCs w:val="24"/>
        </w:rPr>
        <w:t>Модернизация существующих газораспределительных сетей.</w:t>
      </w:r>
    </w:p>
    <w:p w14:paraId="221480DC" w14:textId="77777777" w:rsidR="00002BB3" w:rsidRPr="00002BB3" w:rsidRDefault="00002BB3" w:rsidP="00002BB3">
      <w:pPr>
        <w:shd w:val="clear" w:color="auto" w:fill="FFFFFF"/>
        <w:ind w:firstLine="709"/>
        <w:textAlignment w:val="baseline"/>
        <w:rPr>
          <w:szCs w:val="24"/>
        </w:rPr>
      </w:pPr>
      <w:r w:rsidRPr="00002BB3">
        <w:rPr>
          <w:szCs w:val="24"/>
        </w:rPr>
        <w:t xml:space="preserve">Расширение системы газоснабжения с учетом роста населения и новых застроек. </w:t>
      </w:r>
    </w:p>
    <w:p w14:paraId="07A03D62" w14:textId="77777777" w:rsidR="00002BB3" w:rsidRPr="00002BB3" w:rsidRDefault="00002BB3" w:rsidP="00002BB3">
      <w:pPr>
        <w:shd w:val="clear" w:color="auto" w:fill="FFFFFF"/>
        <w:ind w:firstLine="709"/>
        <w:textAlignment w:val="baseline"/>
        <w:rPr>
          <w:b/>
          <w:bCs/>
          <w:szCs w:val="24"/>
        </w:rPr>
      </w:pPr>
      <w:r w:rsidRPr="00002BB3">
        <w:rPr>
          <w:b/>
          <w:bCs/>
          <w:szCs w:val="24"/>
        </w:rPr>
        <w:t>Электроснабжение</w:t>
      </w:r>
    </w:p>
    <w:p w14:paraId="295F9AB1" w14:textId="1D079820" w:rsidR="00002BB3" w:rsidRPr="00002BB3" w:rsidRDefault="00002BB3" w:rsidP="00002BB3">
      <w:pPr>
        <w:shd w:val="clear" w:color="auto" w:fill="FFFFFF"/>
        <w:ind w:firstLine="709"/>
        <w:textAlignment w:val="baseline"/>
        <w:rPr>
          <w:szCs w:val="24"/>
        </w:rPr>
      </w:pPr>
      <w:r w:rsidRPr="00002BB3">
        <w:rPr>
          <w:szCs w:val="24"/>
        </w:rPr>
        <w:t xml:space="preserve">Село </w:t>
      </w:r>
      <w:proofErr w:type="spellStart"/>
      <w:r w:rsidR="00FB438A">
        <w:rPr>
          <w:szCs w:val="24"/>
        </w:rPr>
        <w:t>Каранайаул</w:t>
      </w:r>
      <w:proofErr w:type="spellEnd"/>
      <w:r w:rsidRPr="00002BB3">
        <w:rPr>
          <w:szCs w:val="24"/>
        </w:rPr>
        <w:t xml:space="preserve"> обеспечено электроснабжением. </w:t>
      </w:r>
      <w:r w:rsidR="00FB438A">
        <w:rPr>
          <w:szCs w:val="24"/>
        </w:rPr>
        <w:t>Б</w:t>
      </w:r>
      <w:r w:rsidRPr="00002BB3">
        <w:rPr>
          <w:szCs w:val="24"/>
        </w:rPr>
        <w:t xml:space="preserve">ыли установлены новые трансформаторы мощностью по </w:t>
      </w:r>
      <w:r w:rsidR="00FB438A">
        <w:rPr>
          <w:szCs w:val="24"/>
        </w:rPr>
        <w:t>100, 250, 400, 630</w:t>
      </w:r>
      <w:r w:rsidRPr="00002BB3">
        <w:rPr>
          <w:szCs w:val="24"/>
        </w:rPr>
        <w:t xml:space="preserve"> кВт каждый, что позволило разгрузить электросети и стабилизировать напряжение в сети . </w:t>
      </w:r>
    </w:p>
    <w:p w14:paraId="6F7335BF" w14:textId="77777777" w:rsidR="00B7665B" w:rsidRPr="00B7665B" w:rsidRDefault="00B7665B" w:rsidP="00B7665B">
      <w:pPr>
        <w:shd w:val="clear" w:color="auto" w:fill="FFFFFF"/>
        <w:ind w:firstLine="709"/>
        <w:textAlignment w:val="baseline"/>
        <w:rPr>
          <w:szCs w:val="24"/>
        </w:rPr>
      </w:pPr>
      <w:r w:rsidRPr="00B7665B">
        <w:rPr>
          <w:szCs w:val="24"/>
        </w:rPr>
        <w:t xml:space="preserve">Расчёт потребности в электроэнергии выполнен в соответствии с СП 42.13330.2016 «Градостроительство. Планировка и застройка городских и сельских поселений», применяемым при разработке документов территориального планирования в соответствии с </w:t>
      </w:r>
      <w:r w:rsidRPr="00B7665B">
        <w:rPr>
          <w:szCs w:val="24"/>
        </w:rPr>
        <w:lastRenderedPageBreak/>
        <w:t>Республиканскими нормативами градостроительного проектирования Республики Дагестан, утверждёнными Постановлением РД №341.</w:t>
      </w:r>
    </w:p>
    <w:p w14:paraId="31E1D5BA" w14:textId="77777777" w:rsidR="00B7665B" w:rsidRPr="00B7665B" w:rsidRDefault="00B7665B" w:rsidP="00B7665B">
      <w:pPr>
        <w:shd w:val="clear" w:color="auto" w:fill="FFFFFF"/>
        <w:ind w:firstLine="709"/>
        <w:textAlignment w:val="baseline"/>
        <w:rPr>
          <w:szCs w:val="24"/>
        </w:rPr>
      </w:pPr>
      <w:r w:rsidRPr="00B7665B">
        <w:rPr>
          <w:szCs w:val="24"/>
        </w:rPr>
        <w:t xml:space="preserve">Удельное электропотребление для сельских населённых пунктов принято 1350 </w:t>
      </w:r>
      <w:proofErr w:type="spellStart"/>
      <w:r w:rsidRPr="00B7665B">
        <w:rPr>
          <w:szCs w:val="24"/>
        </w:rPr>
        <w:t>кВт·ч</w:t>
      </w:r>
      <w:proofErr w:type="spellEnd"/>
      <w:r w:rsidRPr="00B7665B">
        <w:rPr>
          <w:szCs w:val="24"/>
        </w:rPr>
        <w:t xml:space="preserve"> на одного жителя в год. Для предгорной зоны принимается поправочный коэффициент </w:t>
      </w:r>
      <w:proofErr w:type="spellStart"/>
      <w:r w:rsidRPr="00B7665B">
        <w:rPr>
          <w:szCs w:val="24"/>
        </w:rPr>
        <w:t>Кз</w:t>
      </w:r>
      <w:proofErr w:type="spellEnd"/>
      <w:r w:rsidRPr="00B7665B">
        <w:rPr>
          <w:szCs w:val="24"/>
        </w:rPr>
        <w:t xml:space="preserve"> = 1,0.</w:t>
      </w:r>
    </w:p>
    <w:p w14:paraId="42D2F542" w14:textId="77777777" w:rsidR="00002BB3" w:rsidRDefault="00002BB3" w:rsidP="00002BB3">
      <w:pPr>
        <w:shd w:val="clear" w:color="auto" w:fill="FFFFFF"/>
        <w:ind w:firstLine="709"/>
        <w:textAlignment w:val="baseline"/>
        <w:rPr>
          <w:b/>
          <w:bCs/>
          <w:szCs w:val="24"/>
        </w:rPr>
      </w:pPr>
      <w:r w:rsidRPr="00002BB3">
        <w:rPr>
          <w:b/>
          <w:bCs/>
          <w:szCs w:val="24"/>
        </w:rPr>
        <w:t>Расчет электропотребления:</w:t>
      </w:r>
    </w:p>
    <w:p w14:paraId="0C354B5F" w14:textId="77777777" w:rsidR="00B46F76" w:rsidRDefault="00B46F76" w:rsidP="00B46F76">
      <w:pPr>
        <w:pStyle w:val="afc"/>
        <w:rPr>
          <w:b/>
          <w:bCs/>
          <w:szCs w:val="24"/>
        </w:rPr>
      </w:pPr>
      <w:r w:rsidRPr="008137F6">
        <w:rPr>
          <w:b/>
          <w:bCs/>
          <w:szCs w:val="24"/>
        </w:rPr>
        <w:t>Формула расчёта:</w:t>
      </w:r>
    </w:p>
    <w:p w14:paraId="73992C70" w14:textId="77777777" w:rsidR="00B46F76" w:rsidRPr="008137F6" w:rsidRDefault="00B46F76" w:rsidP="00B46F76">
      <w:pPr>
        <w:pStyle w:val="afc"/>
        <w:rPr>
          <w:bCs/>
          <w:i/>
          <w:szCs w:val="24"/>
        </w:rPr>
      </w:pPr>
      <m:oMathPara>
        <m:oMath>
          <m:r>
            <w:rPr>
              <w:rFonts w:ascii="Cambria Math" w:hAnsi="Cambria Math"/>
              <w:szCs w:val="24"/>
            </w:rPr>
            <m:t>Qэл=</m:t>
          </m:r>
          <m:r>
            <w:rPr>
              <w:rFonts w:ascii="Cambria Math" w:hAnsi="Cambria Math"/>
              <w:szCs w:val="24"/>
              <w:lang w:val="en-US"/>
            </w:rPr>
            <m:t>N*q</m:t>
          </m:r>
          <m:r>
            <w:rPr>
              <w:rFonts w:ascii="Cambria Math" w:hAnsi="Cambria Math"/>
              <w:szCs w:val="24"/>
            </w:rPr>
            <m:t>эл</m:t>
          </m:r>
          <m:r>
            <w:rPr>
              <w:rFonts w:ascii="Cambria Math" w:hAnsi="Cambria Math"/>
              <w:szCs w:val="24"/>
              <w:lang w:val="en-US"/>
            </w:rPr>
            <m:t>*K</m:t>
          </m:r>
          <m:r>
            <w:rPr>
              <w:rFonts w:ascii="Cambria Math" w:hAnsi="Cambria Math"/>
              <w:szCs w:val="24"/>
            </w:rPr>
            <m:t>з</m:t>
          </m:r>
        </m:oMath>
      </m:oMathPara>
    </w:p>
    <w:p w14:paraId="564AB5FA" w14:textId="77777777" w:rsidR="00B46F76" w:rsidRPr="008137F6" w:rsidRDefault="00B46F76" w:rsidP="00B46F76">
      <w:pPr>
        <w:pStyle w:val="afc"/>
        <w:rPr>
          <w:bCs/>
          <w:szCs w:val="24"/>
        </w:rPr>
      </w:pPr>
    </w:p>
    <w:p w14:paraId="0B342A3D" w14:textId="77777777" w:rsidR="00B46F76" w:rsidRPr="008137F6" w:rsidRDefault="00B46F76" w:rsidP="00B46F76">
      <w:pPr>
        <w:pStyle w:val="afc"/>
        <w:rPr>
          <w:b/>
          <w:bCs/>
          <w:szCs w:val="24"/>
        </w:rPr>
      </w:pPr>
      <w:r w:rsidRPr="008137F6">
        <w:rPr>
          <w:b/>
          <w:bCs/>
          <w:szCs w:val="24"/>
        </w:rPr>
        <w:t>Пояснение:</w:t>
      </w:r>
    </w:p>
    <w:p w14:paraId="6B4527A5" w14:textId="6CB8BBEA" w:rsidR="00B46F76" w:rsidRPr="008137F6" w:rsidRDefault="00B46F76">
      <w:pPr>
        <w:pStyle w:val="afc"/>
        <w:widowControl w:val="0"/>
        <w:numPr>
          <w:ilvl w:val="0"/>
          <w:numId w:val="66"/>
        </w:numPr>
        <w:autoSpaceDE w:val="0"/>
        <w:autoSpaceDN w:val="0"/>
        <w:spacing w:line="240" w:lineRule="auto"/>
        <w:jc w:val="left"/>
        <w:rPr>
          <w:bCs/>
          <w:szCs w:val="24"/>
        </w:rPr>
      </w:pPr>
      <w:proofErr w:type="spellStart"/>
      <w:r w:rsidRPr="008137F6">
        <w:rPr>
          <w:bCs/>
          <w:szCs w:val="24"/>
        </w:rPr>
        <w:t>Qэл</w:t>
      </w:r>
      <w:proofErr w:type="spellEnd"/>
      <w:r w:rsidRPr="008137F6">
        <w:rPr>
          <w:bCs/>
          <w:szCs w:val="24"/>
        </w:rPr>
        <w:t>​ — потребление электроэнергии (</w:t>
      </w:r>
      <w:proofErr w:type="spellStart"/>
      <w:r w:rsidRPr="008137F6">
        <w:rPr>
          <w:bCs/>
          <w:szCs w:val="24"/>
        </w:rPr>
        <w:t>кВт·ч</w:t>
      </w:r>
      <w:proofErr w:type="spellEnd"/>
      <w:r w:rsidRPr="008137F6">
        <w:rPr>
          <w:bCs/>
          <w:szCs w:val="24"/>
        </w:rPr>
        <w:t>/</w:t>
      </w:r>
      <w:r w:rsidR="00B55C09">
        <w:rPr>
          <w:bCs/>
          <w:szCs w:val="24"/>
        </w:rPr>
        <w:t>год</w:t>
      </w:r>
      <w:r w:rsidRPr="008137F6">
        <w:rPr>
          <w:bCs/>
          <w:szCs w:val="24"/>
        </w:rPr>
        <w:t>);</w:t>
      </w:r>
    </w:p>
    <w:p w14:paraId="570EDBB4" w14:textId="77777777" w:rsidR="00B46F76" w:rsidRPr="008137F6" w:rsidRDefault="00B46F76">
      <w:pPr>
        <w:pStyle w:val="afc"/>
        <w:widowControl w:val="0"/>
        <w:numPr>
          <w:ilvl w:val="0"/>
          <w:numId w:val="66"/>
        </w:numPr>
        <w:autoSpaceDE w:val="0"/>
        <w:autoSpaceDN w:val="0"/>
        <w:spacing w:line="240" w:lineRule="auto"/>
        <w:jc w:val="left"/>
        <w:rPr>
          <w:bCs/>
          <w:szCs w:val="24"/>
        </w:rPr>
      </w:pPr>
      <w:r w:rsidRPr="008137F6">
        <w:rPr>
          <w:bCs/>
          <w:szCs w:val="24"/>
        </w:rPr>
        <w:t>N — количество жителей;</w:t>
      </w:r>
    </w:p>
    <w:p w14:paraId="700F5E7B" w14:textId="38D1EE91" w:rsidR="00B46F76" w:rsidRPr="008137F6" w:rsidRDefault="00B46F76">
      <w:pPr>
        <w:pStyle w:val="afc"/>
        <w:widowControl w:val="0"/>
        <w:numPr>
          <w:ilvl w:val="0"/>
          <w:numId w:val="66"/>
        </w:numPr>
        <w:autoSpaceDE w:val="0"/>
        <w:autoSpaceDN w:val="0"/>
        <w:spacing w:line="240" w:lineRule="auto"/>
        <w:jc w:val="left"/>
        <w:rPr>
          <w:bCs/>
          <w:szCs w:val="24"/>
        </w:rPr>
      </w:pPr>
      <w:proofErr w:type="spellStart"/>
      <w:r w:rsidRPr="008137F6">
        <w:rPr>
          <w:bCs/>
          <w:szCs w:val="24"/>
        </w:rPr>
        <w:t>qэл</w:t>
      </w:r>
      <w:proofErr w:type="spellEnd"/>
      <w:r w:rsidRPr="008137F6">
        <w:rPr>
          <w:bCs/>
          <w:szCs w:val="24"/>
        </w:rPr>
        <w:t xml:space="preserve">​ — </w:t>
      </w:r>
      <w:r w:rsidR="00B55C09" w:rsidRPr="00B55C09">
        <w:rPr>
          <w:bCs/>
          <w:szCs w:val="24"/>
        </w:rPr>
        <w:t>удельное электропотребление на одного человека (</w:t>
      </w:r>
      <w:proofErr w:type="spellStart"/>
      <w:r w:rsidR="00B55C09" w:rsidRPr="00B55C09">
        <w:rPr>
          <w:bCs/>
          <w:szCs w:val="24"/>
        </w:rPr>
        <w:t>кВт·ч</w:t>
      </w:r>
      <w:proofErr w:type="spellEnd"/>
      <w:r w:rsidR="00B55C09" w:rsidRPr="00B55C09">
        <w:rPr>
          <w:bCs/>
          <w:szCs w:val="24"/>
        </w:rPr>
        <w:t>/</w:t>
      </w:r>
      <w:proofErr w:type="spellStart"/>
      <w:r w:rsidR="00B55C09" w:rsidRPr="00B55C09">
        <w:rPr>
          <w:bCs/>
          <w:szCs w:val="24"/>
        </w:rPr>
        <w:t>чел·год</w:t>
      </w:r>
      <w:proofErr w:type="spellEnd"/>
      <w:r w:rsidR="00B55C09" w:rsidRPr="00B55C09">
        <w:rPr>
          <w:bCs/>
          <w:szCs w:val="24"/>
        </w:rPr>
        <w:t>)</w:t>
      </w:r>
    </w:p>
    <w:p w14:paraId="18A88993" w14:textId="77777777" w:rsidR="00B46F76" w:rsidRDefault="00B46F76" w:rsidP="00B46F76">
      <w:pPr>
        <w:pStyle w:val="afc"/>
        <w:rPr>
          <w:b/>
          <w:bCs/>
          <w:szCs w:val="24"/>
        </w:rPr>
      </w:pPr>
      <w:r w:rsidRPr="008137F6">
        <w:rPr>
          <w:b/>
          <w:bCs/>
          <w:szCs w:val="24"/>
        </w:rPr>
        <w:t>Расчёты:</w:t>
      </w:r>
    </w:p>
    <w:p w14:paraId="14B28DAB" w14:textId="77777777" w:rsidR="00B46F76" w:rsidRPr="008137F6" w:rsidRDefault="00B46F76" w:rsidP="00B46F76">
      <w:pPr>
        <w:pStyle w:val="afc"/>
        <w:rPr>
          <w:bCs/>
          <w:szCs w:val="24"/>
        </w:rPr>
      </w:pPr>
    </w:p>
    <w:p w14:paraId="20F1949E" w14:textId="77777777" w:rsidR="00B46F76" w:rsidRPr="008137F6" w:rsidRDefault="00B46F76">
      <w:pPr>
        <w:pStyle w:val="afc"/>
        <w:widowControl w:val="0"/>
        <w:numPr>
          <w:ilvl w:val="0"/>
          <w:numId w:val="67"/>
        </w:numPr>
        <w:autoSpaceDE w:val="0"/>
        <w:autoSpaceDN w:val="0"/>
        <w:spacing w:line="240" w:lineRule="auto"/>
        <w:jc w:val="left"/>
        <w:rPr>
          <w:bCs/>
          <w:szCs w:val="24"/>
        </w:rPr>
      </w:pPr>
      <w:r w:rsidRPr="008137F6">
        <w:rPr>
          <w:b/>
          <w:bCs/>
          <w:szCs w:val="24"/>
        </w:rPr>
        <w:t>202</w:t>
      </w:r>
      <w:r>
        <w:rPr>
          <w:b/>
          <w:bCs/>
          <w:szCs w:val="24"/>
        </w:rPr>
        <w:t>6</w:t>
      </w:r>
      <w:r w:rsidRPr="008137F6">
        <w:rPr>
          <w:b/>
          <w:bCs/>
          <w:szCs w:val="24"/>
        </w:rPr>
        <w:t>:</w:t>
      </w:r>
    </w:p>
    <w:p w14:paraId="6EDF2D6A" w14:textId="21F2AD0F" w:rsidR="00B46F76" w:rsidRPr="008137F6" w:rsidRDefault="00B46F76" w:rsidP="00B46F76">
      <w:pPr>
        <w:pStyle w:val="afc"/>
        <w:rPr>
          <w:bCs/>
          <w:szCs w:val="24"/>
        </w:rPr>
      </w:pPr>
      <m:oMath>
        <m:r>
          <w:rPr>
            <w:rFonts w:ascii="Cambria Math" w:hAnsi="Cambria Math"/>
            <w:szCs w:val="24"/>
          </w:rPr>
          <m:t>Qэл=</m:t>
        </m:r>
        <m:r>
          <w:rPr>
            <w:rFonts w:ascii="Cambria Math" w:hAnsi="Cambria Math"/>
            <w:szCs w:val="24"/>
            <w:lang w:val="en-US"/>
          </w:rPr>
          <m:t>1</m:t>
        </m:r>
        <m:r>
          <w:rPr>
            <w:rFonts w:ascii="Cambria Math" w:hAnsi="Cambria Math"/>
            <w:szCs w:val="24"/>
          </w:rPr>
          <m:t xml:space="preserve">750*1 350*1.0=2 362 500 </m:t>
        </m:r>
      </m:oMath>
      <w:r w:rsidR="00B55C09">
        <w:rPr>
          <w:bCs/>
          <w:szCs w:val="24"/>
        </w:rPr>
        <w:t xml:space="preserve"> </w:t>
      </w:r>
      <w:proofErr w:type="spellStart"/>
      <w:r w:rsidR="00B55C09" w:rsidRPr="00B55C09">
        <w:rPr>
          <w:bCs/>
          <w:szCs w:val="24"/>
        </w:rPr>
        <w:t>кВт·ч</w:t>
      </w:r>
      <w:proofErr w:type="spellEnd"/>
      <w:r w:rsidR="00B55C09" w:rsidRPr="00B55C09">
        <w:rPr>
          <w:bCs/>
          <w:szCs w:val="24"/>
        </w:rPr>
        <w:t>/год</w:t>
      </w:r>
    </w:p>
    <w:p w14:paraId="02DE284F" w14:textId="77777777" w:rsidR="00B46F76" w:rsidRPr="008137F6" w:rsidRDefault="00B46F76" w:rsidP="00B46F76">
      <w:pPr>
        <w:pStyle w:val="afc"/>
        <w:rPr>
          <w:bCs/>
          <w:szCs w:val="24"/>
        </w:rPr>
      </w:pPr>
    </w:p>
    <w:p w14:paraId="1FBD0849" w14:textId="77777777" w:rsidR="00B46F76" w:rsidRPr="008137F6" w:rsidRDefault="00B46F76" w:rsidP="00B46F76">
      <w:pPr>
        <w:pStyle w:val="afc"/>
        <w:rPr>
          <w:bCs/>
          <w:szCs w:val="24"/>
        </w:rPr>
      </w:pPr>
    </w:p>
    <w:p w14:paraId="31F3AB18" w14:textId="77777777" w:rsidR="00B46F76" w:rsidRPr="008137F6" w:rsidRDefault="00B46F76">
      <w:pPr>
        <w:pStyle w:val="afc"/>
        <w:widowControl w:val="0"/>
        <w:numPr>
          <w:ilvl w:val="0"/>
          <w:numId w:val="68"/>
        </w:numPr>
        <w:autoSpaceDE w:val="0"/>
        <w:autoSpaceDN w:val="0"/>
        <w:spacing w:line="240" w:lineRule="auto"/>
        <w:jc w:val="left"/>
        <w:rPr>
          <w:bCs/>
          <w:szCs w:val="24"/>
        </w:rPr>
      </w:pPr>
      <w:r w:rsidRPr="008137F6">
        <w:rPr>
          <w:b/>
          <w:bCs/>
          <w:szCs w:val="24"/>
        </w:rPr>
        <w:t>204</w:t>
      </w:r>
      <w:r>
        <w:rPr>
          <w:b/>
          <w:bCs/>
          <w:szCs w:val="24"/>
        </w:rPr>
        <w:t>6</w:t>
      </w:r>
      <w:r w:rsidRPr="008137F6">
        <w:rPr>
          <w:b/>
          <w:bCs/>
          <w:szCs w:val="24"/>
        </w:rPr>
        <w:t>:</w:t>
      </w:r>
    </w:p>
    <w:p w14:paraId="6BA3E52B" w14:textId="188C3A01" w:rsidR="00B55C09" w:rsidRPr="00B55C09" w:rsidRDefault="00B46F76" w:rsidP="00B55C09">
      <w:pPr>
        <w:shd w:val="clear" w:color="auto" w:fill="FFFFFF"/>
        <w:ind w:firstLine="709"/>
        <w:textAlignment w:val="baseline"/>
        <w:rPr>
          <w:szCs w:val="24"/>
        </w:rPr>
      </w:pPr>
      <m:oMath>
        <m:r>
          <w:rPr>
            <w:rFonts w:ascii="Cambria Math" w:hAnsi="Cambria Math"/>
            <w:szCs w:val="24"/>
          </w:rPr>
          <m:t>Qэл=</m:t>
        </m:r>
        <m:r>
          <w:rPr>
            <w:rFonts w:ascii="Cambria Math" w:hAnsi="Cambria Math"/>
            <w:szCs w:val="24"/>
            <w:lang w:val="en-US"/>
          </w:rPr>
          <m:t>1</m:t>
        </m:r>
        <m:r>
          <w:rPr>
            <w:rFonts w:ascii="Cambria Math" w:hAnsi="Cambria Math"/>
            <w:szCs w:val="24"/>
          </w:rPr>
          <m:t xml:space="preserve">990*1350*1.0=2 686 500 </m:t>
        </m:r>
      </m:oMath>
      <w:r w:rsidR="00B55C09">
        <w:rPr>
          <w:szCs w:val="24"/>
        </w:rPr>
        <w:t xml:space="preserve"> </w:t>
      </w:r>
      <w:proofErr w:type="spellStart"/>
      <w:r w:rsidR="00B55C09" w:rsidRPr="00B55C09">
        <w:rPr>
          <w:szCs w:val="24"/>
        </w:rPr>
        <w:t>кВт·ч</w:t>
      </w:r>
      <w:proofErr w:type="spellEnd"/>
      <w:r w:rsidR="00B55C09" w:rsidRPr="00B55C09">
        <w:rPr>
          <w:szCs w:val="24"/>
        </w:rPr>
        <w:t>/год</w:t>
      </w:r>
    </w:p>
    <w:p w14:paraId="452C4A47" w14:textId="77777777" w:rsidR="00002BB3" w:rsidRPr="00002BB3" w:rsidRDefault="00002BB3" w:rsidP="00002BB3">
      <w:pPr>
        <w:shd w:val="clear" w:color="auto" w:fill="FFFFFF"/>
        <w:ind w:firstLine="709"/>
        <w:textAlignment w:val="baseline"/>
        <w:rPr>
          <w:szCs w:val="24"/>
        </w:rPr>
      </w:pPr>
      <w:r w:rsidRPr="00002BB3">
        <w:rPr>
          <w:szCs w:val="24"/>
        </w:rPr>
        <w:t>Для обеспечения устойчивого электроснабжения на расчетный срок необходимо:</w:t>
      </w:r>
    </w:p>
    <w:p w14:paraId="4F2A5451" w14:textId="77777777" w:rsidR="00002BB3" w:rsidRPr="00002BB3" w:rsidRDefault="00002BB3" w:rsidP="00002BB3">
      <w:pPr>
        <w:shd w:val="clear" w:color="auto" w:fill="FFFFFF"/>
        <w:ind w:firstLine="709"/>
        <w:textAlignment w:val="baseline"/>
        <w:rPr>
          <w:szCs w:val="24"/>
        </w:rPr>
      </w:pPr>
      <w:r w:rsidRPr="00002BB3">
        <w:rPr>
          <w:szCs w:val="24"/>
        </w:rPr>
        <w:t>Реконструкция и модернизация существующих электросетей.</w:t>
      </w:r>
    </w:p>
    <w:p w14:paraId="25F18F0E" w14:textId="77777777" w:rsidR="00002BB3" w:rsidRPr="00002BB3" w:rsidRDefault="00002BB3" w:rsidP="00002BB3">
      <w:pPr>
        <w:shd w:val="clear" w:color="auto" w:fill="FFFFFF"/>
        <w:ind w:firstLine="709"/>
        <w:textAlignment w:val="baseline"/>
        <w:rPr>
          <w:szCs w:val="24"/>
        </w:rPr>
      </w:pPr>
      <w:r w:rsidRPr="00002BB3">
        <w:rPr>
          <w:szCs w:val="24"/>
        </w:rPr>
        <w:t>Установка дополнительных трансформаторных подстанций с учетом роста нагрузки.</w:t>
      </w:r>
    </w:p>
    <w:p w14:paraId="3F09C794" w14:textId="77777777" w:rsidR="00002BB3" w:rsidRPr="00002BB3" w:rsidRDefault="00002BB3" w:rsidP="00002BB3">
      <w:pPr>
        <w:shd w:val="clear" w:color="auto" w:fill="FFFFFF"/>
        <w:ind w:firstLine="709"/>
        <w:textAlignment w:val="baseline"/>
        <w:rPr>
          <w:szCs w:val="24"/>
        </w:rPr>
      </w:pPr>
      <w:r w:rsidRPr="00002BB3">
        <w:rPr>
          <w:szCs w:val="24"/>
        </w:rPr>
        <w:t>Развитие системы электроснабжения новых жилых и общественных объектов.</w:t>
      </w:r>
    </w:p>
    <w:p w14:paraId="17C0140D" w14:textId="77777777" w:rsidR="0046259B" w:rsidRPr="00F05A75" w:rsidRDefault="0046259B" w:rsidP="005E4B1B">
      <w:pPr>
        <w:shd w:val="clear" w:color="auto" w:fill="FFFFFF"/>
        <w:ind w:firstLine="709"/>
        <w:textAlignment w:val="baseline"/>
        <w:rPr>
          <w:szCs w:val="24"/>
        </w:rPr>
      </w:pPr>
    </w:p>
    <w:p w14:paraId="336CB61B" w14:textId="77777777" w:rsidR="003B32AA" w:rsidRDefault="00F62039" w:rsidP="00370DAC">
      <w:pPr>
        <w:pStyle w:val="28"/>
      </w:pPr>
      <w:bookmarkStart w:id="86" w:name="_Toc138712952"/>
      <w:bookmarkStart w:id="87" w:name="_Toc224131516"/>
      <w:r w:rsidRPr="000002D7">
        <w:t>3.</w:t>
      </w:r>
      <w:r w:rsidR="00671585">
        <w:t>5</w:t>
      </w:r>
      <w:r w:rsidR="003B32AA" w:rsidRPr="000002D7">
        <w:t xml:space="preserve"> Развитие жилищного фонда</w:t>
      </w:r>
      <w:bookmarkEnd w:id="86"/>
      <w:bookmarkEnd w:id="87"/>
      <w:r w:rsidR="003B32AA" w:rsidRPr="000002D7">
        <w:t xml:space="preserve"> </w:t>
      </w:r>
    </w:p>
    <w:p w14:paraId="1E051A14" w14:textId="77777777" w:rsidR="00F80605" w:rsidRDefault="00F80605" w:rsidP="007A1868">
      <w:pPr>
        <w:autoSpaceDE w:val="0"/>
        <w:autoSpaceDN w:val="0"/>
        <w:adjustRightInd w:val="0"/>
        <w:ind w:firstLine="567"/>
        <w:rPr>
          <w:szCs w:val="24"/>
        </w:rPr>
      </w:pPr>
      <w:r w:rsidRPr="003A2C41">
        <w:rPr>
          <w:szCs w:val="24"/>
        </w:rPr>
        <w:t xml:space="preserve">По информации администрации сельского поселения, </w:t>
      </w:r>
      <w:r>
        <w:rPr>
          <w:szCs w:val="24"/>
        </w:rPr>
        <w:t>многодетны</w:t>
      </w:r>
      <w:r w:rsidR="008E3F5B">
        <w:rPr>
          <w:szCs w:val="24"/>
        </w:rPr>
        <w:t>е</w:t>
      </w:r>
      <w:r>
        <w:rPr>
          <w:szCs w:val="24"/>
        </w:rPr>
        <w:t xml:space="preserve"> и </w:t>
      </w:r>
      <w:r w:rsidRPr="003A2C41">
        <w:rPr>
          <w:szCs w:val="24"/>
        </w:rPr>
        <w:t>молоды</w:t>
      </w:r>
      <w:r w:rsidR="008E3F5B">
        <w:rPr>
          <w:szCs w:val="24"/>
        </w:rPr>
        <w:t>е</w:t>
      </w:r>
      <w:r w:rsidRPr="003A2C41">
        <w:rPr>
          <w:szCs w:val="24"/>
        </w:rPr>
        <w:t xml:space="preserve"> </w:t>
      </w:r>
      <w:r>
        <w:rPr>
          <w:szCs w:val="24"/>
        </w:rPr>
        <w:t>сем</w:t>
      </w:r>
      <w:r w:rsidR="008E3F5B">
        <w:rPr>
          <w:szCs w:val="24"/>
        </w:rPr>
        <w:t xml:space="preserve">ьи </w:t>
      </w:r>
      <w:r w:rsidRPr="003A2C41">
        <w:rPr>
          <w:szCs w:val="24"/>
        </w:rPr>
        <w:t xml:space="preserve">сельского поселения нуждаются в улучшении жилищных условий, </w:t>
      </w:r>
      <w:proofErr w:type="gramStart"/>
      <w:r w:rsidRPr="003A2C41">
        <w:rPr>
          <w:szCs w:val="24"/>
        </w:rPr>
        <w:t>т.е.</w:t>
      </w:r>
      <w:proofErr w:type="gramEnd"/>
      <w:r w:rsidRPr="003A2C41">
        <w:rPr>
          <w:szCs w:val="24"/>
        </w:rPr>
        <w:t xml:space="preserve"> в сельском поселении на момент подготовки генерального плана уже имеется необходимость в расширении территории населенного пункта для индивидуального жилищного строительства. </w:t>
      </w:r>
    </w:p>
    <w:p w14:paraId="31EC6FC8" w14:textId="77777777" w:rsidR="005F7568" w:rsidRDefault="005F7568" w:rsidP="007A1868">
      <w:pPr>
        <w:pStyle w:val="ac"/>
        <w:spacing w:after="0" w:line="276" w:lineRule="auto"/>
        <w:ind w:firstLine="709"/>
        <w:jc w:val="both"/>
        <w:rPr>
          <w:rFonts w:ascii="Times New Roman" w:hAnsi="Times New Roman"/>
        </w:rPr>
      </w:pPr>
      <w:r w:rsidRPr="005F7568">
        <w:rPr>
          <w:rFonts w:ascii="Times New Roman" w:hAnsi="Times New Roman"/>
        </w:rPr>
        <w:t xml:space="preserve">Расчётная минимальная обеспеченность общей площадью жилых помещений принята в соответствии с Республиканскими нормативами градостроительного проектирования Республики Дагестан, утверждёнными постановлением Правительства Республики Дагестан от 01.11.2025 №341, и составляет 27 м² общей площади жилых помещений на одного человека. </w:t>
      </w:r>
    </w:p>
    <w:p w14:paraId="30F5621C" w14:textId="77777777" w:rsidR="00682787" w:rsidRPr="00682787" w:rsidRDefault="00682787" w:rsidP="00682787">
      <w:pPr>
        <w:ind w:firstLine="708"/>
        <w:rPr>
          <w:color w:val="auto"/>
        </w:rPr>
      </w:pPr>
      <w:r w:rsidRPr="00682787">
        <w:rPr>
          <w:color w:val="auto"/>
        </w:rPr>
        <w:t>Для расчётов потребности в новом жилищном строительстве использована перспективная численность населения сельского поселения по среднему прогнозу, согласно которому численность населения к 2046 году составит 1990 человек.</w:t>
      </w:r>
    </w:p>
    <w:p w14:paraId="50C18F88" w14:textId="77777777" w:rsidR="00682787" w:rsidRPr="00682787" w:rsidRDefault="00682787" w:rsidP="00682787">
      <w:pPr>
        <w:ind w:firstLine="708"/>
        <w:rPr>
          <w:color w:val="auto"/>
        </w:rPr>
      </w:pPr>
      <w:r w:rsidRPr="00682787">
        <w:rPr>
          <w:color w:val="auto"/>
        </w:rPr>
        <w:t>В соответствии с установленным нормативом обеспеченности общей площадью жилых помещений на одного человека, потребность в жилищном фонде на расчётный срок составит около 54 тыс. м². С учётом существующего жилищного фонда в объёме 32 тыс. м², дополнительная потребность в новом жилищном строительстве составляет около 22 тыс. м² общей площади жилых помещений.</w:t>
      </w:r>
    </w:p>
    <w:p w14:paraId="4BF73FD2" w14:textId="77777777" w:rsidR="008E3F5B" w:rsidRPr="00C9460A" w:rsidRDefault="008E3F5B" w:rsidP="007A1868">
      <w:pPr>
        <w:ind w:firstLine="708"/>
        <w:rPr>
          <w:color w:val="auto"/>
        </w:rPr>
      </w:pPr>
      <w:r w:rsidRPr="00C9460A">
        <w:rPr>
          <w:color w:val="auto"/>
        </w:rPr>
        <w:t xml:space="preserve">К расчётному сроку генерального плана планируется увеличение среднего размера индивидуального дома: с 80 до 110 кв. м жилой площади и с 130 до 150 кв. м общей площади. </w:t>
      </w:r>
    </w:p>
    <w:p w14:paraId="67583EDE" w14:textId="77777777" w:rsidR="008E3F5B" w:rsidRPr="00C9460A" w:rsidRDefault="008E3F5B" w:rsidP="007A1868">
      <w:pPr>
        <w:ind w:firstLine="567"/>
        <w:rPr>
          <w:color w:val="auto"/>
          <w:szCs w:val="24"/>
        </w:rPr>
      </w:pPr>
      <w:r w:rsidRPr="00C9460A">
        <w:rPr>
          <w:rFonts w:eastAsiaTheme="majorEastAsia"/>
          <w:color w:val="auto"/>
          <w:szCs w:val="24"/>
        </w:rPr>
        <w:t>Основные расчетные параметры жилой застройки:</w:t>
      </w:r>
    </w:p>
    <w:p w14:paraId="3F70BF50" w14:textId="7B9399AF" w:rsidR="008E3F5B" w:rsidRPr="00C9460A" w:rsidRDefault="008E3F5B" w:rsidP="00685865">
      <w:pPr>
        <w:numPr>
          <w:ilvl w:val="0"/>
          <w:numId w:val="25"/>
        </w:numPr>
        <w:tabs>
          <w:tab w:val="left" w:pos="1134"/>
        </w:tabs>
        <w:contextualSpacing/>
        <w:rPr>
          <w:color w:val="auto"/>
          <w:szCs w:val="24"/>
        </w:rPr>
      </w:pPr>
      <w:r w:rsidRPr="00C9460A">
        <w:rPr>
          <w:rFonts w:eastAsiaTheme="majorEastAsia"/>
          <w:color w:val="auto"/>
          <w:szCs w:val="24"/>
        </w:rPr>
        <w:lastRenderedPageBreak/>
        <w:t xml:space="preserve">площадь земельного участка для индивидуального жилищного строительства </w:t>
      </w:r>
      <w:r w:rsidR="0026043F" w:rsidRPr="00C9460A">
        <w:rPr>
          <w:rFonts w:eastAsiaTheme="majorEastAsia"/>
          <w:color w:val="auto"/>
          <w:szCs w:val="24"/>
        </w:rPr>
        <w:t>–</w:t>
      </w:r>
      <w:r w:rsidRPr="00C9460A">
        <w:rPr>
          <w:rFonts w:eastAsiaTheme="majorEastAsia"/>
          <w:color w:val="auto"/>
          <w:szCs w:val="24"/>
        </w:rPr>
        <w:t xml:space="preserve"> от 0,</w:t>
      </w:r>
      <w:r w:rsidR="00DD1316">
        <w:rPr>
          <w:rFonts w:eastAsiaTheme="majorEastAsia"/>
          <w:color w:val="auto"/>
          <w:szCs w:val="24"/>
        </w:rPr>
        <w:t>045</w:t>
      </w:r>
      <w:r w:rsidRPr="00C9460A">
        <w:rPr>
          <w:rFonts w:eastAsiaTheme="majorEastAsia"/>
          <w:color w:val="auto"/>
          <w:szCs w:val="24"/>
        </w:rPr>
        <w:t xml:space="preserve"> до 0,</w:t>
      </w:r>
      <w:r w:rsidR="00DD1316">
        <w:rPr>
          <w:rFonts w:eastAsiaTheme="majorEastAsia"/>
          <w:color w:val="auto"/>
          <w:szCs w:val="24"/>
        </w:rPr>
        <w:t>1</w:t>
      </w:r>
      <w:r w:rsidRPr="00C9460A">
        <w:rPr>
          <w:rFonts w:eastAsiaTheme="majorEastAsia"/>
          <w:color w:val="auto"/>
          <w:szCs w:val="24"/>
        </w:rPr>
        <w:t>5 га;</w:t>
      </w:r>
    </w:p>
    <w:p w14:paraId="636832C8" w14:textId="4D09928B" w:rsidR="0026043F" w:rsidRPr="00C9460A" w:rsidRDefault="0026043F" w:rsidP="00685865">
      <w:pPr>
        <w:numPr>
          <w:ilvl w:val="0"/>
          <w:numId w:val="25"/>
        </w:numPr>
        <w:tabs>
          <w:tab w:val="left" w:pos="1134"/>
        </w:tabs>
        <w:contextualSpacing/>
        <w:rPr>
          <w:color w:val="auto"/>
          <w:szCs w:val="24"/>
        </w:rPr>
      </w:pPr>
      <w:r w:rsidRPr="00C9460A">
        <w:rPr>
          <w:rFonts w:eastAsiaTheme="majorEastAsia"/>
          <w:color w:val="auto"/>
          <w:szCs w:val="24"/>
        </w:rPr>
        <w:t>площадь земельного участка для ведения ЛПХ – от 0,</w:t>
      </w:r>
      <w:r w:rsidR="00DD1316">
        <w:rPr>
          <w:rFonts w:eastAsiaTheme="majorEastAsia"/>
          <w:color w:val="auto"/>
          <w:szCs w:val="24"/>
        </w:rPr>
        <w:t>045</w:t>
      </w:r>
      <w:r w:rsidRPr="00C9460A">
        <w:rPr>
          <w:rFonts w:eastAsiaTheme="majorEastAsia"/>
          <w:color w:val="auto"/>
          <w:szCs w:val="24"/>
        </w:rPr>
        <w:t xml:space="preserve"> до 0,</w:t>
      </w:r>
      <w:r w:rsidR="00DD1316">
        <w:rPr>
          <w:rFonts w:eastAsiaTheme="majorEastAsia"/>
          <w:color w:val="auto"/>
          <w:szCs w:val="24"/>
        </w:rPr>
        <w:t>1</w:t>
      </w:r>
      <w:r w:rsidRPr="00C9460A">
        <w:rPr>
          <w:rFonts w:eastAsiaTheme="majorEastAsia"/>
          <w:color w:val="auto"/>
          <w:szCs w:val="24"/>
        </w:rPr>
        <w:t>5 га;</w:t>
      </w:r>
    </w:p>
    <w:p w14:paraId="2F7110E1" w14:textId="77777777" w:rsidR="008E3F5B" w:rsidRPr="00C9460A" w:rsidRDefault="008E3F5B" w:rsidP="00685865">
      <w:pPr>
        <w:numPr>
          <w:ilvl w:val="0"/>
          <w:numId w:val="25"/>
        </w:numPr>
        <w:tabs>
          <w:tab w:val="left" w:pos="1134"/>
        </w:tabs>
        <w:contextualSpacing/>
        <w:rPr>
          <w:color w:val="auto"/>
          <w:szCs w:val="24"/>
        </w:rPr>
      </w:pPr>
      <w:r w:rsidRPr="00C9460A">
        <w:rPr>
          <w:rFonts w:eastAsiaTheme="majorEastAsia"/>
          <w:color w:val="auto"/>
          <w:szCs w:val="24"/>
        </w:rPr>
        <w:t xml:space="preserve">средний размер 1 индивидуального жилого дома для нового строительства </w:t>
      </w:r>
      <w:r w:rsidR="0026043F" w:rsidRPr="00C9460A">
        <w:rPr>
          <w:rFonts w:eastAsiaTheme="majorEastAsia"/>
          <w:color w:val="auto"/>
          <w:szCs w:val="24"/>
        </w:rPr>
        <w:t>-</w:t>
      </w:r>
      <w:r w:rsidRPr="00C9460A">
        <w:rPr>
          <w:rFonts w:eastAsiaTheme="majorEastAsia"/>
          <w:color w:val="auto"/>
          <w:szCs w:val="24"/>
        </w:rPr>
        <w:t xml:space="preserve"> 110 кв. м жилой площади/150 кв.</w:t>
      </w:r>
      <w:r w:rsidR="0026043F" w:rsidRPr="00C9460A">
        <w:rPr>
          <w:rFonts w:eastAsiaTheme="majorEastAsia"/>
          <w:color w:val="auto"/>
          <w:szCs w:val="24"/>
        </w:rPr>
        <w:t xml:space="preserve"> </w:t>
      </w:r>
      <w:r w:rsidRPr="00C9460A">
        <w:rPr>
          <w:rFonts w:eastAsiaTheme="majorEastAsia"/>
          <w:color w:val="auto"/>
          <w:szCs w:val="24"/>
        </w:rPr>
        <w:t>м общей площади.</w:t>
      </w:r>
    </w:p>
    <w:p w14:paraId="1FA142A2" w14:textId="77777777" w:rsidR="008E3F5B" w:rsidRPr="00C9460A" w:rsidRDefault="008E3F5B" w:rsidP="007A1868">
      <w:pPr>
        <w:ind w:firstLine="567"/>
        <w:rPr>
          <w:rFonts w:eastAsiaTheme="majorEastAsia"/>
          <w:color w:val="auto"/>
          <w:szCs w:val="24"/>
        </w:rPr>
      </w:pPr>
      <w:r w:rsidRPr="00C9460A">
        <w:rPr>
          <w:rFonts w:eastAsiaTheme="majorEastAsia"/>
          <w:color w:val="auto"/>
          <w:szCs w:val="24"/>
        </w:rPr>
        <w:t>Движение жилищного фонда в целом по по</w:t>
      </w:r>
      <w:r w:rsidR="0026043F" w:rsidRPr="00C9460A">
        <w:rPr>
          <w:rFonts w:eastAsiaTheme="majorEastAsia"/>
          <w:color w:val="auto"/>
          <w:szCs w:val="24"/>
        </w:rPr>
        <w:t>селению представлено в таблице ниже.</w:t>
      </w:r>
    </w:p>
    <w:p w14:paraId="088611DA" w14:textId="77777777" w:rsidR="0026043F" w:rsidRDefault="0026043F" w:rsidP="0026043F">
      <w:pPr>
        <w:spacing w:line="240" w:lineRule="auto"/>
        <w:ind w:firstLine="567"/>
        <w:rPr>
          <w:rFonts w:eastAsiaTheme="majorEastAsia"/>
          <w:szCs w:val="24"/>
        </w:rPr>
      </w:pPr>
    </w:p>
    <w:p w14:paraId="0F8A34AA" w14:textId="06E79255" w:rsidR="0046259B" w:rsidRPr="0046259B" w:rsidRDefault="00DB3063" w:rsidP="00DB3063">
      <w:pPr>
        <w:pStyle w:val="affa"/>
      </w:pPr>
      <w:r>
        <w:t xml:space="preserve"> Таблица </w:t>
      </w:r>
      <w:r w:rsidR="0046259B" w:rsidRPr="0046259B">
        <w:t>2</w:t>
      </w:r>
      <w:r w:rsidR="000712BE">
        <w:t>7</w:t>
      </w:r>
      <w:r w:rsidR="0046259B" w:rsidRPr="0046259B">
        <w:t xml:space="preserve"> – Расчёт объёма жилищного фонда на 204</w:t>
      </w:r>
      <w:r w:rsidR="00041A9B">
        <w:t>6</w:t>
      </w:r>
      <w:r w:rsidR="0046259B" w:rsidRPr="0046259B">
        <w:t xml:space="preserve"> год</w:t>
      </w:r>
    </w:p>
    <w:tbl>
      <w:tblPr>
        <w:tblStyle w:val="TableGridReport3"/>
        <w:tblW w:w="0" w:type="auto"/>
        <w:tblLook w:val="04A0" w:firstRow="1" w:lastRow="0" w:firstColumn="1" w:lastColumn="0" w:noHBand="0" w:noVBand="1"/>
      </w:tblPr>
      <w:tblGrid>
        <w:gridCol w:w="5264"/>
        <w:gridCol w:w="2150"/>
        <w:gridCol w:w="2263"/>
      </w:tblGrid>
      <w:tr w:rsidR="0046259B" w:rsidRPr="0046259B" w14:paraId="3ACAC464" w14:textId="77777777" w:rsidTr="0046259B">
        <w:tc>
          <w:tcPr>
            <w:tcW w:w="0" w:type="auto"/>
            <w:hideMark/>
          </w:tcPr>
          <w:p w14:paraId="44130C4A" w14:textId="77777777" w:rsidR="0046259B" w:rsidRPr="0046259B" w:rsidRDefault="0046259B" w:rsidP="0046259B">
            <w:pPr>
              <w:spacing w:line="240" w:lineRule="auto"/>
              <w:jc w:val="center"/>
              <w:rPr>
                <w:b/>
                <w:bCs/>
                <w:color w:val="auto"/>
                <w:szCs w:val="24"/>
              </w:rPr>
            </w:pPr>
            <w:r w:rsidRPr="0046259B">
              <w:rPr>
                <w:b/>
                <w:bCs/>
                <w:color w:val="auto"/>
                <w:szCs w:val="24"/>
              </w:rPr>
              <w:t>Показатели</w:t>
            </w:r>
          </w:p>
        </w:tc>
        <w:tc>
          <w:tcPr>
            <w:tcW w:w="0" w:type="auto"/>
            <w:hideMark/>
          </w:tcPr>
          <w:p w14:paraId="29CB4502" w14:textId="77777777" w:rsidR="0046259B" w:rsidRPr="0046259B" w:rsidRDefault="0046259B" w:rsidP="0046259B">
            <w:pPr>
              <w:spacing w:line="240" w:lineRule="auto"/>
              <w:jc w:val="center"/>
              <w:rPr>
                <w:b/>
                <w:bCs/>
                <w:color w:val="auto"/>
                <w:szCs w:val="24"/>
              </w:rPr>
            </w:pPr>
            <w:r w:rsidRPr="0046259B">
              <w:rPr>
                <w:b/>
                <w:bCs/>
                <w:color w:val="auto"/>
                <w:szCs w:val="24"/>
              </w:rPr>
              <w:t>Единица измерения</w:t>
            </w:r>
          </w:p>
        </w:tc>
        <w:tc>
          <w:tcPr>
            <w:tcW w:w="0" w:type="auto"/>
            <w:hideMark/>
          </w:tcPr>
          <w:p w14:paraId="76231432" w14:textId="77777777" w:rsidR="0046259B" w:rsidRPr="0046259B" w:rsidRDefault="0046259B" w:rsidP="0046259B">
            <w:pPr>
              <w:spacing w:line="240" w:lineRule="auto"/>
              <w:jc w:val="center"/>
              <w:rPr>
                <w:b/>
                <w:bCs/>
                <w:color w:val="auto"/>
                <w:szCs w:val="24"/>
              </w:rPr>
            </w:pPr>
            <w:r w:rsidRPr="0046259B">
              <w:rPr>
                <w:b/>
                <w:bCs/>
                <w:color w:val="auto"/>
                <w:szCs w:val="24"/>
              </w:rPr>
              <w:t>Значение показателя</w:t>
            </w:r>
          </w:p>
        </w:tc>
      </w:tr>
      <w:tr w:rsidR="0046259B" w:rsidRPr="0046259B" w14:paraId="386026CF" w14:textId="77777777" w:rsidTr="0046259B">
        <w:tc>
          <w:tcPr>
            <w:tcW w:w="0" w:type="auto"/>
            <w:hideMark/>
          </w:tcPr>
          <w:p w14:paraId="0FDCFE7B" w14:textId="77777777" w:rsidR="0046259B" w:rsidRPr="0046259B" w:rsidRDefault="0046259B" w:rsidP="0046259B">
            <w:pPr>
              <w:spacing w:line="240" w:lineRule="auto"/>
              <w:jc w:val="left"/>
              <w:rPr>
                <w:color w:val="auto"/>
                <w:szCs w:val="24"/>
              </w:rPr>
            </w:pPr>
            <w:r w:rsidRPr="0046259B">
              <w:rPr>
                <w:color w:val="auto"/>
                <w:szCs w:val="24"/>
              </w:rPr>
              <w:t>Существующий жилищный фонд</w:t>
            </w:r>
          </w:p>
        </w:tc>
        <w:tc>
          <w:tcPr>
            <w:tcW w:w="0" w:type="auto"/>
            <w:hideMark/>
          </w:tcPr>
          <w:p w14:paraId="2C1B7978" w14:textId="77777777" w:rsidR="0046259B" w:rsidRPr="0046259B" w:rsidRDefault="0046259B" w:rsidP="0046259B">
            <w:pPr>
              <w:spacing w:line="240" w:lineRule="auto"/>
              <w:jc w:val="left"/>
              <w:rPr>
                <w:color w:val="auto"/>
                <w:szCs w:val="24"/>
              </w:rPr>
            </w:pPr>
            <w:r w:rsidRPr="0046259B">
              <w:rPr>
                <w:color w:val="auto"/>
                <w:szCs w:val="24"/>
              </w:rPr>
              <w:t>м² общей площади</w:t>
            </w:r>
          </w:p>
        </w:tc>
        <w:tc>
          <w:tcPr>
            <w:tcW w:w="0" w:type="auto"/>
            <w:hideMark/>
          </w:tcPr>
          <w:p w14:paraId="350FC0B1" w14:textId="4E8AE9D5" w:rsidR="0046259B" w:rsidRPr="0046259B" w:rsidRDefault="000070C1" w:rsidP="0046259B">
            <w:pPr>
              <w:spacing w:line="240" w:lineRule="auto"/>
              <w:jc w:val="left"/>
              <w:rPr>
                <w:color w:val="auto"/>
                <w:szCs w:val="24"/>
              </w:rPr>
            </w:pPr>
            <w:r>
              <w:rPr>
                <w:color w:val="auto"/>
                <w:szCs w:val="24"/>
              </w:rPr>
              <w:t>32 тыс</w:t>
            </w:r>
            <w:r w:rsidR="00857DE5">
              <w:rPr>
                <w:color w:val="auto"/>
                <w:szCs w:val="24"/>
              </w:rPr>
              <w:t>.</w:t>
            </w:r>
          </w:p>
        </w:tc>
      </w:tr>
      <w:tr w:rsidR="0046259B" w:rsidRPr="0046259B" w14:paraId="1827E7EF" w14:textId="77777777" w:rsidTr="0046259B">
        <w:tc>
          <w:tcPr>
            <w:tcW w:w="0" w:type="auto"/>
            <w:hideMark/>
          </w:tcPr>
          <w:p w14:paraId="5BBDAB3D" w14:textId="77777777" w:rsidR="0046259B" w:rsidRPr="0046259B" w:rsidRDefault="0046259B" w:rsidP="0046259B">
            <w:pPr>
              <w:spacing w:line="240" w:lineRule="auto"/>
              <w:jc w:val="left"/>
              <w:rPr>
                <w:color w:val="auto"/>
                <w:szCs w:val="24"/>
              </w:rPr>
            </w:pPr>
            <w:r w:rsidRPr="0046259B">
              <w:rPr>
                <w:color w:val="auto"/>
                <w:szCs w:val="24"/>
              </w:rPr>
              <w:t>Убыль жилищного фонда</w:t>
            </w:r>
          </w:p>
        </w:tc>
        <w:tc>
          <w:tcPr>
            <w:tcW w:w="0" w:type="auto"/>
            <w:hideMark/>
          </w:tcPr>
          <w:p w14:paraId="165F2D69" w14:textId="77777777" w:rsidR="0046259B" w:rsidRPr="0046259B" w:rsidRDefault="0046259B" w:rsidP="0046259B">
            <w:pPr>
              <w:spacing w:line="240" w:lineRule="auto"/>
              <w:jc w:val="left"/>
              <w:rPr>
                <w:color w:val="auto"/>
                <w:szCs w:val="24"/>
              </w:rPr>
            </w:pPr>
            <w:r w:rsidRPr="0046259B">
              <w:rPr>
                <w:color w:val="auto"/>
                <w:szCs w:val="24"/>
              </w:rPr>
              <w:t>—</w:t>
            </w:r>
          </w:p>
        </w:tc>
        <w:tc>
          <w:tcPr>
            <w:tcW w:w="0" w:type="auto"/>
            <w:hideMark/>
          </w:tcPr>
          <w:p w14:paraId="5C5DDE59" w14:textId="77777777" w:rsidR="0046259B" w:rsidRPr="0046259B" w:rsidRDefault="0046259B" w:rsidP="0046259B">
            <w:pPr>
              <w:spacing w:line="240" w:lineRule="auto"/>
              <w:jc w:val="left"/>
              <w:rPr>
                <w:color w:val="auto"/>
                <w:szCs w:val="24"/>
              </w:rPr>
            </w:pPr>
            <w:r w:rsidRPr="0046259B">
              <w:rPr>
                <w:color w:val="auto"/>
                <w:szCs w:val="24"/>
              </w:rPr>
              <w:t>0</w:t>
            </w:r>
          </w:p>
        </w:tc>
      </w:tr>
      <w:tr w:rsidR="0046259B" w:rsidRPr="0046259B" w14:paraId="19BB2B8E" w14:textId="77777777" w:rsidTr="0046259B">
        <w:tc>
          <w:tcPr>
            <w:tcW w:w="0" w:type="auto"/>
            <w:hideMark/>
          </w:tcPr>
          <w:p w14:paraId="401C5C70" w14:textId="66909574" w:rsidR="0046259B" w:rsidRPr="0046259B" w:rsidRDefault="0046259B" w:rsidP="0046259B">
            <w:pPr>
              <w:spacing w:line="240" w:lineRule="auto"/>
              <w:jc w:val="left"/>
              <w:rPr>
                <w:color w:val="auto"/>
                <w:szCs w:val="24"/>
              </w:rPr>
            </w:pPr>
            <w:r w:rsidRPr="0046259B">
              <w:rPr>
                <w:color w:val="auto"/>
                <w:szCs w:val="24"/>
              </w:rPr>
              <w:t xml:space="preserve">Жилищный фонд на расчётный срок по </w:t>
            </w:r>
            <w:r w:rsidR="000070C1">
              <w:rPr>
                <w:color w:val="auto"/>
                <w:szCs w:val="24"/>
              </w:rPr>
              <w:t>среднему</w:t>
            </w:r>
            <w:r w:rsidRPr="0046259B">
              <w:rPr>
                <w:color w:val="auto"/>
                <w:szCs w:val="24"/>
              </w:rPr>
              <w:t xml:space="preserve"> прогнозу</w:t>
            </w:r>
          </w:p>
        </w:tc>
        <w:tc>
          <w:tcPr>
            <w:tcW w:w="0" w:type="auto"/>
            <w:hideMark/>
          </w:tcPr>
          <w:p w14:paraId="1B13010B" w14:textId="77777777" w:rsidR="0046259B" w:rsidRPr="0046259B" w:rsidRDefault="0046259B" w:rsidP="0046259B">
            <w:pPr>
              <w:spacing w:line="240" w:lineRule="auto"/>
              <w:jc w:val="left"/>
              <w:rPr>
                <w:color w:val="auto"/>
                <w:szCs w:val="24"/>
              </w:rPr>
            </w:pPr>
            <w:r w:rsidRPr="0046259B">
              <w:rPr>
                <w:color w:val="auto"/>
                <w:szCs w:val="24"/>
              </w:rPr>
              <w:t>м² общей площади</w:t>
            </w:r>
          </w:p>
        </w:tc>
        <w:tc>
          <w:tcPr>
            <w:tcW w:w="0" w:type="auto"/>
            <w:hideMark/>
          </w:tcPr>
          <w:p w14:paraId="431BB9FE" w14:textId="673973BC" w:rsidR="0046259B" w:rsidRPr="0046259B" w:rsidRDefault="000070C1" w:rsidP="0046259B">
            <w:pPr>
              <w:spacing w:line="240" w:lineRule="auto"/>
              <w:jc w:val="left"/>
              <w:rPr>
                <w:color w:val="auto"/>
                <w:szCs w:val="24"/>
              </w:rPr>
            </w:pPr>
            <w:r>
              <w:rPr>
                <w:color w:val="auto"/>
                <w:szCs w:val="24"/>
              </w:rPr>
              <w:t>5</w:t>
            </w:r>
            <w:r w:rsidR="005F7568">
              <w:rPr>
                <w:color w:val="auto"/>
                <w:szCs w:val="24"/>
              </w:rPr>
              <w:t>3,7</w:t>
            </w:r>
            <w:r w:rsidR="00857DE5">
              <w:rPr>
                <w:color w:val="auto"/>
                <w:szCs w:val="24"/>
              </w:rPr>
              <w:t xml:space="preserve"> тыс.</w:t>
            </w:r>
          </w:p>
        </w:tc>
      </w:tr>
      <w:tr w:rsidR="0046259B" w:rsidRPr="0046259B" w14:paraId="309D3691" w14:textId="77777777" w:rsidTr="0046259B">
        <w:tc>
          <w:tcPr>
            <w:tcW w:w="0" w:type="auto"/>
            <w:hideMark/>
          </w:tcPr>
          <w:p w14:paraId="0D1B6B30" w14:textId="77777777" w:rsidR="0046259B" w:rsidRPr="0046259B" w:rsidRDefault="0046259B" w:rsidP="0046259B">
            <w:pPr>
              <w:spacing w:line="240" w:lineRule="auto"/>
              <w:jc w:val="left"/>
              <w:rPr>
                <w:color w:val="auto"/>
                <w:szCs w:val="24"/>
              </w:rPr>
            </w:pPr>
            <w:r w:rsidRPr="0046259B">
              <w:rPr>
                <w:color w:val="auto"/>
                <w:szCs w:val="24"/>
              </w:rPr>
              <w:t>Средняя жилищная обеспеченность населения</w:t>
            </w:r>
          </w:p>
        </w:tc>
        <w:tc>
          <w:tcPr>
            <w:tcW w:w="0" w:type="auto"/>
            <w:hideMark/>
          </w:tcPr>
          <w:p w14:paraId="6FEBBDC4" w14:textId="77777777" w:rsidR="0046259B" w:rsidRPr="0046259B" w:rsidRDefault="0046259B" w:rsidP="0046259B">
            <w:pPr>
              <w:spacing w:line="240" w:lineRule="auto"/>
              <w:jc w:val="left"/>
              <w:rPr>
                <w:color w:val="auto"/>
                <w:szCs w:val="24"/>
              </w:rPr>
            </w:pPr>
            <w:r w:rsidRPr="0046259B">
              <w:rPr>
                <w:color w:val="auto"/>
                <w:szCs w:val="24"/>
              </w:rPr>
              <w:t>м²/чел.</w:t>
            </w:r>
          </w:p>
        </w:tc>
        <w:tc>
          <w:tcPr>
            <w:tcW w:w="0" w:type="auto"/>
            <w:hideMark/>
          </w:tcPr>
          <w:p w14:paraId="41DC0449" w14:textId="1DAD0E4B" w:rsidR="0046259B" w:rsidRPr="0046259B" w:rsidRDefault="00115F7B" w:rsidP="0046259B">
            <w:pPr>
              <w:spacing w:line="240" w:lineRule="auto"/>
              <w:jc w:val="left"/>
              <w:rPr>
                <w:color w:val="auto"/>
                <w:szCs w:val="24"/>
              </w:rPr>
            </w:pPr>
            <w:r>
              <w:rPr>
                <w:color w:val="auto"/>
                <w:szCs w:val="24"/>
              </w:rPr>
              <w:t>2</w:t>
            </w:r>
            <w:r w:rsidR="005F7568">
              <w:rPr>
                <w:color w:val="auto"/>
                <w:szCs w:val="24"/>
              </w:rPr>
              <w:t>7</w:t>
            </w:r>
          </w:p>
        </w:tc>
      </w:tr>
    </w:tbl>
    <w:p w14:paraId="541DB92D" w14:textId="77777777" w:rsidR="0026043F" w:rsidRDefault="0026043F" w:rsidP="008E3F5B">
      <w:pPr>
        <w:spacing w:line="240" w:lineRule="auto"/>
        <w:ind w:firstLine="567"/>
        <w:rPr>
          <w:rFonts w:eastAsiaTheme="majorEastAsia"/>
          <w:szCs w:val="24"/>
        </w:rPr>
      </w:pPr>
    </w:p>
    <w:p w14:paraId="1355E564" w14:textId="77777777" w:rsidR="00C727B1" w:rsidRDefault="00611C3A" w:rsidP="008E3F5B">
      <w:pPr>
        <w:spacing w:line="240" w:lineRule="auto"/>
        <w:ind w:firstLine="567"/>
        <w:rPr>
          <w:szCs w:val="24"/>
        </w:rPr>
      </w:pPr>
      <w:r>
        <w:rPr>
          <w:rFonts w:eastAsiaTheme="majorEastAsia"/>
          <w:szCs w:val="24"/>
        </w:rPr>
        <w:t>Новое жилье предполагается</w:t>
      </w:r>
      <w:r w:rsidR="008E3F5B">
        <w:rPr>
          <w:rFonts w:eastAsiaTheme="majorEastAsia"/>
          <w:szCs w:val="24"/>
        </w:rPr>
        <w:t xml:space="preserve"> под </w:t>
      </w:r>
      <w:r w:rsidR="008E3F5B">
        <w:rPr>
          <w:szCs w:val="24"/>
        </w:rPr>
        <w:t xml:space="preserve">индивидуальное жилищное </w:t>
      </w:r>
      <w:r w:rsidR="008E3F5B" w:rsidRPr="00155D42">
        <w:rPr>
          <w:szCs w:val="24"/>
        </w:rPr>
        <w:t>строительств</w:t>
      </w:r>
      <w:r w:rsidR="008E3F5B">
        <w:rPr>
          <w:szCs w:val="24"/>
        </w:rPr>
        <w:t xml:space="preserve">о </w:t>
      </w:r>
      <w:r w:rsidR="0022037C">
        <w:rPr>
          <w:szCs w:val="24"/>
        </w:rPr>
        <w:t>и ведения ЛПХ</w:t>
      </w:r>
      <w:r w:rsidR="00C727B1">
        <w:rPr>
          <w:szCs w:val="24"/>
        </w:rPr>
        <w:t>:</w:t>
      </w:r>
      <w:r w:rsidR="0022037C">
        <w:rPr>
          <w:szCs w:val="24"/>
        </w:rPr>
        <w:t xml:space="preserve"> </w:t>
      </w:r>
    </w:p>
    <w:p w14:paraId="614DF256" w14:textId="77777777" w:rsidR="00C727B1" w:rsidRPr="00CE01C3" w:rsidRDefault="00C727B1" w:rsidP="00C727B1">
      <w:pPr>
        <w:pStyle w:val="afc"/>
        <w:ind w:left="0" w:firstLine="567"/>
      </w:pPr>
      <w:r w:rsidRPr="00CE01C3">
        <w:t>- строительство жилья для молодых семей;</w:t>
      </w:r>
    </w:p>
    <w:p w14:paraId="0656B240" w14:textId="77777777" w:rsidR="00C727B1" w:rsidRPr="00CE01C3" w:rsidRDefault="00C727B1" w:rsidP="00C727B1">
      <w:pPr>
        <w:pStyle w:val="afc"/>
        <w:ind w:left="0" w:firstLine="567"/>
      </w:pPr>
      <w:r w:rsidRPr="00CE01C3">
        <w:t>- строительство жилья для многодетных семей;</w:t>
      </w:r>
    </w:p>
    <w:p w14:paraId="4700EF08" w14:textId="77777777" w:rsidR="00C727B1" w:rsidRPr="00CE01C3" w:rsidRDefault="00C727B1" w:rsidP="00C727B1">
      <w:pPr>
        <w:pStyle w:val="afc"/>
        <w:ind w:left="0" w:firstLine="567"/>
      </w:pPr>
      <w:r w:rsidRPr="00CE01C3">
        <w:t>- улучшение жилищных условий граждан, проживающим в сельской местности, в том числе работникам муниципальных учреждений.</w:t>
      </w:r>
    </w:p>
    <w:p w14:paraId="09DEDF13" w14:textId="77777777" w:rsidR="0022037C" w:rsidRDefault="00C727B1" w:rsidP="008E3F5B">
      <w:pPr>
        <w:spacing w:line="240" w:lineRule="auto"/>
        <w:ind w:firstLine="567"/>
      </w:pPr>
      <w:r>
        <w:rPr>
          <w:szCs w:val="24"/>
        </w:rPr>
        <w:t xml:space="preserve">Существует возможность подключения к имеющимся инженерным сетям. </w:t>
      </w:r>
      <w:r w:rsidR="0022037C">
        <w:rPr>
          <w:szCs w:val="24"/>
        </w:rPr>
        <w:t xml:space="preserve">Обеспечение инженерной инфраструктуры </w:t>
      </w:r>
      <w:r w:rsidR="007A1868">
        <w:rPr>
          <w:szCs w:val="24"/>
        </w:rPr>
        <w:t xml:space="preserve">в соответствии с </w:t>
      </w:r>
      <w:r w:rsidR="0022037C">
        <w:t>«</w:t>
      </w:r>
      <w:r w:rsidR="007A1868">
        <w:t>СП 42.13330.2016. Свод правил. Градостроительство. Планировка и застройка городских и сельских поселений. Актуализирова</w:t>
      </w:r>
      <w:r w:rsidR="0022037C">
        <w:t>нная редакция СНиП 2.07.01- 89*» будет производиться на следующих стадиях проектирования.</w:t>
      </w:r>
    </w:p>
    <w:p w14:paraId="46209539" w14:textId="77777777" w:rsidR="00432A46" w:rsidRPr="00442932" w:rsidRDefault="00432A46" w:rsidP="00432A46">
      <w:pPr>
        <w:pStyle w:val="afc"/>
        <w:tabs>
          <w:tab w:val="left" w:pos="1134"/>
        </w:tabs>
        <w:ind w:left="709"/>
        <w:rPr>
          <w:b/>
          <w:szCs w:val="24"/>
        </w:rPr>
      </w:pPr>
    </w:p>
    <w:p w14:paraId="6B0983D2" w14:textId="77777777" w:rsidR="003B32AA" w:rsidRDefault="00F62039" w:rsidP="00370DAC">
      <w:pPr>
        <w:pStyle w:val="28"/>
      </w:pPr>
      <w:bookmarkStart w:id="88" w:name="_Toc138712953"/>
      <w:bookmarkStart w:id="89" w:name="_Toc224131517"/>
      <w:r w:rsidRPr="006A3DF7">
        <w:t>3.</w:t>
      </w:r>
      <w:r w:rsidR="00671585">
        <w:t>6</w:t>
      </w:r>
      <w:r w:rsidR="003B32AA" w:rsidRPr="006A3DF7">
        <w:t xml:space="preserve"> Инженерная подготовка территории</w:t>
      </w:r>
      <w:bookmarkEnd w:id="88"/>
      <w:bookmarkEnd w:id="89"/>
    </w:p>
    <w:p w14:paraId="67130081" w14:textId="77777777" w:rsidR="008D2BFC" w:rsidRPr="008D2BFC" w:rsidRDefault="008D2BFC" w:rsidP="008D2BFC">
      <w:pPr>
        <w:ind w:firstLine="709"/>
        <w:rPr>
          <w:rFonts w:eastAsia="Calibri"/>
        </w:rPr>
      </w:pPr>
      <w:r w:rsidRPr="008D2BFC">
        <w:rPr>
          <w:rFonts w:eastAsia="Calibri"/>
        </w:rPr>
        <w:t xml:space="preserve">Инженерная подготовка территории определяется ее инженерно-геологическими условиями, гидрогеологическими условиями, степенью развития физико-геологических процессов, физико-механическими и несущими свойствами грунтов, залегающих в основании фундаментов зданий и сооружений, техногенной нагрузкой на территорию. </w:t>
      </w:r>
    </w:p>
    <w:p w14:paraId="5F074062" w14:textId="77777777" w:rsidR="008D2BFC" w:rsidRPr="008D2BFC" w:rsidRDefault="008D2BFC" w:rsidP="008D2BFC">
      <w:pPr>
        <w:ind w:firstLine="709"/>
        <w:rPr>
          <w:rFonts w:eastAsia="Calibri"/>
          <w:b/>
        </w:rPr>
      </w:pPr>
      <w:r w:rsidRPr="008D2BFC">
        <w:rPr>
          <w:rFonts w:eastAsia="Calibri"/>
          <w:b/>
        </w:rPr>
        <w:t>1. Защита застроенных территорий пунктов от сейсмических воздействий.</w:t>
      </w:r>
    </w:p>
    <w:p w14:paraId="343DE28B" w14:textId="77777777" w:rsidR="008D2BFC" w:rsidRPr="008D2BFC" w:rsidRDefault="008D2BFC" w:rsidP="008D2BFC">
      <w:pPr>
        <w:ind w:firstLine="709"/>
        <w:rPr>
          <w:rFonts w:eastAsia="Calibri"/>
        </w:rPr>
      </w:pPr>
      <w:r w:rsidRPr="008D2BFC">
        <w:rPr>
          <w:rFonts w:eastAsia="Calibri"/>
        </w:rPr>
        <w:t>Интенсивность и повторяемость следует принимать по картам сейсмического районирования территории РФ (ОСР-2016-А), утвержденных Российской Академией наук.</w:t>
      </w:r>
    </w:p>
    <w:p w14:paraId="4528BA66" w14:textId="3EB75161" w:rsidR="008D2BFC" w:rsidRPr="008D2BFC" w:rsidRDefault="008D2BFC" w:rsidP="008D2BFC">
      <w:pPr>
        <w:ind w:firstLine="709"/>
        <w:rPr>
          <w:rFonts w:eastAsia="Calibri"/>
        </w:rPr>
      </w:pPr>
      <w:r w:rsidRPr="008D2BFC">
        <w:rPr>
          <w:rFonts w:eastAsia="Calibri"/>
        </w:rPr>
        <w:t xml:space="preserve">Вся территория поселения располагается в пределах сейсмической зоны с вероятной силой землетрясений </w:t>
      </w:r>
      <w:r w:rsidR="00C47431">
        <w:rPr>
          <w:rFonts w:eastAsia="Calibri"/>
        </w:rPr>
        <w:t>6</w:t>
      </w:r>
      <w:r w:rsidRPr="008D2BFC">
        <w:rPr>
          <w:rFonts w:eastAsia="Calibri"/>
        </w:rPr>
        <w:t xml:space="preserve"> баллов. </w:t>
      </w:r>
      <w:r w:rsidRPr="008D2BFC">
        <w:rPr>
          <w:rFonts w:eastAsia="TimesNewRomanPSMT"/>
        </w:rPr>
        <w:t xml:space="preserve">При проектировании </w:t>
      </w:r>
      <w:r w:rsidRPr="008D2BFC">
        <w:rPr>
          <w:rFonts w:eastAsia="Calibri"/>
        </w:rPr>
        <w:t xml:space="preserve">зданий и сооружений </w:t>
      </w:r>
      <w:r w:rsidRPr="008D2BFC">
        <w:rPr>
          <w:rFonts w:eastAsia="TimesNewRomanPSMT"/>
        </w:rPr>
        <w:t xml:space="preserve">в районах </w:t>
      </w:r>
      <w:r w:rsidRPr="008D2BFC">
        <w:rPr>
          <w:rFonts w:eastAsia="Calibri"/>
        </w:rPr>
        <w:t xml:space="preserve">с сейсмичностью </w:t>
      </w:r>
      <w:proofErr w:type="gramStart"/>
      <w:r w:rsidR="00C47431">
        <w:rPr>
          <w:rFonts w:eastAsia="Calibri"/>
        </w:rPr>
        <w:t>6-7</w:t>
      </w:r>
      <w:proofErr w:type="gramEnd"/>
      <w:r w:rsidRPr="008D2BFC">
        <w:rPr>
          <w:rFonts w:eastAsia="Calibri"/>
        </w:rPr>
        <w:t xml:space="preserve"> баллов следует руководствоваться нормами СП 14.13330.2018 «Строительство в сейсмических районах» и учитывать: </w:t>
      </w:r>
    </w:p>
    <w:p w14:paraId="4683B4F8" w14:textId="77777777" w:rsidR="008D2BFC" w:rsidRPr="008D2BFC" w:rsidRDefault="008D2BFC" w:rsidP="00685865">
      <w:pPr>
        <w:pStyle w:val="afc"/>
        <w:numPr>
          <w:ilvl w:val="0"/>
          <w:numId w:val="16"/>
        </w:numPr>
        <w:rPr>
          <w:rFonts w:eastAsia="Calibri"/>
        </w:rPr>
      </w:pPr>
      <w:r w:rsidRPr="008D2BFC">
        <w:rPr>
          <w:rFonts w:eastAsia="Calibri"/>
        </w:rPr>
        <w:t xml:space="preserve">интенсивность сейсмического воздействия в баллах (сейсмичность); </w:t>
      </w:r>
    </w:p>
    <w:p w14:paraId="45C266BC" w14:textId="77777777" w:rsidR="008D2BFC" w:rsidRPr="008D2BFC" w:rsidRDefault="008D2BFC" w:rsidP="00685865">
      <w:pPr>
        <w:pStyle w:val="afc"/>
        <w:numPr>
          <w:ilvl w:val="0"/>
          <w:numId w:val="16"/>
        </w:numPr>
        <w:rPr>
          <w:rFonts w:eastAsia="Calibri"/>
        </w:rPr>
      </w:pPr>
      <w:r w:rsidRPr="008D2BFC">
        <w:rPr>
          <w:rFonts w:eastAsia="Calibri"/>
        </w:rPr>
        <w:t xml:space="preserve">повторяемость сейсмического воздействия. </w:t>
      </w:r>
    </w:p>
    <w:p w14:paraId="4DEC0F91" w14:textId="77777777" w:rsidR="008D2BFC" w:rsidRPr="008D2BFC" w:rsidRDefault="008D2BFC" w:rsidP="008D2BFC">
      <w:pPr>
        <w:ind w:firstLine="709"/>
        <w:rPr>
          <w:rFonts w:eastAsia="Calibri"/>
        </w:rPr>
      </w:pPr>
      <w:r w:rsidRPr="008D2BFC">
        <w:rPr>
          <w:rFonts w:eastAsia="Calibri"/>
        </w:rPr>
        <w:t xml:space="preserve">Для сейсмоопасных районов на стадии проектирования зданий и сооружений необходимо выполнение </w:t>
      </w:r>
      <w:proofErr w:type="spellStart"/>
      <w:r w:rsidRPr="008D2BFC">
        <w:rPr>
          <w:rFonts w:eastAsia="Calibri"/>
        </w:rPr>
        <w:t>микросейсморайонирования</w:t>
      </w:r>
      <w:proofErr w:type="spellEnd"/>
      <w:r w:rsidRPr="008D2BFC">
        <w:rPr>
          <w:rFonts w:eastAsia="Calibri"/>
        </w:rPr>
        <w:t xml:space="preserve"> в составе инженерных изысканий. СП 14.13330.2018 установлено, что в случае, если основанием фундаментов являются грунты III или IV категории (части застроенной территории характерны глинистые и песчано-глинистые </w:t>
      </w:r>
      <w:r w:rsidRPr="008D2BFC">
        <w:rPr>
          <w:rFonts w:eastAsia="Calibri"/>
        </w:rPr>
        <w:lastRenderedPageBreak/>
        <w:t>грунты, склонные к разжижению при сейсмических воздействиях), то сейсмичность площадки строительства принимается на 1 балл выше фоновой.</w:t>
      </w:r>
    </w:p>
    <w:p w14:paraId="3D63F806" w14:textId="77777777" w:rsidR="008D2BFC" w:rsidRPr="008E770F" w:rsidRDefault="008D2BFC" w:rsidP="008D2BFC">
      <w:pPr>
        <w:ind w:firstLine="709"/>
        <w:rPr>
          <w:rFonts w:eastAsia="Calibri"/>
          <w:b/>
          <w:color w:val="auto"/>
        </w:rPr>
      </w:pPr>
      <w:r w:rsidRPr="008E770F">
        <w:rPr>
          <w:rFonts w:eastAsia="Calibri"/>
          <w:b/>
          <w:color w:val="auto"/>
        </w:rPr>
        <w:t>2.</w:t>
      </w:r>
      <w:r w:rsidR="00480721" w:rsidRPr="008E770F">
        <w:rPr>
          <w:rFonts w:eastAsia="Calibri"/>
          <w:b/>
          <w:color w:val="auto"/>
        </w:rPr>
        <w:t xml:space="preserve"> </w:t>
      </w:r>
      <w:r w:rsidRPr="008E770F">
        <w:rPr>
          <w:rFonts w:eastAsia="Calibri"/>
          <w:b/>
          <w:color w:val="auto"/>
        </w:rPr>
        <w:t>Защита территории от воздействия опасных экзогенных физико-геологических процессов.</w:t>
      </w:r>
    </w:p>
    <w:p w14:paraId="3F2EDBEA" w14:textId="77777777" w:rsidR="008D2BFC" w:rsidRPr="008E770F" w:rsidRDefault="008D2BFC" w:rsidP="008D2BFC">
      <w:pPr>
        <w:ind w:firstLine="709"/>
        <w:rPr>
          <w:rFonts w:eastAsia="Calibri"/>
          <w:color w:val="auto"/>
        </w:rPr>
      </w:pPr>
      <w:r w:rsidRPr="008E770F">
        <w:rPr>
          <w:rFonts w:eastAsia="Calibri"/>
          <w:color w:val="auto"/>
        </w:rPr>
        <w:t xml:space="preserve">На территории </w:t>
      </w:r>
      <w:r w:rsidR="00480721" w:rsidRPr="008E770F">
        <w:rPr>
          <w:rFonts w:eastAsia="Calibri"/>
          <w:color w:val="auto"/>
        </w:rPr>
        <w:t xml:space="preserve">сельского </w:t>
      </w:r>
      <w:r w:rsidRPr="008E770F">
        <w:rPr>
          <w:rFonts w:eastAsia="Calibri"/>
          <w:color w:val="auto"/>
        </w:rPr>
        <w:t>поселения ярко выражены опасные физико-геологические процессы, которые существенно ограничивают градостроительную деятельность и могут приводить к возникновению чрезвычайных ситуаций природного характера.</w:t>
      </w:r>
    </w:p>
    <w:p w14:paraId="03B782C4" w14:textId="77777777" w:rsidR="008D2BFC" w:rsidRPr="008E770F" w:rsidRDefault="008D2BFC" w:rsidP="008D2BFC">
      <w:pPr>
        <w:ind w:firstLine="709"/>
        <w:rPr>
          <w:rFonts w:eastAsia="Calibri"/>
          <w:color w:val="auto"/>
        </w:rPr>
      </w:pPr>
      <w:r w:rsidRPr="008E770F">
        <w:rPr>
          <w:rFonts w:eastAsia="Calibri"/>
          <w:color w:val="auto"/>
        </w:rPr>
        <w:t xml:space="preserve">Гравитационные процессы (осыпи, обвалы, лавины, сели, оползни). </w:t>
      </w:r>
    </w:p>
    <w:p w14:paraId="52A5F49A" w14:textId="77777777" w:rsidR="008E770F" w:rsidRPr="008E770F" w:rsidRDefault="008E770F" w:rsidP="008E770F">
      <w:pPr>
        <w:ind w:firstLine="709"/>
        <w:rPr>
          <w:rFonts w:eastAsia="Calibri"/>
          <w:color w:val="auto"/>
        </w:rPr>
      </w:pPr>
      <w:r w:rsidRPr="008E770F">
        <w:rPr>
          <w:rFonts w:eastAsia="Calibri"/>
          <w:b/>
          <w:bCs/>
          <w:color w:val="auto"/>
        </w:rPr>
        <w:t>Мероприятия по защите территории:</w:t>
      </w:r>
    </w:p>
    <w:p w14:paraId="43A58BCA" w14:textId="77777777" w:rsidR="008E770F" w:rsidRPr="008E770F" w:rsidRDefault="008E770F" w:rsidP="00334F01">
      <w:pPr>
        <w:numPr>
          <w:ilvl w:val="0"/>
          <w:numId w:val="38"/>
        </w:numPr>
        <w:rPr>
          <w:rFonts w:eastAsia="Calibri"/>
          <w:color w:val="auto"/>
        </w:rPr>
      </w:pPr>
      <w:r w:rsidRPr="008E770F">
        <w:rPr>
          <w:rFonts w:eastAsia="Calibri"/>
          <w:color w:val="auto"/>
        </w:rPr>
        <w:t>Регулярный мониторинг склонов и зон возможного обрушения;</w:t>
      </w:r>
    </w:p>
    <w:p w14:paraId="40F0A80A" w14:textId="77777777" w:rsidR="008E770F" w:rsidRPr="008E770F" w:rsidRDefault="008E770F" w:rsidP="00334F01">
      <w:pPr>
        <w:numPr>
          <w:ilvl w:val="0"/>
          <w:numId w:val="38"/>
        </w:numPr>
        <w:rPr>
          <w:rFonts w:eastAsia="Calibri"/>
          <w:color w:val="auto"/>
        </w:rPr>
      </w:pPr>
      <w:r w:rsidRPr="008E770F">
        <w:rPr>
          <w:rFonts w:eastAsia="Calibri"/>
          <w:color w:val="auto"/>
        </w:rPr>
        <w:t>Укрепление склонов каменной кладкой на растворе или габионами на участках с осыпями и обвалами;</w:t>
      </w:r>
    </w:p>
    <w:p w14:paraId="6B6B516F" w14:textId="77777777" w:rsidR="008E770F" w:rsidRPr="008E770F" w:rsidRDefault="008E770F" w:rsidP="00334F01">
      <w:pPr>
        <w:numPr>
          <w:ilvl w:val="0"/>
          <w:numId w:val="38"/>
        </w:numPr>
        <w:rPr>
          <w:rFonts w:eastAsia="Calibri"/>
          <w:color w:val="auto"/>
        </w:rPr>
      </w:pPr>
      <w:r w:rsidRPr="008E770F">
        <w:rPr>
          <w:rFonts w:eastAsia="Calibri"/>
          <w:color w:val="auto"/>
        </w:rPr>
        <w:t>Организация селезадерживающих каналов для безопасного отвода поверхностных вод;</w:t>
      </w:r>
    </w:p>
    <w:p w14:paraId="0F200C4F" w14:textId="77777777" w:rsidR="008E770F" w:rsidRPr="008E770F" w:rsidRDefault="008E770F" w:rsidP="00334F01">
      <w:pPr>
        <w:numPr>
          <w:ilvl w:val="0"/>
          <w:numId w:val="38"/>
        </w:numPr>
        <w:rPr>
          <w:rFonts w:eastAsia="Calibri"/>
          <w:color w:val="auto"/>
        </w:rPr>
      </w:pPr>
      <w:r w:rsidRPr="008E770F">
        <w:rPr>
          <w:rFonts w:eastAsia="Calibri"/>
          <w:color w:val="auto"/>
        </w:rPr>
        <w:t>Устройство снегозадерживающих сеток на лавиноопасных участках, примыкающих к возвышенностям села;</w:t>
      </w:r>
    </w:p>
    <w:p w14:paraId="5B84E546" w14:textId="77777777" w:rsidR="008E770F" w:rsidRPr="008E770F" w:rsidRDefault="008E770F" w:rsidP="00334F01">
      <w:pPr>
        <w:numPr>
          <w:ilvl w:val="0"/>
          <w:numId w:val="38"/>
        </w:numPr>
        <w:rPr>
          <w:rFonts w:eastAsia="Calibri"/>
          <w:color w:val="auto"/>
        </w:rPr>
      </w:pPr>
      <w:r w:rsidRPr="008E770F">
        <w:rPr>
          <w:rFonts w:eastAsia="Calibri"/>
          <w:color w:val="auto"/>
        </w:rPr>
        <w:t>Вертикальная планировка с учетом рельефа: открытые канавы для отвода дождевых и талых вод на жилых участках, закрытые водостоки на коммунальных и общественных территориях;</w:t>
      </w:r>
    </w:p>
    <w:p w14:paraId="145C9F93" w14:textId="77777777" w:rsidR="008E770F" w:rsidRPr="008E770F" w:rsidRDefault="008E770F" w:rsidP="00334F01">
      <w:pPr>
        <w:numPr>
          <w:ilvl w:val="0"/>
          <w:numId w:val="38"/>
        </w:numPr>
        <w:rPr>
          <w:rFonts w:eastAsia="Calibri"/>
          <w:color w:val="auto"/>
        </w:rPr>
      </w:pPr>
      <w:r w:rsidRPr="008E770F">
        <w:rPr>
          <w:rFonts w:eastAsia="Calibri"/>
          <w:color w:val="auto"/>
        </w:rPr>
        <w:t>Применение подпорных стенок, террас и лестничных откосов на особо крутых склонах.</w:t>
      </w:r>
    </w:p>
    <w:p w14:paraId="15176D8E" w14:textId="77777777" w:rsidR="008E770F" w:rsidRPr="008E770F" w:rsidRDefault="008E770F" w:rsidP="008E770F">
      <w:pPr>
        <w:ind w:left="360"/>
        <w:rPr>
          <w:rFonts w:eastAsia="Calibri"/>
          <w:color w:val="FF0000"/>
        </w:rPr>
      </w:pPr>
    </w:p>
    <w:p w14:paraId="1DBA38C5" w14:textId="77777777" w:rsidR="008D2BFC" w:rsidRPr="008E770F" w:rsidRDefault="008D2BFC" w:rsidP="008D2BFC">
      <w:pPr>
        <w:ind w:firstLine="709"/>
        <w:rPr>
          <w:rFonts w:eastAsia="Calibri"/>
          <w:b/>
          <w:color w:val="auto"/>
        </w:rPr>
      </w:pPr>
      <w:r w:rsidRPr="008E770F">
        <w:rPr>
          <w:rFonts w:eastAsia="Calibri"/>
          <w:b/>
          <w:color w:val="auto"/>
        </w:rPr>
        <w:t>3.</w:t>
      </w:r>
      <w:r w:rsidR="00480721" w:rsidRPr="008E770F">
        <w:rPr>
          <w:rFonts w:eastAsia="Calibri"/>
          <w:b/>
          <w:color w:val="auto"/>
        </w:rPr>
        <w:t xml:space="preserve"> </w:t>
      </w:r>
      <w:r w:rsidRPr="008E770F">
        <w:rPr>
          <w:rFonts w:eastAsia="Calibri"/>
          <w:b/>
          <w:color w:val="auto"/>
        </w:rPr>
        <w:t>Организация поверхностного стока.</w:t>
      </w:r>
    </w:p>
    <w:p w14:paraId="4A738939" w14:textId="77777777" w:rsidR="008E770F" w:rsidRPr="008E770F" w:rsidRDefault="008E770F" w:rsidP="008E770F">
      <w:pPr>
        <w:pStyle w:val="affff4"/>
        <w:rPr>
          <w:rFonts w:ascii="Times New Roman" w:hAnsi="Times New Roman" w:cs="Times New Roman"/>
          <w:color w:val="auto"/>
        </w:rPr>
      </w:pPr>
      <w:r w:rsidRPr="008E770F">
        <w:rPr>
          <w:rFonts w:ascii="Times New Roman" w:hAnsi="Times New Roman" w:cs="Times New Roman"/>
          <w:color w:val="auto"/>
        </w:rPr>
        <w:t xml:space="preserve">Вертикальная планировка территории села </w:t>
      </w:r>
      <w:proofErr w:type="spellStart"/>
      <w:r w:rsidRPr="008E770F">
        <w:rPr>
          <w:rFonts w:ascii="Times New Roman" w:hAnsi="Times New Roman" w:cs="Times New Roman"/>
          <w:color w:val="auto"/>
        </w:rPr>
        <w:t>Каранайаул</w:t>
      </w:r>
      <w:proofErr w:type="spellEnd"/>
      <w:r w:rsidRPr="008E770F">
        <w:rPr>
          <w:rFonts w:ascii="Times New Roman" w:hAnsi="Times New Roman" w:cs="Times New Roman"/>
          <w:color w:val="auto"/>
        </w:rPr>
        <w:t xml:space="preserve"> является важным элементом инженерной подготовки населенного пункта и представляет собой искусственное изменение рельефа для соответствия градостроительным требованиям. Основная задача вертикальной планировки – придание поверхности уклонов, обеспечивающих:</w:t>
      </w:r>
    </w:p>
    <w:p w14:paraId="4D642713" w14:textId="77777777" w:rsidR="008E770F" w:rsidRPr="008E770F" w:rsidRDefault="008E770F" w:rsidP="00334F01">
      <w:pPr>
        <w:pStyle w:val="affff4"/>
        <w:numPr>
          <w:ilvl w:val="0"/>
          <w:numId w:val="39"/>
        </w:numPr>
        <w:rPr>
          <w:rFonts w:ascii="Times New Roman" w:hAnsi="Times New Roman" w:cs="Times New Roman"/>
          <w:color w:val="auto"/>
        </w:rPr>
      </w:pPr>
      <w:r w:rsidRPr="008E770F">
        <w:rPr>
          <w:rFonts w:ascii="Times New Roman" w:hAnsi="Times New Roman" w:cs="Times New Roman"/>
          <w:color w:val="auto"/>
        </w:rPr>
        <w:t>безопасный отвод дождевых и талых вод по открытым канавам и водосточным системам в естественные водоемы;</w:t>
      </w:r>
    </w:p>
    <w:p w14:paraId="163BD5CD" w14:textId="77777777" w:rsidR="008E770F" w:rsidRPr="008E770F" w:rsidRDefault="008E770F" w:rsidP="00334F01">
      <w:pPr>
        <w:pStyle w:val="affff4"/>
        <w:numPr>
          <w:ilvl w:val="0"/>
          <w:numId w:val="39"/>
        </w:numPr>
        <w:rPr>
          <w:rFonts w:ascii="Times New Roman" w:hAnsi="Times New Roman" w:cs="Times New Roman"/>
          <w:color w:val="auto"/>
        </w:rPr>
      </w:pPr>
      <w:r w:rsidRPr="008E770F">
        <w:rPr>
          <w:rFonts w:ascii="Times New Roman" w:hAnsi="Times New Roman" w:cs="Times New Roman"/>
          <w:color w:val="auto"/>
        </w:rPr>
        <w:t>безопасное движение транспортных средств и пешеходов;</w:t>
      </w:r>
    </w:p>
    <w:p w14:paraId="1085E168" w14:textId="77777777" w:rsidR="008E770F" w:rsidRPr="008E770F" w:rsidRDefault="008E770F" w:rsidP="00334F01">
      <w:pPr>
        <w:pStyle w:val="affff4"/>
        <w:numPr>
          <w:ilvl w:val="0"/>
          <w:numId w:val="39"/>
        </w:numPr>
        <w:rPr>
          <w:rFonts w:ascii="Times New Roman" w:hAnsi="Times New Roman" w:cs="Times New Roman"/>
          <w:color w:val="auto"/>
        </w:rPr>
      </w:pPr>
      <w:r w:rsidRPr="008E770F">
        <w:rPr>
          <w:rFonts w:ascii="Times New Roman" w:hAnsi="Times New Roman" w:cs="Times New Roman"/>
          <w:color w:val="auto"/>
        </w:rPr>
        <w:t>подготовку территории под жилую застройку, прокладку инженерных сетей и благоустройство.</w:t>
      </w:r>
    </w:p>
    <w:p w14:paraId="5860850E" w14:textId="08F0199E" w:rsidR="00480721" w:rsidRPr="00087A6F" w:rsidRDefault="00480721" w:rsidP="00DB3063">
      <w:pPr>
        <w:pStyle w:val="affa"/>
      </w:pPr>
      <w:r w:rsidRPr="00087A6F">
        <w:t xml:space="preserve">Таблица </w:t>
      </w:r>
      <w:r w:rsidR="00DB3063">
        <w:t>2</w:t>
      </w:r>
      <w:r w:rsidR="000712BE">
        <w:t>8</w:t>
      </w:r>
      <w:r w:rsidRPr="00087A6F">
        <w:t xml:space="preserve"> – Характеристика пригодности территории под застройку по условиям рельефа</w:t>
      </w:r>
    </w:p>
    <w:tbl>
      <w:tblPr>
        <w:tblStyle w:val="TableGridReport3"/>
        <w:tblW w:w="9573" w:type="dxa"/>
        <w:tblLook w:val="04A0" w:firstRow="1" w:lastRow="0" w:firstColumn="1" w:lastColumn="0" w:noHBand="0" w:noVBand="1"/>
      </w:tblPr>
      <w:tblGrid>
        <w:gridCol w:w="2358"/>
        <w:gridCol w:w="1890"/>
        <w:gridCol w:w="2551"/>
        <w:gridCol w:w="2774"/>
      </w:tblGrid>
      <w:tr w:rsidR="00087A6F" w:rsidRPr="00087A6F" w14:paraId="64CBE3AA" w14:textId="77777777" w:rsidTr="001733AE">
        <w:trPr>
          <w:trHeight w:val="1207"/>
        </w:trPr>
        <w:tc>
          <w:tcPr>
            <w:tcW w:w="0" w:type="auto"/>
            <w:hideMark/>
          </w:tcPr>
          <w:p w14:paraId="210F68F0" w14:textId="70B35A68" w:rsidR="008E770F" w:rsidRPr="008E770F" w:rsidRDefault="008E770F" w:rsidP="001733AE">
            <w:pPr>
              <w:pStyle w:val="affff4"/>
              <w:ind w:firstLine="0"/>
              <w:jc w:val="center"/>
              <w:rPr>
                <w:rFonts w:ascii="Times New Roman" w:hAnsi="Times New Roman" w:cs="Times New Roman"/>
                <w:b/>
                <w:bCs/>
                <w:color w:val="auto"/>
              </w:rPr>
            </w:pPr>
            <w:r w:rsidRPr="008E770F">
              <w:rPr>
                <w:rFonts w:ascii="Times New Roman" w:hAnsi="Times New Roman" w:cs="Times New Roman"/>
                <w:b/>
                <w:bCs/>
                <w:color w:val="auto"/>
              </w:rPr>
              <w:t>Степень</w:t>
            </w:r>
            <w:r w:rsidR="001733AE">
              <w:rPr>
                <w:rFonts w:ascii="Times New Roman" w:hAnsi="Times New Roman" w:cs="Times New Roman"/>
                <w:b/>
                <w:bCs/>
                <w:color w:val="auto"/>
              </w:rPr>
              <w:t xml:space="preserve"> </w:t>
            </w:r>
            <w:r w:rsidRPr="008E770F">
              <w:rPr>
                <w:rFonts w:ascii="Times New Roman" w:hAnsi="Times New Roman" w:cs="Times New Roman"/>
                <w:b/>
                <w:bCs/>
                <w:color w:val="auto"/>
              </w:rPr>
              <w:t>пригодности</w:t>
            </w:r>
          </w:p>
        </w:tc>
        <w:tc>
          <w:tcPr>
            <w:tcW w:w="0" w:type="auto"/>
            <w:hideMark/>
          </w:tcPr>
          <w:p w14:paraId="673976A2" w14:textId="77777777" w:rsidR="008E770F" w:rsidRPr="008E770F" w:rsidRDefault="008E770F" w:rsidP="001733AE">
            <w:pPr>
              <w:pStyle w:val="affff4"/>
              <w:ind w:firstLine="0"/>
              <w:jc w:val="center"/>
              <w:rPr>
                <w:rFonts w:ascii="Times New Roman" w:hAnsi="Times New Roman" w:cs="Times New Roman"/>
                <w:b/>
                <w:bCs/>
                <w:color w:val="auto"/>
              </w:rPr>
            </w:pPr>
            <w:r w:rsidRPr="008E770F">
              <w:rPr>
                <w:rFonts w:ascii="Times New Roman" w:hAnsi="Times New Roman" w:cs="Times New Roman"/>
                <w:b/>
                <w:bCs/>
                <w:color w:val="auto"/>
              </w:rPr>
              <w:t>Уклон местности, %</w:t>
            </w:r>
          </w:p>
        </w:tc>
        <w:tc>
          <w:tcPr>
            <w:tcW w:w="2551" w:type="dxa"/>
            <w:hideMark/>
          </w:tcPr>
          <w:p w14:paraId="22890E94" w14:textId="77777777" w:rsidR="008E770F" w:rsidRPr="008E770F" w:rsidRDefault="008E770F" w:rsidP="001733AE">
            <w:pPr>
              <w:pStyle w:val="affff4"/>
              <w:ind w:firstLine="0"/>
              <w:jc w:val="center"/>
              <w:rPr>
                <w:rFonts w:ascii="Times New Roman" w:hAnsi="Times New Roman" w:cs="Times New Roman"/>
                <w:b/>
                <w:bCs/>
                <w:color w:val="auto"/>
              </w:rPr>
            </w:pPr>
            <w:r w:rsidRPr="008E770F">
              <w:rPr>
                <w:rFonts w:ascii="Times New Roman" w:hAnsi="Times New Roman" w:cs="Times New Roman"/>
                <w:b/>
                <w:bCs/>
                <w:color w:val="auto"/>
              </w:rPr>
              <w:t>Для жилых и общественных зданий</w:t>
            </w:r>
          </w:p>
        </w:tc>
        <w:tc>
          <w:tcPr>
            <w:tcW w:w="2774" w:type="dxa"/>
            <w:hideMark/>
          </w:tcPr>
          <w:p w14:paraId="7F01028D" w14:textId="77777777" w:rsidR="008E770F" w:rsidRPr="008E770F" w:rsidRDefault="008E770F" w:rsidP="001733AE">
            <w:pPr>
              <w:pStyle w:val="affff4"/>
              <w:ind w:firstLine="0"/>
              <w:jc w:val="center"/>
              <w:rPr>
                <w:rFonts w:ascii="Times New Roman" w:hAnsi="Times New Roman" w:cs="Times New Roman"/>
                <w:b/>
                <w:bCs/>
                <w:color w:val="auto"/>
              </w:rPr>
            </w:pPr>
            <w:r w:rsidRPr="008E770F">
              <w:rPr>
                <w:rFonts w:ascii="Times New Roman" w:hAnsi="Times New Roman" w:cs="Times New Roman"/>
                <w:b/>
                <w:bCs/>
                <w:color w:val="auto"/>
              </w:rPr>
              <w:t>Для промышленных и коммунальных территорий</w:t>
            </w:r>
          </w:p>
        </w:tc>
      </w:tr>
      <w:tr w:rsidR="00087A6F" w:rsidRPr="00087A6F" w14:paraId="56E1BBFE" w14:textId="77777777" w:rsidTr="001733AE">
        <w:trPr>
          <w:trHeight w:val="132"/>
        </w:trPr>
        <w:tc>
          <w:tcPr>
            <w:tcW w:w="0" w:type="auto"/>
            <w:hideMark/>
          </w:tcPr>
          <w:p w14:paraId="7CE9E81D" w14:textId="77777777" w:rsidR="008E770F" w:rsidRPr="008E770F" w:rsidRDefault="008E770F" w:rsidP="00087A6F">
            <w:pPr>
              <w:pStyle w:val="affff4"/>
              <w:ind w:firstLine="0"/>
              <w:jc w:val="left"/>
              <w:rPr>
                <w:rFonts w:ascii="Times New Roman" w:hAnsi="Times New Roman" w:cs="Times New Roman"/>
                <w:color w:val="auto"/>
              </w:rPr>
            </w:pPr>
            <w:r w:rsidRPr="008E770F">
              <w:rPr>
                <w:rFonts w:ascii="Times New Roman" w:hAnsi="Times New Roman" w:cs="Times New Roman"/>
                <w:color w:val="auto"/>
              </w:rPr>
              <w:t>Благоприятные</w:t>
            </w:r>
          </w:p>
        </w:tc>
        <w:tc>
          <w:tcPr>
            <w:tcW w:w="0" w:type="auto"/>
            <w:hideMark/>
          </w:tcPr>
          <w:p w14:paraId="347AAE4D" w14:textId="7A1832D8" w:rsidR="008E770F" w:rsidRPr="008E770F" w:rsidRDefault="00087A6F" w:rsidP="00087A6F">
            <w:pPr>
              <w:pStyle w:val="affff4"/>
              <w:ind w:firstLine="0"/>
              <w:jc w:val="left"/>
              <w:rPr>
                <w:rFonts w:ascii="Times New Roman" w:hAnsi="Times New Roman" w:cs="Times New Roman"/>
                <w:color w:val="auto"/>
              </w:rPr>
            </w:pPr>
            <w:r w:rsidRPr="00087A6F">
              <w:rPr>
                <w:rFonts w:ascii="Times New Roman" w:hAnsi="Times New Roman" w:cs="Times New Roman"/>
                <w:color w:val="auto"/>
              </w:rPr>
              <w:t xml:space="preserve">         </w:t>
            </w:r>
            <w:r w:rsidR="008E770F" w:rsidRPr="008E770F">
              <w:rPr>
                <w:rFonts w:ascii="Times New Roman" w:hAnsi="Times New Roman" w:cs="Times New Roman"/>
                <w:color w:val="auto"/>
              </w:rPr>
              <w:t>0,5–10</w:t>
            </w:r>
          </w:p>
        </w:tc>
        <w:tc>
          <w:tcPr>
            <w:tcW w:w="2551" w:type="dxa"/>
            <w:hideMark/>
          </w:tcPr>
          <w:p w14:paraId="617D8CEC" w14:textId="77777777" w:rsidR="008E770F" w:rsidRPr="008E770F" w:rsidRDefault="008E770F" w:rsidP="008E770F">
            <w:pPr>
              <w:pStyle w:val="affff4"/>
              <w:jc w:val="left"/>
              <w:rPr>
                <w:rFonts w:ascii="Times New Roman" w:hAnsi="Times New Roman" w:cs="Times New Roman"/>
                <w:color w:val="auto"/>
              </w:rPr>
            </w:pPr>
            <w:r w:rsidRPr="008E770F">
              <w:rPr>
                <w:rFonts w:ascii="Times New Roman" w:hAnsi="Times New Roman" w:cs="Times New Roman"/>
                <w:color w:val="auto"/>
              </w:rPr>
              <w:t>0,5–10</w:t>
            </w:r>
          </w:p>
        </w:tc>
        <w:tc>
          <w:tcPr>
            <w:tcW w:w="2774" w:type="dxa"/>
            <w:hideMark/>
          </w:tcPr>
          <w:p w14:paraId="2894287B" w14:textId="77777777" w:rsidR="008E770F" w:rsidRPr="008E770F" w:rsidRDefault="008E770F" w:rsidP="008E770F">
            <w:pPr>
              <w:pStyle w:val="affff4"/>
              <w:jc w:val="left"/>
              <w:rPr>
                <w:rFonts w:ascii="Times New Roman" w:hAnsi="Times New Roman" w:cs="Times New Roman"/>
                <w:color w:val="auto"/>
              </w:rPr>
            </w:pPr>
            <w:r w:rsidRPr="008E770F">
              <w:rPr>
                <w:rFonts w:ascii="Times New Roman" w:hAnsi="Times New Roman" w:cs="Times New Roman"/>
                <w:color w:val="auto"/>
              </w:rPr>
              <w:t>0,3–5</w:t>
            </w:r>
          </w:p>
        </w:tc>
      </w:tr>
      <w:tr w:rsidR="00087A6F" w:rsidRPr="00087A6F" w14:paraId="65328C6F" w14:textId="77777777" w:rsidTr="001733AE">
        <w:trPr>
          <w:trHeight w:val="899"/>
        </w:trPr>
        <w:tc>
          <w:tcPr>
            <w:tcW w:w="0" w:type="auto"/>
            <w:hideMark/>
          </w:tcPr>
          <w:p w14:paraId="2CF5D9CA" w14:textId="77777777" w:rsidR="008E770F" w:rsidRPr="008E770F" w:rsidRDefault="008E770F" w:rsidP="00087A6F">
            <w:pPr>
              <w:pStyle w:val="affff4"/>
              <w:ind w:firstLine="0"/>
              <w:jc w:val="left"/>
              <w:rPr>
                <w:rFonts w:ascii="Times New Roman" w:hAnsi="Times New Roman" w:cs="Times New Roman"/>
                <w:color w:val="auto"/>
              </w:rPr>
            </w:pPr>
            <w:r w:rsidRPr="008E770F">
              <w:rPr>
                <w:rFonts w:ascii="Times New Roman" w:hAnsi="Times New Roman" w:cs="Times New Roman"/>
                <w:color w:val="auto"/>
              </w:rPr>
              <w:t>Неблагоприятные</w:t>
            </w:r>
          </w:p>
        </w:tc>
        <w:tc>
          <w:tcPr>
            <w:tcW w:w="0" w:type="auto"/>
            <w:hideMark/>
          </w:tcPr>
          <w:p w14:paraId="6EB0DE0A" w14:textId="5D76BCDE" w:rsidR="008E770F" w:rsidRPr="008E770F" w:rsidRDefault="00087A6F" w:rsidP="00087A6F">
            <w:pPr>
              <w:pStyle w:val="affff4"/>
              <w:ind w:firstLine="0"/>
              <w:jc w:val="left"/>
              <w:rPr>
                <w:rFonts w:ascii="Times New Roman" w:hAnsi="Times New Roman" w:cs="Times New Roman"/>
                <w:color w:val="auto"/>
              </w:rPr>
            </w:pPr>
            <w:r w:rsidRPr="00087A6F">
              <w:rPr>
                <w:rFonts w:ascii="Times New Roman" w:hAnsi="Times New Roman" w:cs="Times New Roman"/>
                <w:color w:val="auto"/>
              </w:rPr>
              <w:t xml:space="preserve">    </w:t>
            </w:r>
            <w:r w:rsidR="008E770F" w:rsidRPr="008E770F">
              <w:rPr>
                <w:rFonts w:ascii="Times New Roman" w:hAnsi="Times New Roman" w:cs="Times New Roman"/>
                <w:color w:val="auto"/>
              </w:rPr>
              <w:t>&lt;0,5; 10–25</w:t>
            </w:r>
          </w:p>
        </w:tc>
        <w:tc>
          <w:tcPr>
            <w:tcW w:w="2551" w:type="dxa"/>
            <w:hideMark/>
          </w:tcPr>
          <w:p w14:paraId="124326AA" w14:textId="2A488ADE" w:rsidR="008E770F" w:rsidRPr="008E770F" w:rsidRDefault="00087A6F" w:rsidP="00087A6F">
            <w:pPr>
              <w:pStyle w:val="affff4"/>
              <w:ind w:firstLine="0"/>
              <w:jc w:val="left"/>
              <w:rPr>
                <w:rFonts w:ascii="Times New Roman" w:hAnsi="Times New Roman" w:cs="Times New Roman"/>
                <w:color w:val="auto"/>
              </w:rPr>
            </w:pPr>
            <w:r w:rsidRPr="00087A6F">
              <w:rPr>
                <w:rFonts w:ascii="Times New Roman" w:hAnsi="Times New Roman" w:cs="Times New Roman"/>
                <w:color w:val="auto"/>
              </w:rPr>
              <w:t xml:space="preserve"> </w:t>
            </w:r>
            <w:r w:rsidR="008E770F" w:rsidRPr="008E770F">
              <w:rPr>
                <w:rFonts w:ascii="Times New Roman" w:hAnsi="Times New Roman" w:cs="Times New Roman"/>
                <w:color w:val="auto"/>
              </w:rPr>
              <w:t>&lt;0,5; 10–25 (в</w:t>
            </w:r>
            <w:r w:rsidR="00997A78">
              <w:rPr>
                <w:rFonts w:ascii="Times New Roman" w:hAnsi="Times New Roman" w:cs="Times New Roman"/>
                <w:color w:val="auto"/>
              </w:rPr>
              <w:t xml:space="preserve"> </w:t>
            </w:r>
            <w:r w:rsidR="008E770F" w:rsidRPr="008E770F">
              <w:rPr>
                <w:rFonts w:ascii="Times New Roman" w:hAnsi="Times New Roman" w:cs="Times New Roman"/>
                <w:color w:val="auto"/>
              </w:rPr>
              <w:t>горной местности до 30)</w:t>
            </w:r>
          </w:p>
        </w:tc>
        <w:tc>
          <w:tcPr>
            <w:tcW w:w="2774" w:type="dxa"/>
            <w:hideMark/>
          </w:tcPr>
          <w:p w14:paraId="352EF324" w14:textId="77777777" w:rsidR="008E770F" w:rsidRPr="008E770F" w:rsidRDefault="008E770F" w:rsidP="008E770F">
            <w:pPr>
              <w:pStyle w:val="affff4"/>
              <w:jc w:val="left"/>
              <w:rPr>
                <w:rFonts w:ascii="Times New Roman" w:hAnsi="Times New Roman" w:cs="Times New Roman"/>
                <w:color w:val="auto"/>
              </w:rPr>
            </w:pPr>
            <w:r w:rsidRPr="008E770F">
              <w:rPr>
                <w:rFonts w:ascii="Times New Roman" w:hAnsi="Times New Roman" w:cs="Times New Roman"/>
                <w:color w:val="auto"/>
              </w:rPr>
              <w:t>≤0,3 и ≥5</w:t>
            </w:r>
          </w:p>
        </w:tc>
      </w:tr>
      <w:tr w:rsidR="00087A6F" w:rsidRPr="00087A6F" w14:paraId="72F5406C" w14:textId="77777777" w:rsidTr="001733AE">
        <w:trPr>
          <w:trHeight w:val="501"/>
        </w:trPr>
        <w:tc>
          <w:tcPr>
            <w:tcW w:w="0" w:type="auto"/>
            <w:hideMark/>
          </w:tcPr>
          <w:p w14:paraId="5F426ECA" w14:textId="77777777" w:rsidR="008E770F" w:rsidRPr="008E770F" w:rsidRDefault="008E770F" w:rsidP="00087A6F">
            <w:pPr>
              <w:pStyle w:val="affff4"/>
              <w:ind w:firstLine="0"/>
              <w:jc w:val="left"/>
              <w:rPr>
                <w:rFonts w:ascii="Times New Roman" w:hAnsi="Times New Roman" w:cs="Times New Roman"/>
                <w:color w:val="auto"/>
              </w:rPr>
            </w:pPr>
            <w:r w:rsidRPr="008E770F">
              <w:rPr>
                <w:rFonts w:ascii="Times New Roman" w:hAnsi="Times New Roman" w:cs="Times New Roman"/>
                <w:color w:val="auto"/>
              </w:rPr>
              <w:t>Особо неблагоприятные</w:t>
            </w:r>
          </w:p>
        </w:tc>
        <w:tc>
          <w:tcPr>
            <w:tcW w:w="0" w:type="auto"/>
            <w:hideMark/>
          </w:tcPr>
          <w:p w14:paraId="12A12DE0" w14:textId="077F7C56" w:rsidR="008E770F" w:rsidRPr="008E770F" w:rsidRDefault="00087A6F" w:rsidP="00087A6F">
            <w:pPr>
              <w:pStyle w:val="affff4"/>
              <w:ind w:firstLine="0"/>
              <w:jc w:val="left"/>
              <w:rPr>
                <w:rFonts w:ascii="Times New Roman" w:hAnsi="Times New Roman" w:cs="Times New Roman"/>
                <w:color w:val="auto"/>
              </w:rPr>
            </w:pPr>
            <w:r w:rsidRPr="00087A6F">
              <w:rPr>
                <w:rFonts w:ascii="Times New Roman" w:hAnsi="Times New Roman" w:cs="Times New Roman"/>
                <w:color w:val="auto"/>
              </w:rPr>
              <w:t xml:space="preserve">           </w:t>
            </w:r>
            <w:r w:rsidR="008E770F" w:rsidRPr="008E770F">
              <w:rPr>
                <w:rFonts w:ascii="Times New Roman" w:hAnsi="Times New Roman" w:cs="Times New Roman"/>
                <w:color w:val="auto"/>
              </w:rPr>
              <w:t>&gt;25</w:t>
            </w:r>
          </w:p>
        </w:tc>
        <w:tc>
          <w:tcPr>
            <w:tcW w:w="2551" w:type="dxa"/>
            <w:hideMark/>
          </w:tcPr>
          <w:p w14:paraId="4C69B2D5" w14:textId="27CD19D7" w:rsidR="008E770F" w:rsidRPr="008E770F" w:rsidRDefault="008E770F" w:rsidP="001733AE">
            <w:pPr>
              <w:pStyle w:val="affff4"/>
              <w:ind w:firstLine="0"/>
              <w:jc w:val="left"/>
              <w:rPr>
                <w:rFonts w:ascii="Times New Roman" w:hAnsi="Times New Roman" w:cs="Times New Roman"/>
                <w:color w:val="auto"/>
              </w:rPr>
            </w:pPr>
            <w:r w:rsidRPr="008E770F">
              <w:rPr>
                <w:rFonts w:ascii="Times New Roman" w:hAnsi="Times New Roman" w:cs="Times New Roman"/>
                <w:color w:val="auto"/>
              </w:rPr>
              <w:t>&gt;25 (в горной</w:t>
            </w:r>
            <w:r w:rsidR="001733AE">
              <w:rPr>
                <w:rFonts w:ascii="Times New Roman" w:hAnsi="Times New Roman" w:cs="Times New Roman"/>
                <w:color w:val="auto"/>
              </w:rPr>
              <w:t xml:space="preserve"> </w:t>
            </w:r>
            <w:r w:rsidRPr="008E770F">
              <w:rPr>
                <w:rFonts w:ascii="Times New Roman" w:hAnsi="Times New Roman" w:cs="Times New Roman"/>
                <w:color w:val="auto"/>
              </w:rPr>
              <w:t>местности &gt;30)</w:t>
            </w:r>
          </w:p>
        </w:tc>
        <w:tc>
          <w:tcPr>
            <w:tcW w:w="2774" w:type="dxa"/>
            <w:hideMark/>
          </w:tcPr>
          <w:p w14:paraId="0DFE61A9" w14:textId="77777777" w:rsidR="008E770F" w:rsidRPr="008E770F" w:rsidRDefault="008E770F" w:rsidP="008E770F">
            <w:pPr>
              <w:pStyle w:val="affff4"/>
              <w:jc w:val="left"/>
              <w:rPr>
                <w:rFonts w:ascii="Times New Roman" w:hAnsi="Times New Roman" w:cs="Times New Roman"/>
                <w:color w:val="auto"/>
              </w:rPr>
            </w:pPr>
            <w:r w:rsidRPr="008E770F">
              <w:rPr>
                <w:rFonts w:ascii="Times New Roman" w:hAnsi="Times New Roman" w:cs="Times New Roman"/>
                <w:color w:val="auto"/>
              </w:rPr>
              <w:t>без уклона и &gt;5</w:t>
            </w:r>
          </w:p>
        </w:tc>
      </w:tr>
    </w:tbl>
    <w:p w14:paraId="2A55EF6F" w14:textId="6F3F51E6" w:rsidR="00087A6F" w:rsidRPr="00087A6F" w:rsidRDefault="00480721" w:rsidP="00087A6F">
      <w:pPr>
        <w:pStyle w:val="affff4"/>
        <w:rPr>
          <w:rFonts w:ascii="Times New Roman" w:hAnsi="Times New Roman" w:cs="Times New Roman"/>
          <w:color w:val="auto"/>
        </w:rPr>
      </w:pPr>
      <w:r w:rsidRPr="001C4E21">
        <w:rPr>
          <w:rFonts w:ascii="Times New Roman" w:hAnsi="Times New Roman" w:cs="Times New Roman"/>
          <w:color w:val="FF0000"/>
        </w:rPr>
        <w:t xml:space="preserve"> </w:t>
      </w:r>
      <w:r w:rsidR="00087A6F" w:rsidRPr="00087A6F">
        <w:rPr>
          <w:rFonts w:ascii="Times New Roman" w:hAnsi="Times New Roman" w:cs="Times New Roman"/>
          <w:color w:val="auto"/>
        </w:rPr>
        <w:t xml:space="preserve">На участках с благоприятным рельефом продольные уклоны улиц и дорог формируются в соответствии с нормативами СП 42.13330.2016 и СНиП 2.07.01-89*. В зоне индивидуальной жилой застройки рекомендуется организация открытых канав и водостоков, </w:t>
      </w:r>
      <w:r w:rsidR="00087A6F" w:rsidRPr="00087A6F">
        <w:rPr>
          <w:rFonts w:ascii="Times New Roman" w:hAnsi="Times New Roman" w:cs="Times New Roman"/>
          <w:color w:val="auto"/>
        </w:rPr>
        <w:lastRenderedPageBreak/>
        <w:t>тогда как на общественных и коммунальных территориях – закрытых водостоков с выпуском воды в зеленые зоны для полива и предотвращения размыва почвы.</w:t>
      </w:r>
    </w:p>
    <w:p w14:paraId="3DCF3E28" w14:textId="77777777" w:rsidR="00087A6F" w:rsidRPr="00087A6F" w:rsidRDefault="00087A6F" w:rsidP="00087A6F">
      <w:pPr>
        <w:pStyle w:val="affff4"/>
        <w:rPr>
          <w:rFonts w:ascii="Times New Roman" w:hAnsi="Times New Roman" w:cs="Times New Roman"/>
          <w:color w:val="auto"/>
        </w:rPr>
      </w:pPr>
      <w:r w:rsidRPr="00087A6F">
        <w:rPr>
          <w:rFonts w:ascii="Times New Roman" w:hAnsi="Times New Roman" w:cs="Times New Roman"/>
          <w:color w:val="auto"/>
        </w:rPr>
        <w:t xml:space="preserve">Организация эффективного отвода поверхностного стока на территории </w:t>
      </w:r>
      <w:proofErr w:type="spellStart"/>
      <w:r w:rsidRPr="00087A6F">
        <w:rPr>
          <w:rFonts w:ascii="Times New Roman" w:hAnsi="Times New Roman" w:cs="Times New Roman"/>
          <w:color w:val="auto"/>
        </w:rPr>
        <w:t>Каранайаула</w:t>
      </w:r>
      <w:proofErr w:type="spellEnd"/>
      <w:r w:rsidRPr="00087A6F">
        <w:rPr>
          <w:rFonts w:ascii="Times New Roman" w:hAnsi="Times New Roman" w:cs="Times New Roman"/>
          <w:color w:val="auto"/>
        </w:rPr>
        <w:t xml:space="preserve"> позволит минимизировать эрозию, предотвратить подтопления и обеспечить безопасное функционирование улично-дорожной сети.</w:t>
      </w:r>
    </w:p>
    <w:p w14:paraId="0C6882BF" w14:textId="1B38813D" w:rsidR="00480721" w:rsidRPr="00C42357" w:rsidRDefault="00480721" w:rsidP="00087A6F">
      <w:pPr>
        <w:pStyle w:val="affff4"/>
        <w:rPr>
          <w:rFonts w:ascii="Times New Roman" w:hAnsi="Times New Roman" w:cs="Times New Roman"/>
        </w:rPr>
      </w:pPr>
      <w:r w:rsidRPr="00C42357">
        <w:rPr>
          <w:rFonts w:ascii="Times New Roman" w:hAnsi="Times New Roman" w:cs="Times New Roman"/>
        </w:rPr>
        <w:t xml:space="preserve">Общими и основными мероприятиями для </w:t>
      </w:r>
      <w:r>
        <w:rPr>
          <w:rFonts w:ascii="Times New Roman" w:hAnsi="Times New Roman" w:cs="Times New Roman"/>
        </w:rPr>
        <w:t>сельского</w:t>
      </w:r>
      <w:r w:rsidRPr="00C42357">
        <w:rPr>
          <w:rFonts w:ascii="Times New Roman" w:hAnsi="Times New Roman" w:cs="Times New Roman"/>
        </w:rPr>
        <w:t xml:space="preserve"> поселения является организация поверхностного стока на их территории, которая решается в основном открытой сетью канав и лишь на бессточных территориях с минимальными уклонами – закрытой сетью водостоков с выпуском после очистки в зеленые зоны для орошения. </w:t>
      </w:r>
      <w:r w:rsidR="00DB3063" w:rsidRPr="00C42357">
        <w:rPr>
          <w:rFonts w:ascii="Times New Roman" w:hAnsi="Times New Roman" w:cs="Times New Roman"/>
        </w:rPr>
        <w:t>При разработке проектов застройки отдельных территорий</w:t>
      </w:r>
      <w:r w:rsidRPr="00C42357">
        <w:rPr>
          <w:rFonts w:ascii="Times New Roman" w:hAnsi="Times New Roman" w:cs="Times New Roman"/>
        </w:rPr>
        <w:t xml:space="preserve"> проектные отметки следует назначать исходя из условий максимального сохранения естественного рельефа, почвенного покрова и существующих древесных насаждений. Отвод поверхностных вод следует осуществлять со всей территории.</w:t>
      </w:r>
    </w:p>
    <w:p w14:paraId="206C8466" w14:textId="77777777" w:rsidR="00480721" w:rsidRPr="00C42357" w:rsidRDefault="00480721" w:rsidP="00480721">
      <w:pPr>
        <w:pStyle w:val="affff4"/>
        <w:rPr>
          <w:rFonts w:ascii="Times New Roman" w:hAnsi="Times New Roman" w:cs="Times New Roman"/>
        </w:rPr>
      </w:pPr>
      <w:r w:rsidRPr="00C42357">
        <w:rPr>
          <w:rFonts w:ascii="Times New Roman" w:hAnsi="Times New Roman" w:cs="Times New Roman"/>
        </w:rPr>
        <w:t>Водоотвод с территории застройки, а также промышленных и коммунально-складских зон предлагается осуществлять сетью, закрытой водостоков. Водоотвод с территории индивидуальной застройки и зеленой зоны предлагается осуществлять открытыми водостоками. Технические характеристики системы водоотвода и очистных сооружений, а также их расположение определяются на стадии подготовки рабочей документации. В связи с этим, рекомендуется специализированной организацией разработать проект дождевой канализации, в котором уточнялись бы вопросы территориального размещения очистных сооружений, а также возможность использования очищенного стока для полива территории.</w:t>
      </w:r>
      <w:bookmarkStart w:id="90" w:name="_Toc244407720"/>
      <w:bookmarkStart w:id="91" w:name="_Toc244410187"/>
      <w:bookmarkStart w:id="92" w:name="_Toc244411191"/>
      <w:bookmarkStart w:id="93" w:name="_Toc270941784"/>
      <w:bookmarkStart w:id="94" w:name="_Toc312357173"/>
      <w:bookmarkStart w:id="95" w:name="_Toc529798758"/>
      <w:r w:rsidRPr="00C42357">
        <w:rPr>
          <w:rFonts w:ascii="Times New Roman" w:hAnsi="Times New Roman" w:cs="Times New Roman"/>
        </w:rPr>
        <w:t xml:space="preserve"> </w:t>
      </w:r>
    </w:p>
    <w:bookmarkEnd w:id="90"/>
    <w:bookmarkEnd w:id="91"/>
    <w:bookmarkEnd w:id="92"/>
    <w:bookmarkEnd w:id="93"/>
    <w:bookmarkEnd w:id="94"/>
    <w:bookmarkEnd w:id="95"/>
    <w:p w14:paraId="7E1FFA91" w14:textId="02094EAD" w:rsidR="008D2BFC" w:rsidRDefault="008D2BFC" w:rsidP="008D2BFC">
      <w:pPr>
        <w:ind w:firstLine="709"/>
        <w:rPr>
          <w:rFonts w:eastAsia="Calibri"/>
        </w:rPr>
      </w:pPr>
      <w:r w:rsidRPr="008D2BFC">
        <w:rPr>
          <w:rFonts w:eastAsia="Calibri"/>
        </w:rPr>
        <w:t xml:space="preserve">Развитие системы отвода поверхностного стока для села </w:t>
      </w:r>
      <w:proofErr w:type="spellStart"/>
      <w:r w:rsidR="001C4E21">
        <w:rPr>
          <w:rFonts w:eastAsia="Calibri"/>
        </w:rPr>
        <w:t>Каранайаул</w:t>
      </w:r>
      <w:proofErr w:type="spellEnd"/>
      <w:r w:rsidRPr="008D2BFC">
        <w:rPr>
          <w:rFonts w:eastAsia="Calibri"/>
        </w:rPr>
        <w:t xml:space="preserve"> является актуальной задачей в целях пропуска осадков ливневого характера, а также предотвращения размыва улично-дорожной сети, не имеющей покрытия.</w:t>
      </w:r>
    </w:p>
    <w:p w14:paraId="08EB7C9C" w14:textId="77777777" w:rsidR="00DB3063" w:rsidRDefault="00DB3063" w:rsidP="008D2BFC">
      <w:pPr>
        <w:ind w:firstLine="709"/>
        <w:rPr>
          <w:rFonts w:eastAsia="Calibri"/>
        </w:rPr>
      </w:pPr>
    </w:p>
    <w:p w14:paraId="2BDC91C0" w14:textId="3BFEBE00" w:rsidR="005456E9" w:rsidRDefault="005456E9" w:rsidP="00370DAC">
      <w:pPr>
        <w:pStyle w:val="28"/>
      </w:pPr>
      <w:bookmarkStart w:id="96" w:name="_Toc138712954"/>
      <w:bookmarkStart w:id="97" w:name="_Toc138934217"/>
      <w:bookmarkStart w:id="98" w:name="_Toc224131518"/>
      <w:r>
        <w:t>3.7</w:t>
      </w:r>
      <w:r w:rsidRPr="00CD39AF">
        <w:t xml:space="preserve"> Сведения о видах, назначении и </w:t>
      </w:r>
      <w:proofErr w:type="gramStart"/>
      <w:r w:rsidRPr="00CD39AF">
        <w:t>наименованиях</w:t>
      </w:r>
      <w:proofErr w:type="gramEnd"/>
      <w:r w:rsidRPr="00CD39AF">
        <w:t xml:space="preserve"> планируемых для размещения на территории </w:t>
      </w:r>
      <w:r>
        <w:t>сельского</w:t>
      </w:r>
      <w:r w:rsidRPr="00CD39AF">
        <w:t xml:space="preserve"> поселения объектов федерального, объектов регионального </w:t>
      </w:r>
      <w:r>
        <w:t xml:space="preserve">и местного </w:t>
      </w:r>
      <w:r w:rsidRPr="00CD39AF">
        <w:t>значения, их основные характеристики</w:t>
      </w:r>
      <w:r>
        <w:t xml:space="preserve"> в соответствии с утвержденными документами территориального планирования Российской Федерации, Республики Дагестан и </w:t>
      </w:r>
      <w:r w:rsidR="00446E41">
        <w:t>Каякентского</w:t>
      </w:r>
      <w:r>
        <w:t xml:space="preserve"> района</w:t>
      </w:r>
      <w:bookmarkEnd w:id="96"/>
      <w:bookmarkEnd w:id="97"/>
      <w:bookmarkEnd w:id="98"/>
    </w:p>
    <w:p w14:paraId="47D03D01" w14:textId="523642C0" w:rsidR="005456E9" w:rsidRDefault="005456E9" w:rsidP="005456E9">
      <w:pPr>
        <w:ind w:firstLine="709"/>
        <w:contextualSpacing/>
      </w:pPr>
      <w:r w:rsidRPr="00CD39AF">
        <w:t xml:space="preserve">В соответствии со схемами территориального планирования Российской Федерации </w:t>
      </w:r>
      <w:r>
        <w:t xml:space="preserve">на территории муниципального образования «село </w:t>
      </w:r>
      <w:proofErr w:type="spellStart"/>
      <w:r w:rsidR="001C4E21">
        <w:t>Каранайаул</w:t>
      </w:r>
      <w:proofErr w:type="spellEnd"/>
      <w:r>
        <w:t>»</w:t>
      </w:r>
      <w:r w:rsidRPr="00262A5F">
        <w:t xml:space="preserve"> </w:t>
      </w:r>
      <w:r>
        <w:t>планируемых объектов федерального значения не предусмотрено.</w:t>
      </w:r>
    </w:p>
    <w:p w14:paraId="1AC1296E" w14:textId="77777777" w:rsidR="005456E9" w:rsidRDefault="005456E9" w:rsidP="005456E9">
      <w:pPr>
        <w:ind w:firstLine="709"/>
        <w:contextualSpacing/>
      </w:pPr>
      <w:r w:rsidRPr="00CD39AF">
        <w:t xml:space="preserve">В соответствии со </w:t>
      </w:r>
      <w:r>
        <w:t>«</w:t>
      </w:r>
      <w:r w:rsidRPr="00F40AB5">
        <w:rPr>
          <w:iCs/>
          <w:szCs w:val="24"/>
        </w:rPr>
        <w:t>Схем</w:t>
      </w:r>
      <w:r>
        <w:rPr>
          <w:iCs/>
          <w:szCs w:val="24"/>
        </w:rPr>
        <w:t>ой</w:t>
      </w:r>
      <w:r w:rsidRPr="00F40AB5">
        <w:rPr>
          <w:iCs/>
          <w:szCs w:val="24"/>
        </w:rPr>
        <w:t xml:space="preserve"> территориального планирования Республики Дагестан</w:t>
      </w:r>
      <w:r>
        <w:rPr>
          <w:iCs/>
          <w:szCs w:val="24"/>
        </w:rPr>
        <w:t>»</w:t>
      </w:r>
      <w:r w:rsidRPr="00607B66">
        <w:t xml:space="preserve"> </w:t>
      </w:r>
      <w:r>
        <w:t>планируемых объектов регионального значения не предусмотрено.</w:t>
      </w:r>
    </w:p>
    <w:p w14:paraId="7F5F212C" w14:textId="5B5966B4" w:rsidR="0019462C" w:rsidRPr="0019462C" w:rsidRDefault="005456E9" w:rsidP="005456E9">
      <w:pPr>
        <w:ind w:firstLine="709"/>
        <w:contextualSpacing/>
      </w:pPr>
      <w:r w:rsidRPr="00CD39AF">
        <w:t>В соответствии</w:t>
      </w:r>
      <w:r>
        <w:t xml:space="preserve"> со </w:t>
      </w:r>
      <w:r w:rsidRPr="0019462C">
        <w:t>Схемой территориального планирования муниципального образования</w:t>
      </w:r>
      <w:r w:rsidR="001C4E21">
        <w:t xml:space="preserve"> </w:t>
      </w:r>
      <w:r w:rsidR="0019462C">
        <w:t xml:space="preserve">на территории муниципального образования «село </w:t>
      </w:r>
      <w:proofErr w:type="spellStart"/>
      <w:r w:rsidR="001C4E21">
        <w:t>Каранайаул</w:t>
      </w:r>
      <w:proofErr w:type="spellEnd"/>
      <w:r w:rsidR="0019462C">
        <w:t>» запланированы следующие актуальные мероприятия</w:t>
      </w:r>
      <w:r w:rsidR="00F319F2">
        <w:t xml:space="preserve"> местного значения</w:t>
      </w:r>
      <w:r w:rsidR="0019462C">
        <w:t>:</w:t>
      </w:r>
    </w:p>
    <w:p w14:paraId="7F88885F" w14:textId="77777777" w:rsidR="0019462C" w:rsidRPr="0019462C" w:rsidRDefault="0019462C" w:rsidP="005456E9">
      <w:pPr>
        <w:ind w:firstLine="709"/>
        <w:contextualSpacing/>
        <w:rPr>
          <w:iCs/>
          <w:szCs w:val="24"/>
        </w:rPr>
      </w:pPr>
      <w:r w:rsidRPr="0019462C">
        <w:t xml:space="preserve">- </w:t>
      </w:r>
      <w:r w:rsidRPr="0019462C">
        <w:rPr>
          <w:iCs/>
          <w:szCs w:val="24"/>
        </w:rPr>
        <w:t>строительство детского дошкольного учреждения;</w:t>
      </w:r>
    </w:p>
    <w:p w14:paraId="33E49A3A" w14:textId="030E15F3" w:rsidR="0019462C" w:rsidRPr="0019462C" w:rsidRDefault="0019462C" w:rsidP="005456E9">
      <w:pPr>
        <w:ind w:firstLine="709"/>
        <w:contextualSpacing/>
        <w:rPr>
          <w:iCs/>
          <w:szCs w:val="24"/>
        </w:rPr>
      </w:pPr>
      <w:r w:rsidRPr="0019462C">
        <w:rPr>
          <w:iCs/>
          <w:szCs w:val="24"/>
        </w:rPr>
        <w:t xml:space="preserve">- строительство </w:t>
      </w:r>
      <w:r w:rsidR="001C4E21">
        <w:rPr>
          <w:iCs/>
          <w:szCs w:val="24"/>
        </w:rPr>
        <w:t>общеобразовательного учреждения</w:t>
      </w:r>
      <w:r w:rsidRPr="0019462C">
        <w:rPr>
          <w:iCs/>
          <w:szCs w:val="24"/>
        </w:rPr>
        <w:t>;</w:t>
      </w:r>
    </w:p>
    <w:p w14:paraId="63FD6455" w14:textId="1A48F1F1" w:rsidR="0019462C" w:rsidRPr="0019462C" w:rsidRDefault="0019462C" w:rsidP="0019462C">
      <w:pPr>
        <w:ind w:firstLine="709"/>
        <w:contextualSpacing/>
        <w:rPr>
          <w:iCs/>
          <w:szCs w:val="24"/>
        </w:rPr>
      </w:pPr>
      <w:r w:rsidRPr="0019462C">
        <w:rPr>
          <w:iCs/>
          <w:szCs w:val="24"/>
        </w:rPr>
        <w:t xml:space="preserve">- </w:t>
      </w:r>
      <w:r w:rsidR="001C4E21">
        <w:rPr>
          <w:iCs/>
          <w:szCs w:val="24"/>
        </w:rPr>
        <w:t>строительство станции технического обслуживания</w:t>
      </w:r>
      <w:r w:rsidRPr="0019462C">
        <w:rPr>
          <w:iCs/>
          <w:szCs w:val="24"/>
        </w:rPr>
        <w:t>;</w:t>
      </w:r>
    </w:p>
    <w:p w14:paraId="0AFEF2BD" w14:textId="0F6A83E8" w:rsidR="0019462C" w:rsidRDefault="0019462C" w:rsidP="0019462C">
      <w:pPr>
        <w:ind w:firstLine="709"/>
        <w:contextualSpacing/>
        <w:rPr>
          <w:iCs/>
          <w:szCs w:val="24"/>
        </w:rPr>
      </w:pPr>
      <w:r w:rsidRPr="0019462C">
        <w:rPr>
          <w:iCs/>
          <w:szCs w:val="24"/>
        </w:rPr>
        <w:t xml:space="preserve">- </w:t>
      </w:r>
      <w:r w:rsidR="001C4E21">
        <w:rPr>
          <w:iCs/>
          <w:szCs w:val="24"/>
        </w:rPr>
        <w:t>строительство объекта религиозной организации (мечети)</w:t>
      </w:r>
      <w:r>
        <w:rPr>
          <w:iCs/>
          <w:szCs w:val="24"/>
        </w:rPr>
        <w:t>.</w:t>
      </w:r>
    </w:p>
    <w:p w14:paraId="72BA2236" w14:textId="77777777" w:rsidR="008C6249" w:rsidRDefault="008C6249" w:rsidP="0019462C">
      <w:pPr>
        <w:ind w:firstLine="709"/>
        <w:contextualSpacing/>
        <w:rPr>
          <w:iCs/>
          <w:szCs w:val="24"/>
        </w:rPr>
      </w:pPr>
    </w:p>
    <w:p w14:paraId="71B2F8AD" w14:textId="77777777" w:rsidR="005456E9" w:rsidRDefault="005456E9" w:rsidP="00370DAC">
      <w:pPr>
        <w:pStyle w:val="28"/>
      </w:pPr>
      <w:bookmarkStart w:id="99" w:name="_Toc224131519"/>
      <w:r w:rsidRPr="005456E9">
        <w:t xml:space="preserve">3.8 </w:t>
      </w:r>
      <w:r w:rsidRPr="00CD39AF">
        <w:t>Сведения</w:t>
      </w:r>
      <w:r w:rsidRPr="005456E9">
        <w:t xml:space="preserve"> о планируемых объектах социально-бытового назначения, жилищного фонда, размещенных на земельных участках, подлежащих изъятию, в том числе путем выкупа для муниципальных нужд</w:t>
      </w:r>
      <w:bookmarkEnd w:id="99"/>
    </w:p>
    <w:p w14:paraId="2B1516E4" w14:textId="51E69E20" w:rsidR="005456E9" w:rsidRDefault="00F7463F" w:rsidP="00F7463F">
      <w:pPr>
        <w:ind w:firstLine="709"/>
        <w:contextualSpacing/>
        <w:rPr>
          <w:szCs w:val="22"/>
        </w:rPr>
      </w:pPr>
      <w:r w:rsidRPr="00F7463F">
        <w:rPr>
          <w:szCs w:val="22"/>
        </w:rPr>
        <w:lastRenderedPageBreak/>
        <w:t xml:space="preserve">Проектом генерального плана изъятие земельных участков для муниципальных нужд </w:t>
      </w:r>
      <w:r w:rsidR="0036129D">
        <w:rPr>
          <w:szCs w:val="22"/>
        </w:rPr>
        <w:t xml:space="preserve">на территории муниципального образования «село </w:t>
      </w:r>
      <w:proofErr w:type="spellStart"/>
      <w:r w:rsidR="001C4E21">
        <w:rPr>
          <w:szCs w:val="22"/>
        </w:rPr>
        <w:t>Каранайаул</w:t>
      </w:r>
      <w:proofErr w:type="spellEnd"/>
      <w:r w:rsidR="0036129D">
        <w:rPr>
          <w:szCs w:val="22"/>
        </w:rPr>
        <w:t xml:space="preserve">» </w:t>
      </w:r>
      <w:r w:rsidRPr="00F7463F">
        <w:rPr>
          <w:szCs w:val="22"/>
        </w:rPr>
        <w:t xml:space="preserve">не предусмотрено. </w:t>
      </w:r>
    </w:p>
    <w:p w14:paraId="69BF70EB" w14:textId="77777777" w:rsidR="008C6249" w:rsidRPr="00E85A26" w:rsidRDefault="008C6249" w:rsidP="00F7463F">
      <w:pPr>
        <w:ind w:firstLine="709"/>
        <w:contextualSpacing/>
        <w:rPr>
          <w:color w:val="auto"/>
          <w:szCs w:val="22"/>
        </w:rPr>
      </w:pPr>
    </w:p>
    <w:p w14:paraId="631BFB79" w14:textId="77777777" w:rsidR="005456E9" w:rsidRPr="00E85A26" w:rsidRDefault="005456E9" w:rsidP="00370DAC">
      <w:pPr>
        <w:pStyle w:val="28"/>
      </w:pPr>
      <w:bookmarkStart w:id="100" w:name="_Toc224131520"/>
      <w:r w:rsidRPr="00E85A26">
        <w:t>3.9 Сведения об объектах, размещение которых планируется на территориях, подлежащих комплексному развитию</w:t>
      </w:r>
      <w:bookmarkEnd w:id="100"/>
    </w:p>
    <w:p w14:paraId="4EF82EA2" w14:textId="4BAFA615" w:rsidR="00F7463F" w:rsidRPr="00E85A26" w:rsidRDefault="0036129D" w:rsidP="0036129D">
      <w:pPr>
        <w:ind w:firstLine="709"/>
        <w:contextualSpacing/>
        <w:rPr>
          <w:color w:val="auto"/>
          <w:szCs w:val="22"/>
        </w:rPr>
      </w:pPr>
      <w:r w:rsidRPr="00E85A26">
        <w:rPr>
          <w:color w:val="auto"/>
          <w:szCs w:val="22"/>
        </w:rPr>
        <w:t xml:space="preserve">Территории, подлежащие комплексному развитию на территории муниципального образования «село </w:t>
      </w:r>
      <w:proofErr w:type="spellStart"/>
      <w:r w:rsidR="001C4E21" w:rsidRPr="00E85A26">
        <w:rPr>
          <w:color w:val="auto"/>
          <w:szCs w:val="22"/>
        </w:rPr>
        <w:t>Каранайаул</w:t>
      </w:r>
      <w:proofErr w:type="spellEnd"/>
      <w:r w:rsidRPr="00E85A26">
        <w:rPr>
          <w:color w:val="auto"/>
          <w:szCs w:val="22"/>
        </w:rPr>
        <w:t xml:space="preserve">» отсутствуют. </w:t>
      </w:r>
    </w:p>
    <w:p w14:paraId="705BD896" w14:textId="77777777" w:rsidR="008C6249" w:rsidRPr="001B2135" w:rsidRDefault="008C6249" w:rsidP="0036129D">
      <w:pPr>
        <w:ind w:firstLine="709"/>
        <w:contextualSpacing/>
        <w:rPr>
          <w:color w:val="auto"/>
          <w:szCs w:val="22"/>
        </w:rPr>
      </w:pPr>
    </w:p>
    <w:p w14:paraId="2221CD7A" w14:textId="77777777" w:rsidR="005456E9" w:rsidRPr="001B2135" w:rsidRDefault="0036129D" w:rsidP="00370DAC">
      <w:pPr>
        <w:pStyle w:val="28"/>
      </w:pPr>
      <w:bookmarkStart w:id="101" w:name="_Toc224131521"/>
      <w:r w:rsidRPr="001B2135">
        <w:t>3.10 Сведения</w:t>
      </w:r>
      <w:r w:rsidR="005456E9" w:rsidRPr="001B2135">
        <w:t xml:space="preserve"> о границах земель различных</w:t>
      </w:r>
      <w:r w:rsidRPr="001B2135">
        <w:t xml:space="preserve"> </w:t>
      </w:r>
      <w:r w:rsidR="005456E9" w:rsidRPr="001B2135">
        <w:t>категорий и подразделении земель по целевому назначению на</w:t>
      </w:r>
      <w:r w:rsidRPr="001B2135">
        <w:t xml:space="preserve"> </w:t>
      </w:r>
      <w:r w:rsidR="005456E9" w:rsidRPr="001B2135">
        <w:t>категории с указанием площадей земель каждой</w:t>
      </w:r>
      <w:r w:rsidRPr="001B2135">
        <w:t xml:space="preserve"> </w:t>
      </w:r>
      <w:r w:rsidR="005456E9" w:rsidRPr="001B2135">
        <w:t>категории</w:t>
      </w:r>
      <w:r w:rsidR="00F319F2" w:rsidRPr="001B2135">
        <w:rPr>
          <w:rStyle w:val="afff3"/>
        </w:rPr>
        <w:footnoteReference w:id="5"/>
      </w:r>
      <w:bookmarkEnd w:id="101"/>
    </w:p>
    <w:p w14:paraId="1AC92C1F" w14:textId="77777777" w:rsidR="00F319F2" w:rsidRDefault="00F319F2" w:rsidP="00F319F2">
      <w:pPr>
        <w:ind w:firstLine="709"/>
        <w:contextualSpacing/>
      </w:pPr>
      <w:r w:rsidRPr="00F319F2">
        <w:t xml:space="preserve">Сведения о границах земель различных категорий и подразделении земель по целевому назначению на категории с указанием площадей земель каждой категории </w:t>
      </w:r>
      <w:r>
        <w:t>представлены в таблице ниже.</w:t>
      </w:r>
    </w:p>
    <w:p w14:paraId="32AE51D1" w14:textId="77777777" w:rsidR="00F319F2" w:rsidRDefault="00F319F2" w:rsidP="00F319F2">
      <w:pPr>
        <w:ind w:firstLine="709"/>
        <w:contextualSpacing/>
      </w:pPr>
    </w:p>
    <w:p w14:paraId="64858D60" w14:textId="49BAF9C6" w:rsidR="00F319F2" w:rsidRPr="00523554" w:rsidRDefault="00F319F2" w:rsidP="006E72C9">
      <w:pPr>
        <w:spacing w:after="120" w:line="240" w:lineRule="auto"/>
        <w:rPr>
          <w:b/>
          <w:color w:val="auto"/>
        </w:rPr>
      </w:pPr>
      <w:r w:rsidRPr="00523554">
        <w:rPr>
          <w:b/>
          <w:color w:val="auto"/>
        </w:rPr>
        <w:t xml:space="preserve">Таблица </w:t>
      </w:r>
      <w:r w:rsidR="00DB3063">
        <w:rPr>
          <w:b/>
          <w:color w:val="auto"/>
        </w:rPr>
        <w:t>2</w:t>
      </w:r>
      <w:r w:rsidR="000712BE">
        <w:rPr>
          <w:b/>
          <w:color w:val="auto"/>
        </w:rPr>
        <w:t>9</w:t>
      </w:r>
      <w:r w:rsidRPr="00523554">
        <w:rPr>
          <w:b/>
          <w:color w:val="auto"/>
        </w:rPr>
        <w:t xml:space="preserve"> –</w:t>
      </w:r>
      <w:r w:rsidR="006E72C9" w:rsidRPr="00523554">
        <w:rPr>
          <w:b/>
          <w:color w:val="auto"/>
        </w:rPr>
        <w:t xml:space="preserve"> Распределение земельного фонда муниципального образования село </w:t>
      </w:r>
      <w:proofErr w:type="spellStart"/>
      <w:r w:rsidR="004F1956" w:rsidRPr="00523554">
        <w:rPr>
          <w:b/>
          <w:color w:val="auto"/>
        </w:rPr>
        <w:t>Каранайаул</w:t>
      </w:r>
      <w:proofErr w:type="spellEnd"/>
      <w:r w:rsidR="006E72C9" w:rsidRPr="00523554">
        <w:rPr>
          <w:b/>
          <w:color w:val="auto"/>
        </w:rPr>
        <w:t xml:space="preserve"> по категориям </w:t>
      </w:r>
    </w:p>
    <w:tbl>
      <w:tblPr>
        <w:tblW w:w="10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1"/>
        <w:gridCol w:w="5387"/>
        <w:gridCol w:w="1559"/>
        <w:gridCol w:w="2150"/>
      </w:tblGrid>
      <w:tr w:rsidR="00523554" w:rsidRPr="00523554" w14:paraId="14010293" w14:textId="77777777" w:rsidTr="008407C7">
        <w:trPr>
          <w:trHeight w:val="20"/>
          <w:jc w:val="center"/>
        </w:trPr>
        <w:tc>
          <w:tcPr>
            <w:tcW w:w="911" w:type="dxa"/>
            <w:vAlign w:val="center"/>
          </w:tcPr>
          <w:p w14:paraId="728D7C88" w14:textId="77777777" w:rsidR="00F319F2" w:rsidRPr="00DD1316" w:rsidRDefault="00F319F2" w:rsidP="008407C7">
            <w:pPr>
              <w:spacing w:line="240" w:lineRule="auto"/>
              <w:jc w:val="center"/>
              <w:rPr>
                <w:b/>
                <w:bCs/>
                <w:color w:val="auto"/>
                <w:sz w:val="22"/>
                <w:szCs w:val="22"/>
              </w:rPr>
            </w:pPr>
            <w:r w:rsidRPr="00DD1316">
              <w:rPr>
                <w:b/>
                <w:bCs/>
                <w:color w:val="auto"/>
                <w:sz w:val="22"/>
                <w:szCs w:val="22"/>
              </w:rPr>
              <w:t>№№ п/п</w:t>
            </w:r>
          </w:p>
        </w:tc>
        <w:tc>
          <w:tcPr>
            <w:tcW w:w="5387" w:type="dxa"/>
            <w:shd w:val="clear" w:color="auto" w:fill="auto"/>
            <w:vAlign w:val="center"/>
          </w:tcPr>
          <w:p w14:paraId="38EF5362" w14:textId="77777777" w:rsidR="00F319F2" w:rsidRPr="00DD1316" w:rsidRDefault="00151A7E" w:rsidP="008407C7">
            <w:pPr>
              <w:spacing w:line="240" w:lineRule="auto"/>
              <w:jc w:val="center"/>
              <w:rPr>
                <w:b/>
                <w:bCs/>
                <w:color w:val="auto"/>
                <w:sz w:val="22"/>
                <w:szCs w:val="22"/>
              </w:rPr>
            </w:pPr>
            <w:r w:rsidRPr="00DD1316">
              <w:rPr>
                <w:b/>
                <w:bCs/>
                <w:color w:val="auto"/>
                <w:sz w:val="22"/>
                <w:szCs w:val="22"/>
              </w:rPr>
              <w:t>Категория земель</w:t>
            </w:r>
          </w:p>
        </w:tc>
        <w:tc>
          <w:tcPr>
            <w:tcW w:w="1559" w:type="dxa"/>
            <w:shd w:val="clear" w:color="auto" w:fill="auto"/>
            <w:vAlign w:val="center"/>
          </w:tcPr>
          <w:p w14:paraId="505EB8AF" w14:textId="77777777" w:rsidR="00F319F2" w:rsidRPr="00DD1316" w:rsidRDefault="00F319F2" w:rsidP="008407C7">
            <w:pPr>
              <w:spacing w:line="240" w:lineRule="auto"/>
              <w:jc w:val="center"/>
              <w:rPr>
                <w:b/>
                <w:bCs/>
                <w:color w:val="auto"/>
                <w:sz w:val="22"/>
                <w:szCs w:val="22"/>
              </w:rPr>
            </w:pPr>
            <w:r w:rsidRPr="00DD1316">
              <w:rPr>
                <w:b/>
                <w:bCs/>
                <w:color w:val="auto"/>
                <w:sz w:val="22"/>
                <w:szCs w:val="22"/>
              </w:rPr>
              <w:t>Площадь, тыс. га</w:t>
            </w:r>
          </w:p>
        </w:tc>
        <w:tc>
          <w:tcPr>
            <w:tcW w:w="2150" w:type="dxa"/>
            <w:shd w:val="clear" w:color="auto" w:fill="auto"/>
            <w:vAlign w:val="center"/>
          </w:tcPr>
          <w:p w14:paraId="5CDFE27F" w14:textId="77777777" w:rsidR="00F319F2" w:rsidRPr="00DD1316" w:rsidRDefault="00F319F2" w:rsidP="008407C7">
            <w:pPr>
              <w:spacing w:line="240" w:lineRule="auto"/>
              <w:jc w:val="center"/>
              <w:rPr>
                <w:b/>
                <w:bCs/>
                <w:color w:val="auto"/>
                <w:sz w:val="22"/>
                <w:szCs w:val="22"/>
              </w:rPr>
            </w:pPr>
            <w:r w:rsidRPr="00DD1316">
              <w:rPr>
                <w:b/>
                <w:bCs/>
                <w:color w:val="auto"/>
                <w:sz w:val="22"/>
                <w:szCs w:val="22"/>
              </w:rPr>
              <w:t>% от площади поселения</w:t>
            </w:r>
          </w:p>
        </w:tc>
      </w:tr>
      <w:tr w:rsidR="00523554" w:rsidRPr="00523554" w14:paraId="3C63D338" w14:textId="77777777" w:rsidTr="008407C7">
        <w:trPr>
          <w:trHeight w:val="20"/>
          <w:jc w:val="center"/>
        </w:trPr>
        <w:tc>
          <w:tcPr>
            <w:tcW w:w="911" w:type="dxa"/>
            <w:vAlign w:val="center"/>
          </w:tcPr>
          <w:p w14:paraId="05CC6C1E" w14:textId="77777777" w:rsidR="00151A7E" w:rsidRPr="00523554" w:rsidRDefault="00151A7E" w:rsidP="008407C7">
            <w:pPr>
              <w:spacing w:line="240" w:lineRule="auto"/>
              <w:jc w:val="center"/>
              <w:rPr>
                <w:color w:val="auto"/>
                <w:sz w:val="22"/>
                <w:szCs w:val="22"/>
              </w:rPr>
            </w:pPr>
            <w:r w:rsidRPr="00523554">
              <w:rPr>
                <w:color w:val="auto"/>
                <w:sz w:val="22"/>
                <w:szCs w:val="22"/>
              </w:rPr>
              <w:t>1</w:t>
            </w:r>
          </w:p>
        </w:tc>
        <w:tc>
          <w:tcPr>
            <w:tcW w:w="5387" w:type="dxa"/>
            <w:shd w:val="clear" w:color="auto" w:fill="auto"/>
            <w:vAlign w:val="center"/>
          </w:tcPr>
          <w:p w14:paraId="0E5C5C8B" w14:textId="19C8E6A1" w:rsidR="00151A7E" w:rsidRPr="00523554" w:rsidRDefault="00151A7E" w:rsidP="008407C7">
            <w:pPr>
              <w:spacing w:line="240" w:lineRule="auto"/>
              <w:rPr>
                <w:color w:val="auto"/>
                <w:sz w:val="22"/>
                <w:szCs w:val="22"/>
              </w:rPr>
            </w:pPr>
            <w:r w:rsidRPr="00523554">
              <w:rPr>
                <w:color w:val="auto"/>
                <w:sz w:val="22"/>
                <w:szCs w:val="22"/>
              </w:rPr>
              <w:t>Земли населенных пунктов</w:t>
            </w:r>
            <w:r w:rsidR="008407C7" w:rsidRPr="00523554">
              <w:rPr>
                <w:color w:val="auto"/>
                <w:sz w:val="22"/>
                <w:szCs w:val="22"/>
              </w:rPr>
              <w:t xml:space="preserve"> </w:t>
            </w:r>
            <w:r w:rsidRPr="00523554">
              <w:rPr>
                <w:color w:val="auto"/>
                <w:sz w:val="22"/>
                <w:szCs w:val="22"/>
              </w:rPr>
              <w:t xml:space="preserve">(с. </w:t>
            </w:r>
            <w:proofErr w:type="spellStart"/>
            <w:r w:rsidR="004F1956" w:rsidRPr="00523554">
              <w:rPr>
                <w:color w:val="auto"/>
                <w:sz w:val="22"/>
                <w:szCs w:val="22"/>
              </w:rPr>
              <w:t>Каранайаул</w:t>
            </w:r>
            <w:proofErr w:type="spellEnd"/>
            <w:r w:rsidRPr="00523554">
              <w:rPr>
                <w:color w:val="auto"/>
                <w:sz w:val="22"/>
                <w:szCs w:val="22"/>
              </w:rPr>
              <w:t>)</w:t>
            </w:r>
          </w:p>
        </w:tc>
        <w:tc>
          <w:tcPr>
            <w:tcW w:w="1559" w:type="dxa"/>
            <w:shd w:val="clear" w:color="auto" w:fill="auto"/>
            <w:vAlign w:val="center"/>
          </w:tcPr>
          <w:p w14:paraId="08570955" w14:textId="62207AFB" w:rsidR="00151A7E" w:rsidRPr="00523554" w:rsidRDefault="000A15DE" w:rsidP="008407C7">
            <w:pPr>
              <w:spacing w:line="240" w:lineRule="auto"/>
              <w:jc w:val="center"/>
              <w:rPr>
                <w:color w:val="auto"/>
                <w:sz w:val="22"/>
                <w:szCs w:val="22"/>
              </w:rPr>
            </w:pPr>
            <w:r>
              <w:rPr>
                <w:color w:val="auto"/>
                <w:sz w:val="22"/>
                <w:szCs w:val="22"/>
              </w:rPr>
              <w:t>10</w:t>
            </w:r>
            <w:r w:rsidR="00423627">
              <w:rPr>
                <w:color w:val="auto"/>
                <w:sz w:val="22"/>
                <w:szCs w:val="22"/>
              </w:rPr>
              <w:t>4,6</w:t>
            </w:r>
          </w:p>
        </w:tc>
        <w:tc>
          <w:tcPr>
            <w:tcW w:w="2150" w:type="dxa"/>
            <w:shd w:val="clear" w:color="auto" w:fill="auto"/>
            <w:vAlign w:val="center"/>
          </w:tcPr>
          <w:p w14:paraId="0E0DA446" w14:textId="02837134" w:rsidR="00151A7E" w:rsidRPr="00523554" w:rsidRDefault="00423627" w:rsidP="008407C7">
            <w:pPr>
              <w:spacing w:line="240" w:lineRule="auto"/>
              <w:jc w:val="center"/>
              <w:rPr>
                <w:color w:val="auto"/>
                <w:sz w:val="22"/>
                <w:szCs w:val="22"/>
              </w:rPr>
            </w:pPr>
            <w:r>
              <w:rPr>
                <w:color w:val="auto"/>
                <w:sz w:val="22"/>
                <w:szCs w:val="22"/>
              </w:rPr>
              <w:t>3,58</w:t>
            </w:r>
          </w:p>
        </w:tc>
      </w:tr>
      <w:tr w:rsidR="00523554" w:rsidRPr="00523554" w14:paraId="4C4F8AEA" w14:textId="77777777" w:rsidTr="008407C7">
        <w:trPr>
          <w:trHeight w:val="20"/>
          <w:jc w:val="center"/>
        </w:trPr>
        <w:tc>
          <w:tcPr>
            <w:tcW w:w="911" w:type="dxa"/>
            <w:vAlign w:val="center"/>
          </w:tcPr>
          <w:p w14:paraId="5CAAD140" w14:textId="77777777" w:rsidR="00003613" w:rsidRPr="00523554" w:rsidRDefault="00003613" w:rsidP="008407C7">
            <w:pPr>
              <w:spacing w:line="240" w:lineRule="auto"/>
              <w:jc w:val="center"/>
              <w:rPr>
                <w:color w:val="auto"/>
                <w:sz w:val="22"/>
                <w:szCs w:val="22"/>
              </w:rPr>
            </w:pPr>
            <w:r w:rsidRPr="00523554">
              <w:rPr>
                <w:color w:val="auto"/>
                <w:sz w:val="22"/>
                <w:szCs w:val="22"/>
              </w:rPr>
              <w:t>2</w:t>
            </w:r>
          </w:p>
        </w:tc>
        <w:tc>
          <w:tcPr>
            <w:tcW w:w="5387" w:type="dxa"/>
            <w:shd w:val="clear" w:color="auto" w:fill="auto"/>
            <w:vAlign w:val="center"/>
          </w:tcPr>
          <w:p w14:paraId="202A7026" w14:textId="77777777" w:rsidR="00003613" w:rsidRPr="00523554" w:rsidRDefault="00003613" w:rsidP="008407C7">
            <w:pPr>
              <w:spacing w:line="240" w:lineRule="auto"/>
              <w:rPr>
                <w:color w:val="auto"/>
                <w:sz w:val="22"/>
                <w:szCs w:val="22"/>
              </w:rPr>
            </w:pPr>
            <w:r w:rsidRPr="00523554">
              <w:rPr>
                <w:color w:val="auto"/>
                <w:sz w:val="22"/>
                <w:szCs w:val="22"/>
              </w:rPr>
              <w:t>Земли сельскохозяйственного назначения, всего</w:t>
            </w:r>
          </w:p>
        </w:tc>
        <w:tc>
          <w:tcPr>
            <w:tcW w:w="1559" w:type="dxa"/>
            <w:shd w:val="clear" w:color="auto" w:fill="auto"/>
            <w:vAlign w:val="center"/>
          </w:tcPr>
          <w:p w14:paraId="171D2ADD" w14:textId="11F1FFF8" w:rsidR="00003613" w:rsidRPr="00523554" w:rsidRDefault="00423627" w:rsidP="008407C7">
            <w:pPr>
              <w:spacing w:line="240" w:lineRule="auto"/>
              <w:jc w:val="center"/>
              <w:rPr>
                <w:color w:val="auto"/>
                <w:sz w:val="22"/>
                <w:szCs w:val="22"/>
              </w:rPr>
            </w:pPr>
            <w:r>
              <w:rPr>
                <w:color w:val="auto"/>
                <w:sz w:val="22"/>
                <w:szCs w:val="22"/>
              </w:rPr>
              <w:t>2718</w:t>
            </w:r>
          </w:p>
        </w:tc>
        <w:tc>
          <w:tcPr>
            <w:tcW w:w="2150" w:type="dxa"/>
            <w:shd w:val="clear" w:color="auto" w:fill="auto"/>
            <w:vAlign w:val="center"/>
          </w:tcPr>
          <w:p w14:paraId="55021795" w14:textId="01850B6C" w:rsidR="00003613" w:rsidRPr="00523554" w:rsidRDefault="00423627" w:rsidP="008407C7">
            <w:pPr>
              <w:spacing w:line="240" w:lineRule="auto"/>
              <w:jc w:val="center"/>
              <w:rPr>
                <w:color w:val="auto"/>
                <w:sz w:val="22"/>
                <w:szCs w:val="22"/>
              </w:rPr>
            </w:pPr>
            <w:r>
              <w:rPr>
                <w:color w:val="auto"/>
                <w:sz w:val="22"/>
                <w:szCs w:val="22"/>
              </w:rPr>
              <w:t>93,12</w:t>
            </w:r>
          </w:p>
        </w:tc>
      </w:tr>
      <w:tr w:rsidR="00523554" w:rsidRPr="00523554" w14:paraId="5686AE2A" w14:textId="77777777" w:rsidTr="008407C7">
        <w:trPr>
          <w:trHeight w:val="20"/>
          <w:jc w:val="center"/>
        </w:trPr>
        <w:tc>
          <w:tcPr>
            <w:tcW w:w="911" w:type="dxa"/>
            <w:vAlign w:val="center"/>
          </w:tcPr>
          <w:p w14:paraId="22912068" w14:textId="6FC729C8" w:rsidR="00003613" w:rsidRPr="00523554" w:rsidRDefault="00143C36" w:rsidP="008407C7">
            <w:pPr>
              <w:spacing w:line="240" w:lineRule="auto"/>
              <w:jc w:val="center"/>
              <w:rPr>
                <w:color w:val="auto"/>
                <w:sz w:val="22"/>
                <w:szCs w:val="22"/>
              </w:rPr>
            </w:pPr>
            <w:r>
              <w:rPr>
                <w:color w:val="auto"/>
                <w:sz w:val="22"/>
                <w:szCs w:val="22"/>
              </w:rPr>
              <w:t>3</w:t>
            </w:r>
          </w:p>
        </w:tc>
        <w:tc>
          <w:tcPr>
            <w:tcW w:w="5387" w:type="dxa"/>
            <w:shd w:val="clear" w:color="auto" w:fill="auto"/>
            <w:vAlign w:val="center"/>
          </w:tcPr>
          <w:p w14:paraId="3494F0C0" w14:textId="01155729" w:rsidR="00003613" w:rsidRPr="00523554" w:rsidRDefault="00143C36" w:rsidP="008407C7">
            <w:pPr>
              <w:spacing w:line="240" w:lineRule="auto"/>
              <w:rPr>
                <w:color w:val="auto"/>
                <w:sz w:val="22"/>
                <w:szCs w:val="22"/>
              </w:rPr>
            </w:pPr>
            <w:r w:rsidRPr="00143C36">
              <w:rPr>
                <w:color w:val="auto"/>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559" w:type="dxa"/>
            <w:shd w:val="clear" w:color="auto" w:fill="auto"/>
            <w:vAlign w:val="center"/>
          </w:tcPr>
          <w:p w14:paraId="50E4CDB7" w14:textId="47AE8271" w:rsidR="00003613" w:rsidRPr="00523554" w:rsidRDefault="00423627" w:rsidP="001B2135">
            <w:pPr>
              <w:spacing w:line="240" w:lineRule="auto"/>
              <w:jc w:val="center"/>
              <w:rPr>
                <w:color w:val="auto"/>
                <w:sz w:val="22"/>
                <w:szCs w:val="22"/>
              </w:rPr>
            </w:pPr>
            <w:r>
              <w:rPr>
                <w:color w:val="auto"/>
                <w:sz w:val="22"/>
                <w:szCs w:val="22"/>
              </w:rPr>
              <w:t>36</w:t>
            </w:r>
          </w:p>
        </w:tc>
        <w:tc>
          <w:tcPr>
            <w:tcW w:w="2150" w:type="dxa"/>
            <w:shd w:val="clear" w:color="auto" w:fill="auto"/>
            <w:vAlign w:val="center"/>
          </w:tcPr>
          <w:p w14:paraId="74B4C8C2" w14:textId="25EC5B7C" w:rsidR="00003613" w:rsidRPr="00523554" w:rsidRDefault="00423627" w:rsidP="008407C7">
            <w:pPr>
              <w:spacing w:line="240" w:lineRule="auto"/>
              <w:jc w:val="center"/>
              <w:rPr>
                <w:color w:val="auto"/>
                <w:sz w:val="22"/>
                <w:szCs w:val="22"/>
              </w:rPr>
            </w:pPr>
            <w:r>
              <w:rPr>
                <w:color w:val="auto"/>
                <w:sz w:val="22"/>
                <w:szCs w:val="22"/>
              </w:rPr>
              <w:t>1,23</w:t>
            </w:r>
          </w:p>
        </w:tc>
      </w:tr>
      <w:tr w:rsidR="00143C36" w:rsidRPr="00523554" w14:paraId="283235D9" w14:textId="77777777" w:rsidTr="008407C7">
        <w:trPr>
          <w:trHeight w:val="20"/>
          <w:jc w:val="center"/>
        </w:trPr>
        <w:tc>
          <w:tcPr>
            <w:tcW w:w="911" w:type="dxa"/>
            <w:vAlign w:val="center"/>
          </w:tcPr>
          <w:p w14:paraId="05511F35" w14:textId="3BABD05C" w:rsidR="00143C36" w:rsidRPr="00523554" w:rsidRDefault="00143C36" w:rsidP="008407C7">
            <w:pPr>
              <w:spacing w:line="240" w:lineRule="auto"/>
              <w:jc w:val="center"/>
              <w:rPr>
                <w:color w:val="auto"/>
                <w:sz w:val="22"/>
                <w:szCs w:val="22"/>
              </w:rPr>
            </w:pPr>
            <w:r>
              <w:rPr>
                <w:color w:val="auto"/>
                <w:sz w:val="22"/>
                <w:szCs w:val="22"/>
              </w:rPr>
              <w:t>4</w:t>
            </w:r>
          </w:p>
        </w:tc>
        <w:tc>
          <w:tcPr>
            <w:tcW w:w="5387" w:type="dxa"/>
            <w:shd w:val="clear" w:color="auto" w:fill="auto"/>
            <w:vAlign w:val="center"/>
          </w:tcPr>
          <w:p w14:paraId="1426F7D8" w14:textId="2B5B7C95" w:rsidR="00143C36" w:rsidRPr="00523554" w:rsidRDefault="00143C36" w:rsidP="00143C36">
            <w:pPr>
              <w:spacing w:line="240" w:lineRule="auto"/>
              <w:rPr>
                <w:color w:val="auto"/>
                <w:sz w:val="22"/>
                <w:szCs w:val="22"/>
              </w:rPr>
            </w:pPr>
            <w:r w:rsidRPr="00143C36">
              <w:rPr>
                <w:color w:val="auto"/>
                <w:sz w:val="22"/>
                <w:szCs w:val="22"/>
              </w:rPr>
              <w:t>Зона акваторий</w:t>
            </w:r>
          </w:p>
        </w:tc>
        <w:tc>
          <w:tcPr>
            <w:tcW w:w="1559" w:type="dxa"/>
            <w:shd w:val="clear" w:color="auto" w:fill="auto"/>
            <w:vAlign w:val="center"/>
          </w:tcPr>
          <w:p w14:paraId="35FEC6CD" w14:textId="0CCF0331" w:rsidR="00143C36" w:rsidRDefault="000A15DE" w:rsidP="001B2135">
            <w:pPr>
              <w:spacing w:line="240" w:lineRule="auto"/>
              <w:jc w:val="center"/>
              <w:rPr>
                <w:color w:val="auto"/>
                <w:sz w:val="22"/>
                <w:szCs w:val="22"/>
              </w:rPr>
            </w:pPr>
            <w:r>
              <w:rPr>
                <w:color w:val="auto"/>
                <w:sz w:val="22"/>
                <w:szCs w:val="22"/>
              </w:rPr>
              <w:t>8,</w:t>
            </w:r>
            <w:r w:rsidR="00423627">
              <w:rPr>
                <w:color w:val="auto"/>
                <w:sz w:val="22"/>
                <w:szCs w:val="22"/>
              </w:rPr>
              <w:t>8</w:t>
            </w:r>
            <w:r>
              <w:rPr>
                <w:color w:val="auto"/>
                <w:sz w:val="22"/>
                <w:szCs w:val="22"/>
              </w:rPr>
              <w:t>3</w:t>
            </w:r>
          </w:p>
        </w:tc>
        <w:tc>
          <w:tcPr>
            <w:tcW w:w="2150" w:type="dxa"/>
            <w:shd w:val="clear" w:color="auto" w:fill="auto"/>
            <w:vAlign w:val="center"/>
          </w:tcPr>
          <w:p w14:paraId="0A1D7C32" w14:textId="10CD67E5" w:rsidR="00143C36" w:rsidRPr="00523554" w:rsidRDefault="00423627" w:rsidP="008407C7">
            <w:pPr>
              <w:spacing w:line="240" w:lineRule="auto"/>
              <w:jc w:val="center"/>
              <w:rPr>
                <w:color w:val="auto"/>
                <w:sz w:val="22"/>
                <w:szCs w:val="22"/>
              </w:rPr>
            </w:pPr>
            <w:r>
              <w:rPr>
                <w:color w:val="auto"/>
                <w:sz w:val="22"/>
                <w:szCs w:val="22"/>
              </w:rPr>
              <w:t>0,30</w:t>
            </w:r>
          </w:p>
        </w:tc>
      </w:tr>
      <w:tr w:rsidR="00143C36" w:rsidRPr="00523554" w14:paraId="7700BC4F" w14:textId="77777777" w:rsidTr="008407C7">
        <w:trPr>
          <w:trHeight w:val="20"/>
          <w:jc w:val="center"/>
        </w:trPr>
        <w:tc>
          <w:tcPr>
            <w:tcW w:w="911" w:type="dxa"/>
            <w:vAlign w:val="center"/>
          </w:tcPr>
          <w:p w14:paraId="19104791" w14:textId="49653163" w:rsidR="00143C36" w:rsidRPr="00523554" w:rsidRDefault="00143C36" w:rsidP="00143C36">
            <w:pPr>
              <w:spacing w:line="240" w:lineRule="auto"/>
              <w:jc w:val="center"/>
              <w:rPr>
                <w:color w:val="auto"/>
                <w:sz w:val="22"/>
                <w:szCs w:val="22"/>
              </w:rPr>
            </w:pPr>
            <w:r>
              <w:rPr>
                <w:color w:val="auto"/>
                <w:sz w:val="22"/>
                <w:szCs w:val="22"/>
              </w:rPr>
              <w:t>5</w:t>
            </w:r>
          </w:p>
        </w:tc>
        <w:tc>
          <w:tcPr>
            <w:tcW w:w="5387" w:type="dxa"/>
            <w:shd w:val="clear" w:color="auto" w:fill="auto"/>
            <w:vAlign w:val="center"/>
          </w:tcPr>
          <w:p w14:paraId="20963D33" w14:textId="61B96AE9" w:rsidR="00143C36" w:rsidRPr="00523554" w:rsidRDefault="00143C36" w:rsidP="00143C36">
            <w:pPr>
              <w:spacing w:line="240" w:lineRule="auto"/>
              <w:rPr>
                <w:color w:val="auto"/>
                <w:sz w:val="22"/>
                <w:szCs w:val="22"/>
              </w:rPr>
            </w:pPr>
            <w:r w:rsidRPr="00523554">
              <w:rPr>
                <w:color w:val="auto"/>
                <w:sz w:val="22"/>
                <w:szCs w:val="22"/>
              </w:rPr>
              <w:t>Общая площадь земель в границах муниципального образования, всего</w:t>
            </w:r>
          </w:p>
        </w:tc>
        <w:tc>
          <w:tcPr>
            <w:tcW w:w="1559" w:type="dxa"/>
            <w:shd w:val="clear" w:color="auto" w:fill="auto"/>
            <w:vAlign w:val="center"/>
          </w:tcPr>
          <w:p w14:paraId="3EB697DB" w14:textId="29F8879A" w:rsidR="00143C36" w:rsidRDefault="00423627" w:rsidP="00143C36">
            <w:pPr>
              <w:spacing w:line="240" w:lineRule="auto"/>
              <w:jc w:val="center"/>
              <w:rPr>
                <w:color w:val="auto"/>
                <w:sz w:val="22"/>
                <w:szCs w:val="22"/>
              </w:rPr>
            </w:pPr>
            <w:r>
              <w:rPr>
                <w:color w:val="auto"/>
                <w:sz w:val="22"/>
                <w:szCs w:val="22"/>
              </w:rPr>
              <w:t>2919</w:t>
            </w:r>
          </w:p>
        </w:tc>
        <w:tc>
          <w:tcPr>
            <w:tcW w:w="2150" w:type="dxa"/>
            <w:shd w:val="clear" w:color="auto" w:fill="auto"/>
            <w:vAlign w:val="center"/>
          </w:tcPr>
          <w:p w14:paraId="7DEC8D96" w14:textId="2EAB5D26" w:rsidR="00143C36" w:rsidRPr="00523554" w:rsidRDefault="00423627" w:rsidP="00143C36">
            <w:pPr>
              <w:spacing w:line="240" w:lineRule="auto"/>
              <w:jc w:val="center"/>
              <w:rPr>
                <w:color w:val="auto"/>
                <w:sz w:val="22"/>
                <w:szCs w:val="22"/>
              </w:rPr>
            </w:pPr>
            <w:r>
              <w:rPr>
                <w:color w:val="auto"/>
                <w:sz w:val="22"/>
                <w:szCs w:val="22"/>
              </w:rPr>
              <w:t>100</w:t>
            </w:r>
          </w:p>
        </w:tc>
      </w:tr>
    </w:tbl>
    <w:p w14:paraId="07D46C7C" w14:textId="77777777" w:rsidR="00F319F2" w:rsidRPr="001C4E21" w:rsidRDefault="00F319F2" w:rsidP="00F319F2">
      <w:pPr>
        <w:spacing w:line="240" w:lineRule="auto"/>
        <w:ind w:firstLine="709"/>
        <w:rPr>
          <w:b/>
          <w:color w:val="FF0000"/>
          <w:szCs w:val="24"/>
        </w:rPr>
      </w:pPr>
    </w:p>
    <w:p w14:paraId="27487F23" w14:textId="3E6AC7AB" w:rsidR="004C104C" w:rsidRPr="00BE776E" w:rsidRDefault="00423627">
      <w:pPr>
        <w:rPr>
          <w:rFonts w:ascii="XO Thames" w:hAnsi="XO Thames"/>
          <w:sz w:val="28"/>
        </w:rPr>
      </w:pPr>
      <w:r w:rsidRPr="00BE776E">
        <w:rPr>
          <w:color w:val="auto"/>
        </w:rPr>
        <w:t>Исходя из данных распределения земель по категориям, можно сделать вывод, что большая часть территории сельского поселения занята землями сельскохозяйственного назначения, на долю которых приходится 93,12 %. Земли населённых пунктов составляют 3,58 %. Земли промышленности, энергетики, транспорта, связи и иного специального назначения занимают 1,23 % территории. Зона акваторий составляет 0,30 % от общей площади муниципального образования.</w:t>
      </w:r>
      <w:r w:rsidR="00FA465D" w:rsidRPr="00BE776E">
        <w:rPr>
          <w:rFonts w:ascii="XO Thames" w:hAnsi="XO Thames"/>
          <w:sz w:val="28"/>
        </w:rPr>
        <w:br w:type="page"/>
      </w:r>
    </w:p>
    <w:p w14:paraId="23423A35" w14:textId="77777777" w:rsidR="004C104C" w:rsidRPr="00C81FDC" w:rsidRDefault="00614327" w:rsidP="009F38C8">
      <w:pPr>
        <w:outlineLvl w:val="0"/>
        <w:rPr>
          <w:b/>
          <w:sz w:val="28"/>
          <w:szCs w:val="28"/>
        </w:rPr>
      </w:pPr>
      <w:bookmarkStart w:id="102" w:name="_Toc138712955"/>
      <w:bookmarkStart w:id="103" w:name="_Toc224131522"/>
      <w:r w:rsidRPr="00C81FDC">
        <w:rPr>
          <w:b/>
          <w:sz w:val="28"/>
          <w:szCs w:val="28"/>
        </w:rPr>
        <w:lastRenderedPageBreak/>
        <w:t>4.ОСНОВНЫЕ ФАКТОРЫ РИСКА ВОЗНИКНОВЕНИЯ ЧРЕЗВЫЧАЙНЫХ СИТУАЦИЙ ПРИРОДНОГО И ТЕХНОГЕННОГО ХАРАКТЕРА</w:t>
      </w:r>
      <w:bookmarkEnd w:id="102"/>
      <w:bookmarkEnd w:id="103"/>
    </w:p>
    <w:p w14:paraId="3EBFCA96" w14:textId="77777777" w:rsidR="003C3BC2" w:rsidRPr="003C3BC2" w:rsidRDefault="003C3BC2" w:rsidP="00370DAC">
      <w:pPr>
        <w:pStyle w:val="28"/>
      </w:pPr>
      <w:bookmarkStart w:id="104" w:name="_Toc138712956"/>
      <w:bookmarkStart w:id="105" w:name="_Toc224131523"/>
      <w:r w:rsidRPr="003C3BC2">
        <w:t>4.1 Перечень источников чрезвычайных ситуаций природного характера</w:t>
      </w:r>
      <w:bookmarkEnd w:id="104"/>
      <w:bookmarkEnd w:id="105"/>
    </w:p>
    <w:p w14:paraId="5ECBB355" w14:textId="4F40FFC3" w:rsidR="003C3BC2" w:rsidRPr="00522F9F" w:rsidRDefault="003C3BC2" w:rsidP="00B42D35">
      <w:pPr>
        <w:autoSpaceDN w:val="0"/>
        <w:ind w:firstLine="709"/>
        <w:rPr>
          <w:szCs w:val="24"/>
        </w:rPr>
      </w:pPr>
      <w:r w:rsidRPr="00522F9F">
        <w:rPr>
          <w:szCs w:val="24"/>
        </w:rPr>
        <w:t xml:space="preserve">Согласно данным управления ГОЧС и ЕДЦС </w:t>
      </w:r>
      <w:proofErr w:type="gramStart"/>
      <w:r w:rsidRPr="00522F9F">
        <w:rPr>
          <w:szCs w:val="24"/>
        </w:rPr>
        <w:t>муниципального района</w:t>
      </w:r>
      <w:proofErr w:type="gramEnd"/>
      <w:r w:rsidRPr="00522F9F">
        <w:rPr>
          <w:szCs w:val="24"/>
        </w:rPr>
        <w:t xml:space="preserve"> «</w:t>
      </w:r>
      <w:r w:rsidR="001C4E21">
        <w:rPr>
          <w:szCs w:val="24"/>
        </w:rPr>
        <w:t>Каякентский</w:t>
      </w:r>
      <w:r w:rsidRPr="00522F9F">
        <w:rPr>
          <w:szCs w:val="24"/>
        </w:rPr>
        <w:t xml:space="preserve"> район», для территории сельского поселения наиболее характерны землетрясения</w:t>
      </w:r>
      <w:r w:rsidR="003F7DB8">
        <w:rPr>
          <w:szCs w:val="24"/>
        </w:rPr>
        <w:t xml:space="preserve"> </w:t>
      </w:r>
      <w:r w:rsidRPr="00522F9F">
        <w:rPr>
          <w:szCs w:val="24"/>
        </w:rPr>
        <w:t>и ураганный ветер.</w:t>
      </w:r>
    </w:p>
    <w:p w14:paraId="47ABB1B9" w14:textId="77777777" w:rsidR="003C3BC2" w:rsidRPr="00881550" w:rsidRDefault="003C3BC2" w:rsidP="00B42D35">
      <w:pPr>
        <w:pStyle w:val="afff"/>
        <w:spacing w:line="276" w:lineRule="auto"/>
        <w:ind w:firstLine="709"/>
        <w:jc w:val="both"/>
        <w:rPr>
          <w:rFonts w:ascii="Times New Roman" w:hAnsi="Times New Roman"/>
          <w:b/>
          <w:sz w:val="24"/>
          <w:szCs w:val="24"/>
        </w:rPr>
      </w:pPr>
      <w:r>
        <w:rPr>
          <w:rFonts w:ascii="Times New Roman" w:hAnsi="Times New Roman"/>
          <w:b/>
          <w:sz w:val="24"/>
          <w:szCs w:val="24"/>
        </w:rPr>
        <w:t>Сейсмоопасная территория Р</w:t>
      </w:r>
      <w:r w:rsidRPr="00881550">
        <w:rPr>
          <w:rFonts w:ascii="Times New Roman" w:hAnsi="Times New Roman"/>
          <w:b/>
          <w:sz w:val="24"/>
          <w:szCs w:val="24"/>
        </w:rPr>
        <w:t xml:space="preserve">еспублики </w:t>
      </w:r>
      <w:r>
        <w:rPr>
          <w:rFonts w:ascii="Times New Roman" w:hAnsi="Times New Roman"/>
          <w:b/>
          <w:sz w:val="24"/>
          <w:szCs w:val="24"/>
        </w:rPr>
        <w:t xml:space="preserve">Дагестан </w:t>
      </w:r>
      <w:r w:rsidRPr="00881550">
        <w:rPr>
          <w:rFonts w:ascii="Times New Roman" w:hAnsi="Times New Roman"/>
          <w:b/>
          <w:sz w:val="24"/>
          <w:szCs w:val="24"/>
        </w:rPr>
        <w:t>делится на четыре зоны</w:t>
      </w:r>
      <w:r>
        <w:rPr>
          <w:rStyle w:val="afff3"/>
          <w:rFonts w:ascii="Times New Roman" w:hAnsi="Times New Roman"/>
          <w:b/>
          <w:sz w:val="24"/>
          <w:szCs w:val="24"/>
        </w:rPr>
        <w:footnoteReference w:id="6"/>
      </w:r>
      <w:r w:rsidRPr="00881550">
        <w:rPr>
          <w:rFonts w:ascii="Times New Roman" w:hAnsi="Times New Roman"/>
          <w:b/>
          <w:sz w:val="24"/>
          <w:szCs w:val="24"/>
        </w:rPr>
        <w:t>:</w:t>
      </w:r>
    </w:p>
    <w:p w14:paraId="20CDEAFD" w14:textId="77777777" w:rsidR="003C3BC2" w:rsidRPr="00E42FD4" w:rsidRDefault="003C3BC2" w:rsidP="00B42D35">
      <w:pPr>
        <w:pStyle w:val="afff"/>
        <w:spacing w:line="276" w:lineRule="auto"/>
        <w:ind w:firstLine="709"/>
        <w:jc w:val="both"/>
        <w:rPr>
          <w:rFonts w:ascii="Times New Roman" w:hAnsi="Times New Roman"/>
          <w:sz w:val="24"/>
          <w:szCs w:val="24"/>
        </w:rPr>
      </w:pPr>
      <w:r>
        <w:rPr>
          <w:rFonts w:ascii="Times New Roman" w:hAnsi="Times New Roman"/>
          <w:sz w:val="24"/>
          <w:szCs w:val="24"/>
        </w:rPr>
        <w:t>- з</w:t>
      </w:r>
      <w:r w:rsidRPr="00E42FD4">
        <w:rPr>
          <w:rFonts w:ascii="Times New Roman" w:hAnsi="Times New Roman"/>
          <w:sz w:val="24"/>
          <w:szCs w:val="24"/>
        </w:rPr>
        <w:t xml:space="preserve">она №1 с эпицентром в населенном пункте Дубки. </w:t>
      </w:r>
    </w:p>
    <w:p w14:paraId="16BCAB27" w14:textId="77777777" w:rsidR="003C3BC2" w:rsidRPr="00E42FD4" w:rsidRDefault="003C3BC2" w:rsidP="00B42D35">
      <w:pPr>
        <w:pStyle w:val="afff"/>
        <w:spacing w:line="276" w:lineRule="auto"/>
        <w:ind w:firstLine="709"/>
        <w:jc w:val="both"/>
        <w:rPr>
          <w:rFonts w:ascii="Times New Roman" w:hAnsi="Times New Roman"/>
          <w:sz w:val="24"/>
          <w:szCs w:val="24"/>
        </w:rPr>
      </w:pPr>
      <w:r>
        <w:rPr>
          <w:rFonts w:ascii="Times New Roman" w:hAnsi="Times New Roman"/>
          <w:sz w:val="24"/>
          <w:szCs w:val="24"/>
        </w:rPr>
        <w:t>- з</w:t>
      </w:r>
      <w:r w:rsidRPr="00E42FD4">
        <w:rPr>
          <w:rFonts w:ascii="Times New Roman" w:hAnsi="Times New Roman"/>
          <w:sz w:val="24"/>
          <w:szCs w:val="24"/>
        </w:rPr>
        <w:t>она № 2 с эпицентром в акватории Каспийского моря, между г. Махачкала и</w:t>
      </w:r>
      <w:r>
        <w:rPr>
          <w:rFonts w:ascii="Times New Roman" w:hAnsi="Times New Roman"/>
          <w:sz w:val="24"/>
          <w:szCs w:val="24"/>
        </w:rPr>
        <w:t xml:space="preserve"> </w:t>
      </w:r>
      <w:r w:rsidRPr="00E42FD4">
        <w:rPr>
          <w:rFonts w:ascii="Times New Roman" w:hAnsi="Times New Roman"/>
          <w:sz w:val="24"/>
          <w:szCs w:val="24"/>
        </w:rPr>
        <w:t xml:space="preserve">г. Избербаш. </w:t>
      </w:r>
    </w:p>
    <w:p w14:paraId="5EFEB655" w14:textId="77777777" w:rsidR="003C3BC2" w:rsidRPr="00E42FD4" w:rsidRDefault="003C3BC2" w:rsidP="00B42D35">
      <w:pPr>
        <w:pStyle w:val="afff"/>
        <w:spacing w:line="276" w:lineRule="auto"/>
        <w:ind w:firstLine="709"/>
        <w:jc w:val="both"/>
        <w:rPr>
          <w:rFonts w:ascii="Times New Roman" w:hAnsi="Times New Roman"/>
          <w:sz w:val="24"/>
          <w:szCs w:val="24"/>
        </w:rPr>
      </w:pPr>
      <w:r>
        <w:rPr>
          <w:rFonts w:ascii="Times New Roman" w:hAnsi="Times New Roman"/>
          <w:sz w:val="24"/>
          <w:szCs w:val="24"/>
        </w:rPr>
        <w:t xml:space="preserve">- зона № </w:t>
      </w:r>
      <w:r w:rsidRPr="00E42FD4">
        <w:rPr>
          <w:rFonts w:ascii="Times New Roman" w:hAnsi="Times New Roman"/>
          <w:sz w:val="24"/>
          <w:szCs w:val="24"/>
        </w:rPr>
        <w:t>3 с эпицентром в акватории Каспийского моря, между г. Избербаш и</w:t>
      </w:r>
      <w:r>
        <w:rPr>
          <w:rFonts w:ascii="Times New Roman" w:hAnsi="Times New Roman"/>
          <w:sz w:val="24"/>
          <w:szCs w:val="24"/>
        </w:rPr>
        <w:t xml:space="preserve"> </w:t>
      </w:r>
      <w:r w:rsidRPr="00E42FD4">
        <w:rPr>
          <w:rFonts w:ascii="Times New Roman" w:hAnsi="Times New Roman"/>
          <w:sz w:val="24"/>
          <w:szCs w:val="24"/>
        </w:rPr>
        <w:t>г. Дербент.</w:t>
      </w:r>
    </w:p>
    <w:p w14:paraId="6CA5B970" w14:textId="77777777" w:rsidR="003C3BC2" w:rsidRPr="00E42FD4" w:rsidRDefault="003C3BC2" w:rsidP="00B42D35">
      <w:pPr>
        <w:pStyle w:val="afff"/>
        <w:spacing w:line="276" w:lineRule="auto"/>
        <w:ind w:firstLine="709"/>
        <w:jc w:val="both"/>
        <w:rPr>
          <w:rFonts w:ascii="Times New Roman" w:hAnsi="Times New Roman"/>
          <w:sz w:val="24"/>
          <w:szCs w:val="24"/>
        </w:rPr>
      </w:pPr>
      <w:r>
        <w:rPr>
          <w:rFonts w:ascii="Times New Roman" w:hAnsi="Times New Roman"/>
          <w:sz w:val="24"/>
          <w:szCs w:val="24"/>
        </w:rPr>
        <w:t xml:space="preserve">- зона </w:t>
      </w:r>
      <w:r w:rsidRPr="00E42FD4">
        <w:rPr>
          <w:rFonts w:ascii="Times New Roman" w:hAnsi="Times New Roman"/>
          <w:sz w:val="24"/>
          <w:szCs w:val="24"/>
        </w:rPr>
        <w:t>№ 4 с эпицентром между Ахтынским и Рутульским районами.</w:t>
      </w:r>
    </w:p>
    <w:p w14:paraId="2CC7E05F" w14:textId="2CB24D81" w:rsidR="003C3BC2" w:rsidRDefault="003C3BC2" w:rsidP="00B42D35">
      <w:pPr>
        <w:autoSpaceDN w:val="0"/>
        <w:ind w:firstLine="709"/>
        <w:rPr>
          <w:szCs w:val="24"/>
        </w:rPr>
      </w:pPr>
      <w:r>
        <w:rPr>
          <w:szCs w:val="24"/>
        </w:rPr>
        <w:t xml:space="preserve">Муниципальное образование «село </w:t>
      </w:r>
      <w:proofErr w:type="spellStart"/>
      <w:r w:rsidR="001C4E21">
        <w:rPr>
          <w:szCs w:val="24"/>
        </w:rPr>
        <w:t>Каранайаул</w:t>
      </w:r>
      <w:proofErr w:type="spellEnd"/>
      <w:r>
        <w:rPr>
          <w:szCs w:val="24"/>
        </w:rPr>
        <w:t>»</w:t>
      </w:r>
      <w:r w:rsidRPr="00522F9F">
        <w:rPr>
          <w:szCs w:val="24"/>
        </w:rPr>
        <w:t xml:space="preserve"> находится в сейсмически активной зоне с интенсивностью землетрясений</w:t>
      </w:r>
      <w:r w:rsidR="00C47431">
        <w:rPr>
          <w:szCs w:val="24"/>
        </w:rPr>
        <w:t xml:space="preserve"> 6</w:t>
      </w:r>
      <w:r w:rsidRPr="00522F9F">
        <w:rPr>
          <w:szCs w:val="24"/>
        </w:rPr>
        <w:t xml:space="preserve"> баллов. С землетрясениями могут быть связаны повреждения и разрушения жилых домов, объектов капитального строительства, электроэнергетики, водоснабжения, что в свою очередь может привести к возникновению чрезвычайных ситуаций.</w:t>
      </w:r>
    </w:p>
    <w:p w14:paraId="0AF75888" w14:textId="77777777" w:rsidR="003C3BC2" w:rsidRPr="004C3B64" w:rsidRDefault="003C3BC2" w:rsidP="00B42D35">
      <w:pPr>
        <w:ind w:firstLine="709"/>
        <w:rPr>
          <w:b/>
          <w:bCs/>
          <w:color w:val="auto"/>
          <w:szCs w:val="24"/>
        </w:rPr>
      </w:pPr>
      <w:r w:rsidRPr="004C3B64">
        <w:rPr>
          <w:b/>
          <w:bCs/>
          <w:color w:val="auto"/>
          <w:szCs w:val="24"/>
        </w:rPr>
        <w:t>Опасные геологические процессы</w:t>
      </w:r>
    </w:p>
    <w:p w14:paraId="21FFF480" w14:textId="77777777" w:rsidR="004C3B64" w:rsidRPr="00523554" w:rsidRDefault="004C3B64" w:rsidP="00B42D35">
      <w:pPr>
        <w:ind w:firstLine="709"/>
      </w:pPr>
      <w:r>
        <w:t xml:space="preserve">На территории Республики Дагестан, в горных и предгорных районах (включая районы, аналогичные району </w:t>
      </w:r>
      <w:proofErr w:type="spellStart"/>
      <w:r>
        <w:t>Каранайаула</w:t>
      </w:r>
      <w:proofErr w:type="spellEnd"/>
      <w:r>
        <w:t>), зарегистрирована высокая активность оползне</w:t>
      </w:r>
      <w:r>
        <w:noBreakHyphen/>
        <w:t>осыпных и селевых процессов, особенно при обильных осадках и таянии снегов.</w:t>
      </w:r>
    </w:p>
    <w:p w14:paraId="422E4B0E" w14:textId="3078B68C" w:rsidR="003C3BC2" w:rsidRPr="00522F9F" w:rsidRDefault="003C3BC2" w:rsidP="00B42D35">
      <w:pPr>
        <w:ind w:firstLine="709"/>
        <w:rPr>
          <w:b/>
          <w:bCs/>
          <w:szCs w:val="24"/>
        </w:rPr>
      </w:pPr>
      <w:r w:rsidRPr="00522F9F">
        <w:rPr>
          <w:b/>
          <w:bCs/>
          <w:szCs w:val="24"/>
        </w:rPr>
        <w:t>Опасные метеорологические явления</w:t>
      </w:r>
    </w:p>
    <w:p w14:paraId="05022AA9" w14:textId="3DD070DB" w:rsidR="003C3BC2" w:rsidRPr="00522F9F" w:rsidRDefault="003C3BC2" w:rsidP="00B42D35">
      <w:pPr>
        <w:shd w:val="clear" w:color="auto" w:fill="FFFFFF"/>
        <w:tabs>
          <w:tab w:val="left" w:pos="851"/>
        </w:tabs>
        <w:autoSpaceDE w:val="0"/>
        <w:autoSpaceDN w:val="0"/>
        <w:adjustRightInd w:val="0"/>
        <w:ind w:firstLine="709"/>
        <w:rPr>
          <w:szCs w:val="24"/>
        </w:rPr>
      </w:pPr>
      <w:r w:rsidRPr="00522F9F">
        <w:rPr>
          <w:szCs w:val="24"/>
        </w:rPr>
        <w:t>Сельское поселение находится в зоне возможных ураганных ветров. Его скорость может достигать 35 м/с.</w:t>
      </w:r>
      <w:r w:rsidR="00B42D35">
        <w:rPr>
          <w:szCs w:val="24"/>
        </w:rPr>
        <w:t xml:space="preserve"> </w:t>
      </w:r>
    </w:p>
    <w:p w14:paraId="3F2B4F51" w14:textId="77777777" w:rsidR="003C3BC2" w:rsidRDefault="003C3BC2" w:rsidP="00B42D35">
      <w:pPr>
        <w:ind w:firstLine="709"/>
        <w:rPr>
          <w:szCs w:val="24"/>
        </w:rPr>
      </w:pPr>
      <w:r w:rsidRPr="00B42D35">
        <w:rPr>
          <w:szCs w:val="24"/>
        </w:rPr>
        <w:t>Риски возникновения природных пожаров отсутствуют в связи с отсутствием лесных массивов на территории сельского поселения.</w:t>
      </w:r>
    </w:p>
    <w:p w14:paraId="30D0D597" w14:textId="0C63A9CC" w:rsidR="003F7DB8" w:rsidRPr="00B42D35" w:rsidRDefault="003F7DB8" w:rsidP="00B42D35">
      <w:pPr>
        <w:ind w:firstLine="709"/>
        <w:rPr>
          <w:szCs w:val="24"/>
        </w:rPr>
      </w:pPr>
      <w:r w:rsidRPr="003F7DB8">
        <w:rPr>
          <w:b/>
          <w:bCs/>
          <w:szCs w:val="24"/>
        </w:rPr>
        <w:t>На протяжении последних пяти лет</w:t>
      </w:r>
      <w:r w:rsidRPr="003F7DB8">
        <w:rPr>
          <w:szCs w:val="24"/>
        </w:rPr>
        <w:t xml:space="preserve"> на территории села </w:t>
      </w:r>
      <w:proofErr w:type="spellStart"/>
      <w:r w:rsidRPr="003F7DB8">
        <w:rPr>
          <w:szCs w:val="24"/>
        </w:rPr>
        <w:t>Каранайаул</w:t>
      </w:r>
      <w:proofErr w:type="spellEnd"/>
      <w:r w:rsidRPr="003F7DB8">
        <w:rPr>
          <w:szCs w:val="24"/>
        </w:rPr>
        <w:t xml:space="preserve"> не зафиксировано природных чрезвычайных ситуаций. Согласно СТП по РД и СТП Каякентского района, на данной территории также отсутствуют зоны риска возникновения природных чрезвычайных ситуаций.</w:t>
      </w:r>
    </w:p>
    <w:p w14:paraId="7B8E998F" w14:textId="77777777" w:rsidR="008D04CD" w:rsidRDefault="008D04CD" w:rsidP="00CD422E">
      <w:pPr>
        <w:pStyle w:val="afc"/>
        <w:suppressAutoHyphens/>
        <w:ind w:left="1429"/>
        <w:rPr>
          <w:szCs w:val="24"/>
        </w:rPr>
      </w:pPr>
    </w:p>
    <w:p w14:paraId="28A5F990" w14:textId="77777777" w:rsidR="004C104C" w:rsidRPr="00AD7442" w:rsidRDefault="00EE4B9C" w:rsidP="00370DAC">
      <w:pPr>
        <w:pStyle w:val="28"/>
      </w:pPr>
      <w:bookmarkStart w:id="106" w:name="_Toc138712957"/>
      <w:bookmarkStart w:id="107" w:name="_Toc224131524"/>
      <w:r w:rsidRPr="00AD7442">
        <w:t>4.</w:t>
      </w:r>
      <w:r w:rsidR="00FA465D" w:rsidRPr="00AD7442">
        <w:t>2 Перечень источников чрезвычайных ситуаций техногенного характера</w:t>
      </w:r>
      <w:bookmarkEnd w:id="106"/>
      <w:bookmarkEnd w:id="107"/>
    </w:p>
    <w:p w14:paraId="0263D179" w14:textId="77777777" w:rsidR="00B42D35" w:rsidRPr="008A558D" w:rsidRDefault="00B42D35" w:rsidP="00B42D35">
      <w:pPr>
        <w:ind w:firstLine="709"/>
        <w:rPr>
          <w:rFonts w:eastAsia="Calibri"/>
          <w:szCs w:val="24"/>
        </w:rPr>
      </w:pPr>
      <w:r w:rsidRPr="008A558D">
        <w:rPr>
          <w:rFonts w:eastAsia="Calibri"/>
          <w:szCs w:val="24"/>
        </w:rPr>
        <w:t>Источниками чрезвычайных ситуаций техногенного характера являются аварии на потенциально опасных объектах и аварии на транспорте при перевозке опасных грузов.</w:t>
      </w:r>
    </w:p>
    <w:p w14:paraId="4A67BF5C" w14:textId="77777777" w:rsidR="00B42D35" w:rsidRDefault="00B42D35" w:rsidP="00B42D35">
      <w:pPr>
        <w:ind w:firstLine="709"/>
        <w:rPr>
          <w:rFonts w:eastAsia="Calibri"/>
          <w:szCs w:val="24"/>
        </w:rPr>
      </w:pPr>
      <w:bookmarkStart w:id="108" w:name="100405"/>
      <w:bookmarkEnd w:id="108"/>
      <w:r w:rsidRPr="008A558D">
        <w:rPr>
          <w:rFonts w:eastAsia="Calibri"/>
          <w:szCs w:val="24"/>
        </w:rPr>
        <w:t>В подразделе в качестве источников техногенных ЧС целесообразно рассматривать возможные аварии на следующих потенциально опасных объектах и объектах транспорта:</w:t>
      </w:r>
    </w:p>
    <w:p w14:paraId="0925134E" w14:textId="77777777" w:rsidR="00B42D35" w:rsidRPr="008A558D" w:rsidRDefault="00B42D35" w:rsidP="00685865">
      <w:pPr>
        <w:pStyle w:val="afc"/>
        <w:numPr>
          <w:ilvl w:val="0"/>
          <w:numId w:val="18"/>
        </w:numPr>
        <w:ind w:left="0" w:firstLine="709"/>
        <w:jc w:val="left"/>
        <w:rPr>
          <w:rFonts w:eastAsia="Calibri"/>
        </w:rPr>
      </w:pPr>
      <w:r w:rsidRPr="008A558D">
        <w:rPr>
          <w:rFonts w:eastAsia="Calibri"/>
        </w:rPr>
        <w:t>чрезвычайные ситуации на электроэнергетических системах;</w:t>
      </w:r>
    </w:p>
    <w:p w14:paraId="6E624A82" w14:textId="77777777" w:rsidR="00B42D35" w:rsidRPr="008A558D" w:rsidRDefault="00B42D35" w:rsidP="00685865">
      <w:pPr>
        <w:pStyle w:val="afc"/>
        <w:numPr>
          <w:ilvl w:val="0"/>
          <w:numId w:val="18"/>
        </w:numPr>
        <w:ind w:left="0" w:firstLine="709"/>
        <w:jc w:val="left"/>
        <w:rPr>
          <w:rFonts w:eastAsia="Calibri"/>
        </w:rPr>
      </w:pPr>
      <w:r w:rsidRPr="008A558D">
        <w:rPr>
          <w:rFonts w:eastAsia="Calibri"/>
        </w:rPr>
        <w:t>чрезвычайные ситуации на коммунальных системах жизнеобеспечения;</w:t>
      </w:r>
    </w:p>
    <w:p w14:paraId="4BD15FC0" w14:textId="77777777" w:rsidR="00B42D35" w:rsidRPr="00EA16B5" w:rsidRDefault="00B42D35" w:rsidP="00685865">
      <w:pPr>
        <w:pStyle w:val="afc"/>
        <w:numPr>
          <w:ilvl w:val="0"/>
          <w:numId w:val="18"/>
        </w:numPr>
        <w:ind w:left="0" w:firstLine="709"/>
        <w:jc w:val="left"/>
        <w:rPr>
          <w:rFonts w:eastAsia="Calibri"/>
        </w:rPr>
      </w:pPr>
      <w:r w:rsidRPr="00EA16B5">
        <w:rPr>
          <w:rFonts w:eastAsia="Calibri"/>
        </w:rPr>
        <w:t>чрезвычайные ситуации на транс</w:t>
      </w:r>
      <w:r>
        <w:rPr>
          <w:rFonts w:eastAsia="Calibri"/>
        </w:rPr>
        <w:t>порте (автомобильном транспорте</w:t>
      </w:r>
      <w:r w:rsidRPr="00EA16B5">
        <w:rPr>
          <w:rFonts w:eastAsia="Calibri"/>
        </w:rPr>
        <w:t>)</w:t>
      </w:r>
      <w:r>
        <w:rPr>
          <w:rFonts w:eastAsia="Calibri"/>
        </w:rPr>
        <w:t>.</w:t>
      </w:r>
    </w:p>
    <w:p w14:paraId="3A5332C6" w14:textId="6D8FF766" w:rsidR="00B42D35" w:rsidRPr="00B42D35" w:rsidRDefault="00B42D35" w:rsidP="00B42D35">
      <w:pPr>
        <w:tabs>
          <w:tab w:val="left" w:pos="993"/>
        </w:tabs>
        <w:ind w:firstLine="709"/>
        <w:rPr>
          <w:rFonts w:eastAsia="Calibri"/>
          <w:iCs/>
          <w:szCs w:val="24"/>
        </w:rPr>
      </w:pPr>
      <w:bookmarkStart w:id="109" w:name="_Toc330130441"/>
      <w:r w:rsidRPr="00C03B24">
        <w:rPr>
          <w:rFonts w:eastAsia="Calibri"/>
          <w:b/>
          <w:szCs w:val="24"/>
        </w:rPr>
        <w:lastRenderedPageBreak/>
        <w:t xml:space="preserve">Автомобильный транспорт. </w:t>
      </w:r>
      <w:r w:rsidRPr="00C03B24">
        <w:rPr>
          <w:rFonts w:eastAsia="Calibri"/>
          <w:iCs/>
          <w:szCs w:val="24"/>
        </w:rPr>
        <w:t xml:space="preserve">Основными причинами возникновения аварий на автомобильных дорогах являются: нарушение правил дорожного движения, неисправность транспортных средств, неудовлетворительное техническое состояние автомобильных дорог. К серьезным дорожно-транспортным происшествиям может привести несоблюдение при перевозке опасных грузов необходимых требований безопасности. Данные аварии часто </w:t>
      </w:r>
      <w:r w:rsidRPr="00B42D35">
        <w:rPr>
          <w:rFonts w:eastAsia="Calibri"/>
          <w:iCs/>
          <w:szCs w:val="24"/>
        </w:rPr>
        <w:t xml:space="preserve">сопровождаются разливом на грунт и в водоемы опасных веществ (химических, пожароопасных). </w:t>
      </w:r>
      <w:r w:rsidR="005A781D" w:rsidRPr="005A781D">
        <w:rPr>
          <w:rFonts w:eastAsia="Calibri"/>
          <w:iCs/>
          <w:color w:val="auto"/>
          <w:szCs w:val="24"/>
        </w:rPr>
        <w:t xml:space="preserve">На территории села </w:t>
      </w:r>
      <w:proofErr w:type="spellStart"/>
      <w:r w:rsidR="005A781D" w:rsidRPr="005A781D">
        <w:rPr>
          <w:rFonts w:eastAsia="Calibri"/>
          <w:iCs/>
          <w:color w:val="auto"/>
          <w:szCs w:val="24"/>
        </w:rPr>
        <w:t>Каранайаул</w:t>
      </w:r>
      <w:proofErr w:type="spellEnd"/>
      <w:r w:rsidR="005A781D" w:rsidRPr="005A781D">
        <w:rPr>
          <w:rFonts w:eastAsia="Calibri"/>
          <w:iCs/>
          <w:color w:val="auto"/>
          <w:szCs w:val="24"/>
        </w:rPr>
        <w:t xml:space="preserve"> имеется дорога «</w:t>
      </w:r>
      <w:r w:rsidR="005A781D" w:rsidRPr="005A781D">
        <w:rPr>
          <w:rFonts w:eastAsia="Calibri"/>
          <w:b/>
          <w:bCs/>
          <w:iCs/>
          <w:color w:val="auto"/>
          <w:szCs w:val="24"/>
        </w:rPr>
        <w:t>ФАД «Кавказ» – а/д Манас – Сергокала – Первомайское через с. Джанга</w:t>
      </w:r>
      <w:r w:rsidR="005A781D" w:rsidRPr="005A781D">
        <w:rPr>
          <w:rFonts w:eastAsia="Calibri"/>
          <w:iCs/>
          <w:color w:val="auto"/>
          <w:szCs w:val="24"/>
        </w:rPr>
        <w:t>»</w:t>
      </w:r>
      <w:r w:rsidRPr="005A781D">
        <w:rPr>
          <w:rFonts w:eastAsia="Calibri"/>
          <w:iCs/>
          <w:color w:val="auto"/>
          <w:szCs w:val="24"/>
        </w:rPr>
        <w:t xml:space="preserve">. </w:t>
      </w:r>
      <w:r w:rsidRPr="00B42D35">
        <w:rPr>
          <w:rFonts w:eastAsia="Calibri"/>
          <w:iCs/>
          <w:szCs w:val="24"/>
        </w:rPr>
        <w:t>На территории муниципального образования имеются опасные участки. Сохраняется вероятность возникновения ДТП в связи с погодными условиями.</w:t>
      </w:r>
    </w:p>
    <w:p w14:paraId="24CFB098" w14:textId="77777777" w:rsidR="00B42D35" w:rsidRPr="00C03B24" w:rsidRDefault="00B42D35" w:rsidP="00B42D35">
      <w:pPr>
        <w:tabs>
          <w:tab w:val="left" w:pos="993"/>
        </w:tabs>
        <w:ind w:firstLine="709"/>
        <w:rPr>
          <w:rFonts w:eastAsia="Calibri"/>
          <w:color w:val="00000A"/>
          <w:szCs w:val="24"/>
        </w:rPr>
      </w:pPr>
      <w:r w:rsidRPr="00C03B24">
        <w:rPr>
          <w:b/>
          <w:szCs w:val="24"/>
        </w:rPr>
        <w:t>Аварии на электроэнергетических системах</w:t>
      </w:r>
      <w:bookmarkEnd w:id="109"/>
      <w:r w:rsidRPr="00C03B24">
        <w:rPr>
          <w:b/>
          <w:szCs w:val="24"/>
        </w:rPr>
        <w:t xml:space="preserve">. </w:t>
      </w:r>
      <w:r w:rsidRPr="00C03B24">
        <w:rPr>
          <w:rFonts w:eastAsia="Calibri"/>
          <w:color w:val="00000A"/>
          <w:szCs w:val="24"/>
        </w:rPr>
        <w:t xml:space="preserve">Аварии на электросистемах приводят к перерывам электроснабжения потребителей, выходу из строя установок, обеспечивающих жизнедеятельность населенных пунктов и производственных объектов. </w:t>
      </w:r>
    </w:p>
    <w:p w14:paraId="4EB688D1" w14:textId="77777777" w:rsidR="00B42D35" w:rsidRPr="00B42D35" w:rsidRDefault="00B42D35" w:rsidP="00B42D35">
      <w:pPr>
        <w:tabs>
          <w:tab w:val="left" w:pos="993"/>
        </w:tabs>
        <w:ind w:firstLine="709"/>
        <w:rPr>
          <w:rFonts w:eastAsia="Calibri"/>
          <w:color w:val="00000A"/>
          <w:szCs w:val="24"/>
        </w:rPr>
      </w:pPr>
      <w:r w:rsidRPr="00B42D35">
        <w:rPr>
          <w:rFonts w:eastAsia="Calibri"/>
          <w:color w:val="00000A"/>
          <w:szCs w:val="24"/>
        </w:rPr>
        <w:t>Для энергосистемы и объектов энергетики опасными стихийными бедствиями являются:</w:t>
      </w:r>
    </w:p>
    <w:p w14:paraId="4BAB8C59" w14:textId="77777777" w:rsidR="00B42D35" w:rsidRPr="00B42D35" w:rsidRDefault="00B42D35" w:rsidP="00685865">
      <w:pPr>
        <w:numPr>
          <w:ilvl w:val="0"/>
          <w:numId w:val="17"/>
        </w:numPr>
        <w:tabs>
          <w:tab w:val="left" w:pos="993"/>
        </w:tabs>
        <w:ind w:left="0" w:firstLine="709"/>
        <w:rPr>
          <w:rFonts w:eastAsia="Calibri"/>
          <w:color w:val="00000A"/>
          <w:szCs w:val="24"/>
        </w:rPr>
      </w:pPr>
      <w:r w:rsidRPr="00B42D35">
        <w:rPr>
          <w:rFonts w:eastAsia="Calibri"/>
          <w:color w:val="00000A"/>
          <w:szCs w:val="24"/>
        </w:rPr>
        <w:t>сильный порывистый ветер (ветер со скоростью 25 м/сек и более приводит к обрыву проводов и разрушению опор линий электропередачи);</w:t>
      </w:r>
    </w:p>
    <w:p w14:paraId="0F3404AE" w14:textId="77777777" w:rsidR="00B42D35" w:rsidRPr="00B42D35" w:rsidRDefault="00B42D35" w:rsidP="00685865">
      <w:pPr>
        <w:numPr>
          <w:ilvl w:val="0"/>
          <w:numId w:val="17"/>
        </w:numPr>
        <w:tabs>
          <w:tab w:val="left" w:pos="993"/>
        </w:tabs>
        <w:ind w:left="0" w:firstLine="709"/>
        <w:rPr>
          <w:rFonts w:eastAsia="Calibri"/>
          <w:color w:val="00000A"/>
          <w:szCs w:val="24"/>
        </w:rPr>
      </w:pPr>
      <w:r w:rsidRPr="00B42D35">
        <w:rPr>
          <w:rFonts w:eastAsia="Calibri"/>
          <w:color w:val="00000A"/>
          <w:szCs w:val="24"/>
        </w:rPr>
        <w:t>сильный гололед (снижается надежность работы энергосистемы);</w:t>
      </w:r>
    </w:p>
    <w:p w14:paraId="59A45296" w14:textId="77777777" w:rsidR="00B42D35" w:rsidRPr="00B42D35" w:rsidRDefault="00B42D35" w:rsidP="00685865">
      <w:pPr>
        <w:numPr>
          <w:ilvl w:val="0"/>
          <w:numId w:val="17"/>
        </w:numPr>
        <w:tabs>
          <w:tab w:val="left" w:pos="993"/>
        </w:tabs>
        <w:ind w:left="0" w:firstLine="709"/>
        <w:rPr>
          <w:rFonts w:eastAsia="Calibri"/>
          <w:color w:val="00000A"/>
          <w:szCs w:val="24"/>
        </w:rPr>
      </w:pPr>
      <w:r w:rsidRPr="00B42D35">
        <w:rPr>
          <w:rFonts w:eastAsia="Calibri"/>
          <w:color w:val="00000A"/>
          <w:szCs w:val="24"/>
        </w:rPr>
        <w:t>продолжительные ливневые дожди, продолжительное затоп</w:t>
      </w:r>
      <w:r>
        <w:rPr>
          <w:rFonts w:eastAsia="Calibri"/>
          <w:color w:val="00000A"/>
          <w:szCs w:val="24"/>
        </w:rPr>
        <w:t xml:space="preserve">ление талыми (снеговыми) водами, сход лавины </w:t>
      </w:r>
      <w:r w:rsidRPr="00B42D35">
        <w:rPr>
          <w:rFonts w:eastAsia="Calibri"/>
          <w:color w:val="00000A"/>
          <w:szCs w:val="24"/>
        </w:rPr>
        <w:t>(приводят к снижению плотности грунта на глубину 0,5 м и более, и разрушениям ЛЭП, разрыву труб теплотрасс из-за размыва земли, нарушению электроснабжения и обеспечения населен</w:t>
      </w:r>
      <w:r>
        <w:rPr>
          <w:rFonts w:eastAsia="Calibri"/>
          <w:color w:val="00000A"/>
          <w:szCs w:val="24"/>
        </w:rPr>
        <w:t>ия и предприятий горячей водой).</w:t>
      </w:r>
    </w:p>
    <w:p w14:paraId="1A28842F" w14:textId="77777777" w:rsidR="00B42D35" w:rsidRPr="00C03B24" w:rsidRDefault="00B42D35" w:rsidP="00B42D35">
      <w:pPr>
        <w:tabs>
          <w:tab w:val="left" w:pos="993"/>
        </w:tabs>
        <w:ind w:firstLine="709"/>
        <w:rPr>
          <w:szCs w:val="24"/>
        </w:rPr>
      </w:pPr>
      <w:r w:rsidRPr="00C03B24">
        <w:rPr>
          <w:b/>
          <w:szCs w:val="24"/>
        </w:rPr>
        <w:t xml:space="preserve">Аварии на коммунальных системах жизнеобеспечения. </w:t>
      </w:r>
      <w:r w:rsidRPr="00C03B24">
        <w:rPr>
          <w:szCs w:val="24"/>
        </w:rPr>
        <w:t>Нарушение функционирования коммунальных систем жизнеобеспечения возможны как вторичные факторы опасных геофизических, геологических, метеорологических явлений, аварий на объектах коммунальных систем.</w:t>
      </w:r>
    </w:p>
    <w:p w14:paraId="1F63D1B9" w14:textId="77777777" w:rsidR="00B42D35" w:rsidRPr="00C03B24" w:rsidRDefault="00B42D35" w:rsidP="00B42D35">
      <w:pPr>
        <w:tabs>
          <w:tab w:val="left" w:pos="993"/>
        </w:tabs>
        <w:ind w:firstLine="709"/>
        <w:rPr>
          <w:szCs w:val="24"/>
        </w:rPr>
      </w:pPr>
      <w:r w:rsidRPr="00787C7B">
        <w:rPr>
          <w:szCs w:val="24"/>
        </w:rPr>
        <w:t>Объекты, на которых возможно возникновение аварий: канализационные, тепловые сети, КОС, КНС, котельные, линии связи.</w:t>
      </w:r>
      <w:r w:rsidR="00787C7B">
        <w:rPr>
          <w:szCs w:val="24"/>
        </w:rPr>
        <w:t xml:space="preserve"> </w:t>
      </w:r>
      <w:r w:rsidRPr="00C03B24">
        <w:rPr>
          <w:szCs w:val="24"/>
        </w:rPr>
        <w:t xml:space="preserve">Аварии на коммунальных системах жизнеобеспечения возможны по причине: </w:t>
      </w:r>
    </w:p>
    <w:p w14:paraId="53716718" w14:textId="77777777" w:rsidR="00B42D35" w:rsidRPr="00C03B24" w:rsidRDefault="00B42D35" w:rsidP="00B42D35">
      <w:pPr>
        <w:tabs>
          <w:tab w:val="left" w:pos="993"/>
        </w:tabs>
        <w:ind w:firstLine="709"/>
        <w:rPr>
          <w:szCs w:val="24"/>
        </w:rPr>
      </w:pPr>
      <w:r w:rsidRPr="00C03B24">
        <w:rPr>
          <w:szCs w:val="24"/>
        </w:rPr>
        <w:t>- износа основного и вспомогательного оборудования коммунальных систем жизнеобеспечения;</w:t>
      </w:r>
    </w:p>
    <w:p w14:paraId="408CE919" w14:textId="77777777" w:rsidR="00B42D35" w:rsidRPr="00C03B24" w:rsidRDefault="00B42D35" w:rsidP="00B42D35">
      <w:pPr>
        <w:tabs>
          <w:tab w:val="left" w:pos="993"/>
        </w:tabs>
        <w:ind w:firstLine="709"/>
        <w:rPr>
          <w:szCs w:val="24"/>
        </w:rPr>
      </w:pPr>
      <w:r w:rsidRPr="00C03B24">
        <w:rPr>
          <w:szCs w:val="24"/>
        </w:rPr>
        <w:t>- ветхости коммунальных сетей;</w:t>
      </w:r>
    </w:p>
    <w:p w14:paraId="78D734B4" w14:textId="77777777" w:rsidR="00B42D35" w:rsidRPr="00C03B24" w:rsidRDefault="00B42D35" w:rsidP="00B42D35">
      <w:pPr>
        <w:tabs>
          <w:tab w:val="left" w:pos="993"/>
        </w:tabs>
        <w:ind w:firstLine="709"/>
        <w:rPr>
          <w:szCs w:val="24"/>
        </w:rPr>
      </w:pPr>
      <w:r w:rsidRPr="00C03B24">
        <w:rPr>
          <w:szCs w:val="24"/>
        </w:rPr>
        <w:t xml:space="preserve">- халатности персонала, обслуживающего коммунальные системы </w:t>
      </w:r>
      <w:r w:rsidR="00787C7B">
        <w:rPr>
          <w:szCs w:val="24"/>
        </w:rPr>
        <w:t xml:space="preserve"> </w:t>
      </w:r>
      <w:r w:rsidRPr="00C03B24">
        <w:rPr>
          <w:szCs w:val="24"/>
        </w:rPr>
        <w:t>жизнеобеспечения;</w:t>
      </w:r>
    </w:p>
    <w:p w14:paraId="730DC84F" w14:textId="77777777" w:rsidR="00B42D35" w:rsidRPr="00C03B24" w:rsidRDefault="00B42D35" w:rsidP="00B42D35">
      <w:pPr>
        <w:tabs>
          <w:tab w:val="left" w:pos="993"/>
        </w:tabs>
        <w:ind w:firstLine="709"/>
        <w:rPr>
          <w:szCs w:val="24"/>
        </w:rPr>
      </w:pPr>
      <w:r w:rsidRPr="00C03B24">
        <w:rPr>
          <w:szCs w:val="24"/>
        </w:rPr>
        <w:t>- низкого качества ремонтных работ.</w:t>
      </w:r>
    </w:p>
    <w:p w14:paraId="72CA86B1" w14:textId="77777777" w:rsidR="00B42D35" w:rsidRPr="00C03B24" w:rsidRDefault="00B42D35" w:rsidP="00B42D35">
      <w:pPr>
        <w:tabs>
          <w:tab w:val="left" w:pos="993"/>
        </w:tabs>
        <w:ind w:firstLine="709"/>
        <w:rPr>
          <w:szCs w:val="24"/>
        </w:rPr>
      </w:pPr>
      <w:r w:rsidRPr="00C03B24">
        <w:rPr>
          <w:szCs w:val="24"/>
        </w:rPr>
        <w:t>Выход из строя коммунальных систем может привести к сбою в системе теплоснабжения, водоснабжения и канализации, что значительно ухудшает условия жизнедеятельности населения, особенно в зимний период.</w:t>
      </w:r>
      <w:r w:rsidRPr="00C03B24">
        <w:rPr>
          <w:rFonts w:eastAsia="Calibri"/>
          <w:szCs w:val="24"/>
        </w:rPr>
        <w:t xml:space="preserve"> </w:t>
      </w:r>
    </w:p>
    <w:p w14:paraId="5E9E2837" w14:textId="77777777" w:rsidR="00537C13" w:rsidRPr="00095AE9" w:rsidRDefault="00537C13" w:rsidP="00095AE9">
      <w:pPr>
        <w:ind w:firstLine="709"/>
        <w:rPr>
          <w:szCs w:val="24"/>
        </w:rPr>
      </w:pPr>
    </w:p>
    <w:p w14:paraId="74799FD1" w14:textId="77777777" w:rsidR="004C104C" w:rsidRPr="00AD7442" w:rsidRDefault="00FA465D" w:rsidP="00370DAC">
      <w:pPr>
        <w:pStyle w:val="28"/>
      </w:pPr>
      <w:bookmarkStart w:id="110" w:name="_Toc138712958"/>
      <w:bookmarkStart w:id="111" w:name="_Toc224131525"/>
      <w:r w:rsidRPr="00AD7442">
        <w:t>4.3 Перечень возможных источников чрезвычайных ситуаций биолого-социального характера</w:t>
      </w:r>
      <w:bookmarkEnd w:id="110"/>
      <w:bookmarkEnd w:id="111"/>
    </w:p>
    <w:p w14:paraId="78F50CF5" w14:textId="77777777" w:rsidR="00787C7B" w:rsidRPr="00787C7B" w:rsidRDefault="00787C7B" w:rsidP="00787C7B">
      <w:pPr>
        <w:ind w:firstLine="709"/>
        <w:rPr>
          <w:szCs w:val="24"/>
        </w:rPr>
      </w:pPr>
      <w:r w:rsidRPr="00787C7B">
        <w:rPr>
          <w:szCs w:val="24"/>
        </w:rPr>
        <w:t>Источниками чрезвычайных ситуаций биолого-социального характера могут быть биологически опасные объекты (скотомогильники и др.), а также природные очаги инфекционных болезней.</w:t>
      </w:r>
    </w:p>
    <w:p w14:paraId="6BFF12E7" w14:textId="77777777" w:rsidR="00787C7B" w:rsidRPr="00787C7B" w:rsidRDefault="00787C7B" w:rsidP="00787C7B">
      <w:pPr>
        <w:ind w:firstLine="709"/>
        <w:rPr>
          <w:szCs w:val="24"/>
        </w:rPr>
      </w:pPr>
      <w:r w:rsidRPr="00787C7B">
        <w:rPr>
          <w:szCs w:val="24"/>
        </w:rPr>
        <w:lastRenderedPageBreak/>
        <w:t>Эпифитотия — массовое, прогрессирующее во времени и пространстве инфекционное заболевание сельскохозяйственных растений и/или резкое увеличение численности вредителей растений, сопровождающееся массовой гибелью сельскохозяйственных культур и снижением их продуктивности.</w:t>
      </w:r>
    </w:p>
    <w:p w14:paraId="33852A85" w14:textId="77777777" w:rsidR="00787C7B" w:rsidRPr="00787C7B" w:rsidRDefault="00787C7B" w:rsidP="00787C7B">
      <w:pPr>
        <w:ind w:firstLine="709"/>
        <w:rPr>
          <w:szCs w:val="24"/>
        </w:rPr>
      </w:pPr>
      <w:r w:rsidRPr="00787C7B">
        <w:rPr>
          <w:rFonts w:eastAsiaTheme="majorEastAsia"/>
          <w:szCs w:val="24"/>
        </w:rPr>
        <w:t>Эпизоотия — одновременное прогрессирующее во времени и пространстве в пределах определённого региона распространение инфекционной болезни среди большого числа одного или многих видов сельскохозяйственных животных, значительно превышающее обычно регистрируемый на данной территории уровень заболеваемости.</w:t>
      </w:r>
    </w:p>
    <w:p w14:paraId="16BCFADF" w14:textId="77777777" w:rsidR="00787C7B" w:rsidRPr="00787C7B" w:rsidRDefault="00787C7B" w:rsidP="00787C7B">
      <w:pPr>
        <w:ind w:firstLine="709"/>
        <w:rPr>
          <w:szCs w:val="24"/>
        </w:rPr>
      </w:pPr>
      <w:r w:rsidRPr="00787C7B">
        <w:rPr>
          <w:szCs w:val="24"/>
        </w:rPr>
        <w:t>Эпидемия — массовое, прогрессирующее во времени и пространстве в пределах определенного региона распространение инфекционной болезни людей, значительно превышающее обычно регистрируемый на данной территории уровень заболеваемости.</w:t>
      </w:r>
    </w:p>
    <w:p w14:paraId="6AF10C95" w14:textId="33339DE6" w:rsidR="00787C7B" w:rsidRPr="00787C7B" w:rsidRDefault="00787C7B" w:rsidP="00787C7B">
      <w:pPr>
        <w:ind w:firstLine="709"/>
        <w:rPr>
          <w:szCs w:val="24"/>
        </w:rPr>
      </w:pPr>
      <w:r w:rsidRPr="00787C7B">
        <w:rPr>
          <w:szCs w:val="24"/>
        </w:rPr>
        <w:t xml:space="preserve">За последние годы на территории сельского поселения «село </w:t>
      </w:r>
      <w:proofErr w:type="spellStart"/>
      <w:r w:rsidR="001C4E21">
        <w:rPr>
          <w:szCs w:val="24"/>
        </w:rPr>
        <w:t>Каранайаул</w:t>
      </w:r>
      <w:proofErr w:type="spellEnd"/>
      <w:r w:rsidRPr="00787C7B">
        <w:rPr>
          <w:szCs w:val="24"/>
        </w:rPr>
        <w:t>» вспышек и массовых заболеваний животных не наблюдалось.</w:t>
      </w:r>
    </w:p>
    <w:p w14:paraId="3C7CAC96" w14:textId="77777777" w:rsidR="00787C7B" w:rsidRPr="00787C7B" w:rsidRDefault="00787C7B" w:rsidP="00787C7B">
      <w:pPr>
        <w:ind w:firstLine="709"/>
        <w:rPr>
          <w:szCs w:val="24"/>
        </w:rPr>
      </w:pPr>
      <w:proofErr w:type="spellStart"/>
      <w:r w:rsidRPr="00787C7B">
        <w:rPr>
          <w:szCs w:val="24"/>
        </w:rPr>
        <w:t>Эпифитотийных</w:t>
      </w:r>
      <w:proofErr w:type="spellEnd"/>
      <w:r w:rsidRPr="00787C7B">
        <w:rPr>
          <w:szCs w:val="24"/>
        </w:rPr>
        <w:t xml:space="preserve"> вспышек распространения вредителей и болезней сельскохозяйственных культур на территории сельского поселения не наблюдалось.</w:t>
      </w:r>
    </w:p>
    <w:p w14:paraId="15F5C518" w14:textId="590C095F" w:rsidR="00787C7B" w:rsidRPr="00787C7B" w:rsidRDefault="00787C7B" w:rsidP="00787C7B">
      <w:pPr>
        <w:ind w:firstLine="709"/>
        <w:rPr>
          <w:szCs w:val="24"/>
        </w:rPr>
      </w:pPr>
      <w:r w:rsidRPr="00787C7B">
        <w:rPr>
          <w:rFonts w:eastAsiaTheme="majorEastAsia"/>
          <w:szCs w:val="24"/>
        </w:rPr>
        <w:t xml:space="preserve">Несмотря на то, что в </w:t>
      </w:r>
      <w:r w:rsidR="001C4E21">
        <w:rPr>
          <w:rFonts w:eastAsiaTheme="majorEastAsia"/>
          <w:szCs w:val="24"/>
        </w:rPr>
        <w:t>Каякентском</w:t>
      </w:r>
      <w:r w:rsidRPr="00787C7B">
        <w:rPr>
          <w:rFonts w:eastAsiaTheme="majorEastAsia"/>
          <w:szCs w:val="24"/>
        </w:rPr>
        <w:t xml:space="preserve"> муниципальном районе, </w:t>
      </w:r>
      <w:r w:rsidRPr="00787C7B">
        <w:rPr>
          <w:szCs w:val="24"/>
        </w:rPr>
        <w:t>отсутствуют природные очаги инфекционных заболеваний, есть вероятность заноса их со стороны.</w:t>
      </w:r>
    </w:p>
    <w:p w14:paraId="1096F1F4" w14:textId="77777777" w:rsidR="00787C7B" w:rsidRPr="00787C7B" w:rsidRDefault="00787C7B" w:rsidP="00787C7B">
      <w:pPr>
        <w:ind w:firstLine="709"/>
      </w:pPr>
      <w:r w:rsidRPr="00787C7B">
        <w:t>Перечень факторов риска возникновения ЧС на территории сельского поселения:</w:t>
      </w:r>
    </w:p>
    <w:p w14:paraId="09CCD504" w14:textId="77777777" w:rsidR="00787C7B" w:rsidRPr="00787C7B" w:rsidRDefault="00787C7B" w:rsidP="00787C7B">
      <w:pPr>
        <w:ind w:firstLine="709"/>
      </w:pPr>
      <w:r w:rsidRPr="00787C7B">
        <w:t>- заболевания гриппом, новой коронавирусной инфекцией COVID-19, вирусным гепатитом (носящие очаговый характер без признаков эпидемии);</w:t>
      </w:r>
    </w:p>
    <w:p w14:paraId="1214B6D9" w14:textId="77777777" w:rsidR="00787C7B" w:rsidRPr="00787C7B" w:rsidRDefault="00787C7B" w:rsidP="00787C7B">
      <w:pPr>
        <w:ind w:firstLine="709"/>
      </w:pPr>
      <w:r w:rsidRPr="00787C7B">
        <w:t>- случаи заболевания животных бешенством – переносчиками болезни являются дикие животные;</w:t>
      </w:r>
    </w:p>
    <w:p w14:paraId="3FB765BE" w14:textId="77777777" w:rsidR="00787C7B" w:rsidRPr="00787C7B" w:rsidRDefault="00787C7B" w:rsidP="00787C7B">
      <w:pPr>
        <w:ind w:firstLine="709"/>
      </w:pPr>
      <w:r w:rsidRPr="00787C7B">
        <w:t>- вспышки массового размножения опасных болезней и вредителей сельскохозяйственных растений.</w:t>
      </w:r>
    </w:p>
    <w:p w14:paraId="79C70BBA" w14:textId="77777777" w:rsidR="00787C7B" w:rsidRPr="00787C7B" w:rsidRDefault="00787C7B" w:rsidP="00787C7B">
      <w:pPr>
        <w:ind w:firstLine="709"/>
      </w:pPr>
      <w:r w:rsidRPr="00787C7B">
        <w:t xml:space="preserve">При разработке подраздела по источникам биолого-социального ЧС территории сельского поселения использовались положения, прописанные в ГОСТ Р </w:t>
      </w:r>
      <w:proofErr w:type="gramStart"/>
      <w:r w:rsidRPr="00787C7B">
        <w:t>22.0.04-95</w:t>
      </w:r>
      <w:proofErr w:type="gramEnd"/>
      <w:r w:rsidRPr="00787C7B">
        <w:t>. «Безопасность в чрезвычайных ситуациях Биолого-социальные чрезвычайные ситуации».</w:t>
      </w:r>
    </w:p>
    <w:p w14:paraId="6419D960" w14:textId="77777777" w:rsidR="00787C7B" w:rsidRPr="00787C7B" w:rsidRDefault="00787C7B" w:rsidP="00787C7B">
      <w:pPr>
        <w:ind w:firstLine="709"/>
      </w:pPr>
      <w:r w:rsidRPr="00787C7B">
        <w:t>Уровень биолого-социальных опасностей характеризуется:</w:t>
      </w:r>
    </w:p>
    <w:p w14:paraId="4EB52CFD" w14:textId="77777777" w:rsidR="00787C7B" w:rsidRPr="00787C7B" w:rsidRDefault="00787C7B" w:rsidP="00685865">
      <w:pPr>
        <w:pStyle w:val="afc"/>
        <w:numPr>
          <w:ilvl w:val="0"/>
          <w:numId w:val="19"/>
        </w:numPr>
        <w:ind w:left="0" w:firstLine="709"/>
      </w:pPr>
      <w:r w:rsidRPr="00787C7B">
        <w:t>вероятностью возникновения эпидемий и возможным ущербом от них;</w:t>
      </w:r>
    </w:p>
    <w:p w14:paraId="178BBC15" w14:textId="77777777" w:rsidR="00787C7B" w:rsidRPr="00787C7B" w:rsidRDefault="00787C7B" w:rsidP="00685865">
      <w:pPr>
        <w:pStyle w:val="afc"/>
        <w:numPr>
          <w:ilvl w:val="0"/>
          <w:numId w:val="19"/>
        </w:numPr>
        <w:ind w:left="0" w:firstLine="709"/>
      </w:pPr>
      <w:r w:rsidRPr="00787C7B">
        <w:t>степенью негативного воздействия на человека и окружающую среду техногенных и природных процессов;</w:t>
      </w:r>
    </w:p>
    <w:p w14:paraId="66BB20C2" w14:textId="77777777" w:rsidR="00787C7B" w:rsidRPr="00787C7B" w:rsidRDefault="00787C7B" w:rsidP="00685865">
      <w:pPr>
        <w:pStyle w:val="afc"/>
        <w:numPr>
          <w:ilvl w:val="0"/>
          <w:numId w:val="19"/>
        </w:numPr>
        <w:ind w:left="0" w:firstLine="709"/>
      </w:pPr>
      <w:r w:rsidRPr="00787C7B">
        <w:t>наличием источников биологической опасности и степенью реализации превентивных мероприятий.</w:t>
      </w:r>
    </w:p>
    <w:p w14:paraId="33E495FB" w14:textId="77777777" w:rsidR="00787C7B" w:rsidRDefault="00787C7B" w:rsidP="00787C7B">
      <w:pPr>
        <w:ind w:firstLine="709"/>
      </w:pPr>
      <w:r>
        <w:t xml:space="preserve">С началом осенне-зимнего сезона прогнозируется подъём заболеваемости ОРВИ, среди которых первое место занимает грипп. Учитывая высокую контагиозность заболевания, нельзя исключить возможность широкого распространения данной инфекции среди населения. В осенне-зимний период на территории сельского поселения сохранится риск заражения людей новой коронавирусной инфекцией COVID-19. Нельзя исключить возникновение отдельных случаев заболевания вирусным гепатитом «А» в детских учреждениях, что наиболее вероятно в осенний период. Уровень заболеваемости вирусным гепатитом «А» может возрасти в связи с несоблюдением гражданами правил личной и общественной гигиены, употреблением людьми загрязненных пищевых продуктов, приобретенных в местах несанкционированной торговли. </w:t>
      </w:r>
    </w:p>
    <w:p w14:paraId="4EDF5D37" w14:textId="0B50A416" w:rsidR="00D4560B" w:rsidRPr="000858EF" w:rsidRDefault="00787C7B" w:rsidP="000858EF">
      <w:pPr>
        <w:ind w:firstLine="709"/>
      </w:pPr>
      <w:r>
        <w:lastRenderedPageBreak/>
        <w:t xml:space="preserve">Основными мерами по снижению заболеваемости жителей являются профилактические мероприятия, направленные на источник заболевания, пути его распространения на восприимчивый организм: проведение вакцинопрофилактики, санитарно-просветительная работа с населением, проведение </w:t>
      </w:r>
      <w:proofErr w:type="spellStart"/>
      <w:r>
        <w:t>акарицидных</w:t>
      </w:r>
      <w:proofErr w:type="spellEnd"/>
      <w:r>
        <w:t>, дезинсекционных, дератизационных мероприятий.</w:t>
      </w:r>
    </w:p>
    <w:p w14:paraId="6A07F100" w14:textId="77777777" w:rsidR="00D4560B" w:rsidRPr="00D4560B" w:rsidRDefault="00D4560B" w:rsidP="00997A78">
      <w:pPr>
        <w:spacing w:before="100" w:beforeAutospacing="1" w:after="100" w:afterAutospacing="1" w:line="240" w:lineRule="auto"/>
        <w:outlineLvl w:val="2"/>
        <w:rPr>
          <w:b/>
          <w:bCs/>
          <w:color w:val="auto"/>
          <w:sz w:val="27"/>
          <w:szCs w:val="27"/>
        </w:rPr>
      </w:pPr>
      <w:bookmarkStart w:id="112" w:name="_Toc224131526"/>
      <w:r w:rsidRPr="00D4560B">
        <w:rPr>
          <w:b/>
          <w:bCs/>
          <w:color w:val="auto"/>
          <w:sz w:val="27"/>
          <w:szCs w:val="27"/>
        </w:rPr>
        <w:t>4.4 Комплекс основных мероприятий по защите населения и территорий сельского поселения от чрезвычайных ситуаций</w:t>
      </w:r>
      <w:bookmarkEnd w:id="112"/>
    </w:p>
    <w:p w14:paraId="4DB58E07" w14:textId="77777777" w:rsidR="00D4560B" w:rsidRPr="00D4560B" w:rsidRDefault="00D4560B" w:rsidP="00997A78">
      <w:pPr>
        <w:spacing w:before="100" w:beforeAutospacing="1" w:after="100" w:afterAutospacing="1" w:line="240" w:lineRule="auto"/>
        <w:rPr>
          <w:color w:val="auto"/>
          <w:szCs w:val="24"/>
        </w:rPr>
      </w:pPr>
      <w:r w:rsidRPr="00D4560B">
        <w:rPr>
          <w:color w:val="auto"/>
          <w:szCs w:val="24"/>
        </w:rPr>
        <w:t xml:space="preserve">В целях обеспечения безопасности жизнедеятельности населения, снижения размеров ущерба и потерь от чрезвычайных ситуаций (далее — ЧС) природного и техногенного характера, на территории муниципального образования «село </w:t>
      </w:r>
      <w:proofErr w:type="spellStart"/>
      <w:r w:rsidRPr="00D4560B">
        <w:rPr>
          <w:color w:val="auto"/>
          <w:szCs w:val="24"/>
        </w:rPr>
        <w:t>Каранайаул</w:t>
      </w:r>
      <w:proofErr w:type="spellEnd"/>
      <w:r w:rsidRPr="00D4560B">
        <w:rPr>
          <w:color w:val="auto"/>
          <w:szCs w:val="24"/>
        </w:rPr>
        <w:t>» предусматривается реализация комплекса организационных, инженерно-технических и специальных мероприятий. Объем и содержание указанных мероприятий определяются исходя из принципа необходимой достаточности и максимально возможного использования имеющихся сил и средств.</w:t>
      </w:r>
    </w:p>
    <w:p w14:paraId="49167424" w14:textId="77777777" w:rsidR="00D4560B" w:rsidRPr="00D4560B" w:rsidRDefault="00D4560B" w:rsidP="00997A78">
      <w:pPr>
        <w:spacing w:before="100" w:beforeAutospacing="1" w:after="100" w:afterAutospacing="1" w:line="240" w:lineRule="auto"/>
        <w:rPr>
          <w:color w:val="auto"/>
          <w:szCs w:val="24"/>
        </w:rPr>
      </w:pPr>
      <w:r w:rsidRPr="00D4560B">
        <w:rPr>
          <w:color w:val="auto"/>
          <w:szCs w:val="24"/>
        </w:rPr>
        <w:t>К основным мероприятиям, проводимым органами местного самоуправления и уполномоченными структурами в области защиты населения, относятся:</w:t>
      </w:r>
    </w:p>
    <w:p w14:paraId="7D725B7F" w14:textId="77777777" w:rsidR="00D4560B" w:rsidRPr="00D4560B" w:rsidRDefault="00D4560B" w:rsidP="00997A78">
      <w:pPr>
        <w:spacing w:before="100" w:beforeAutospacing="1" w:after="100" w:afterAutospacing="1" w:line="240" w:lineRule="auto"/>
        <w:rPr>
          <w:color w:val="auto"/>
          <w:szCs w:val="24"/>
        </w:rPr>
      </w:pPr>
      <w:r w:rsidRPr="00D4560B">
        <w:rPr>
          <w:b/>
          <w:bCs/>
          <w:color w:val="auto"/>
          <w:szCs w:val="24"/>
        </w:rPr>
        <w:t>1. Организация своевременного оповещения населения об опасности и информирование о порядке действий</w:t>
      </w:r>
      <w:r w:rsidRPr="00D4560B">
        <w:rPr>
          <w:color w:val="auto"/>
          <w:szCs w:val="24"/>
        </w:rPr>
        <w:t xml:space="preserve"> Приоритетным мероприятием является гарантированное доведение до жителей сигналов оповещения в минимально короткие сроки. Процесс оповещения включает:</w:t>
      </w:r>
    </w:p>
    <w:p w14:paraId="272D0FD9" w14:textId="77777777" w:rsidR="00D4560B" w:rsidRPr="00D4560B" w:rsidRDefault="00D4560B">
      <w:pPr>
        <w:numPr>
          <w:ilvl w:val="0"/>
          <w:numId w:val="42"/>
        </w:numPr>
        <w:spacing w:before="100" w:beforeAutospacing="1" w:after="100" w:afterAutospacing="1" w:line="240" w:lineRule="auto"/>
        <w:rPr>
          <w:color w:val="auto"/>
          <w:szCs w:val="24"/>
        </w:rPr>
      </w:pPr>
      <w:r w:rsidRPr="00D4560B">
        <w:rPr>
          <w:color w:val="auto"/>
          <w:szCs w:val="24"/>
        </w:rPr>
        <w:t>Доведение до органов управления и населения заранее установленных сигналов и распоряжений о возникновении угроз (включая угрозы сейсмического характера, ураганных ветров и наводнений).</w:t>
      </w:r>
    </w:p>
    <w:p w14:paraId="06C5C34A" w14:textId="77777777" w:rsidR="00D4560B" w:rsidRPr="00D4560B" w:rsidRDefault="00D4560B">
      <w:pPr>
        <w:numPr>
          <w:ilvl w:val="0"/>
          <w:numId w:val="42"/>
        </w:numPr>
        <w:spacing w:before="100" w:beforeAutospacing="1" w:after="100" w:afterAutospacing="1" w:line="240" w:lineRule="auto"/>
        <w:rPr>
          <w:color w:val="auto"/>
          <w:szCs w:val="24"/>
        </w:rPr>
      </w:pPr>
      <w:r w:rsidRPr="00D4560B">
        <w:rPr>
          <w:color w:val="auto"/>
          <w:szCs w:val="24"/>
        </w:rPr>
        <w:t>Использование всех доступных технических средств: электросирен, громкоговорителей, подвижных средств оповещения, а также каналов телефонной и сотовой связи, мессенджеров и подворовых обходов.</w:t>
      </w:r>
    </w:p>
    <w:p w14:paraId="6BE19DFC" w14:textId="77777777" w:rsidR="00D4560B" w:rsidRPr="00D4560B" w:rsidRDefault="00D4560B">
      <w:pPr>
        <w:numPr>
          <w:ilvl w:val="0"/>
          <w:numId w:val="42"/>
        </w:numPr>
        <w:spacing w:before="100" w:beforeAutospacing="1" w:after="100" w:afterAutospacing="1" w:line="240" w:lineRule="auto"/>
        <w:rPr>
          <w:color w:val="auto"/>
          <w:szCs w:val="24"/>
        </w:rPr>
      </w:pPr>
      <w:r w:rsidRPr="00D4560B">
        <w:rPr>
          <w:color w:val="auto"/>
          <w:szCs w:val="24"/>
        </w:rPr>
        <w:t>Информирование граждан о правилах поведения, местах сбора и способах защиты в конкретной сложившейся обстановке, что позволяет избежать паники и минимизировать человеческие жертвы.</w:t>
      </w:r>
    </w:p>
    <w:p w14:paraId="4976BDEA" w14:textId="77777777" w:rsidR="00D4560B" w:rsidRPr="00D4560B" w:rsidRDefault="00D4560B" w:rsidP="00997A78">
      <w:pPr>
        <w:spacing w:before="100" w:beforeAutospacing="1" w:after="100" w:afterAutospacing="1" w:line="240" w:lineRule="auto"/>
        <w:rPr>
          <w:color w:val="auto"/>
          <w:szCs w:val="24"/>
        </w:rPr>
      </w:pPr>
      <w:r w:rsidRPr="00D4560B">
        <w:rPr>
          <w:b/>
          <w:bCs/>
          <w:color w:val="auto"/>
          <w:szCs w:val="24"/>
        </w:rPr>
        <w:t>2. Эвакуация и рассредоточение населения</w:t>
      </w:r>
      <w:r w:rsidRPr="00D4560B">
        <w:rPr>
          <w:color w:val="auto"/>
          <w:szCs w:val="24"/>
        </w:rPr>
        <w:t xml:space="preserve"> Эвакуационные мероприятия планируются заблаговременно и осуществляются в случае возникновения непосредственной угрозы жизни и здоровью людей. В рамках данного направления предусматривается:</w:t>
      </w:r>
    </w:p>
    <w:p w14:paraId="6B608D1A" w14:textId="77777777" w:rsidR="00D4560B" w:rsidRPr="00D4560B" w:rsidRDefault="00D4560B">
      <w:pPr>
        <w:numPr>
          <w:ilvl w:val="0"/>
          <w:numId w:val="43"/>
        </w:numPr>
        <w:spacing w:before="100" w:beforeAutospacing="1" w:after="100" w:afterAutospacing="1" w:line="240" w:lineRule="auto"/>
        <w:rPr>
          <w:color w:val="auto"/>
          <w:szCs w:val="24"/>
        </w:rPr>
      </w:pPr>
      <w:r w:rsidRPr="00D4560B">
        <w:rPr>
          <w:color w:val="auto"/>
          <w:szCs w:val="24"/>
        </w:rPr>
        <w:t>Организованный вывод (вывоз) населения из зон возможного катастрофического затопления, зон разрушений при землетрясениях и других поражающих факторов.</w:t>
      </w:r>
    </w:p>
    <w:p w14:paraId="72120924" w14:textId="77777777" w:rsidR="00D4560B" w:rsidRPr="00D4560B" w:rsidRDefault="00D4560B">
      <w:pPr>
        <w:numPr>
          <w:ilvl w:val="0"/>
          <w:numId w:val="43"/>
        </w:numPr>
        <w:spacing w:before="100" w:beforeAutospacing="1" w:after="100" w:afterAutospacing="1" w:line="240" w:lineRule="auto"/>
        <w:rPr>
          <w:color w:val="auto"/>
          <w:szCs w:val="24"/>
        </w:rPr>
      </w:pPr>
      <w:r w:rsidRPr="00D4560B">
        <w:rPr>
          <w:color w:val="auto"/>
          <w:szCs w:val="24"/>
        </w:rPr>
        <w:t>Развертывание пунктов временного размещения (ПВР) для пострадавшего населения. В качестве единственного и основного пункта для эвакуации и размещения жителей определено здание МБОУ «</w:t>
      </w:r>
      <w:proofErr w:type="spellStart"/>
      <w:r w:rsidRPr="00D4560B">
        <w:rPr>
          <w:color w:val="auto"/>
          <w:szCs w:val="24"/>
        </w:rPr>
        <w:t>Каранайаульская</w:t>
      </w:r>
      <w:proofErr w:type="spellEnd"/>
      <w:r w:rsidRPr="00D4560B">
        <w:rPr>
          <w:color w:val="auto"/>
          <w:szCs w:val="24"/>
        </w:rPr>
        <w:t xml:space="preserve"> СОШ», обладающее необходимыми капитальными характеристиками.</w:t>
      </w:r>
    </w:p>
    <w:p w14:paraId="38F59D18" w14:textId="77777777" w:rsidR="00D4560B" w:rsidRPr="00D4560B" w:rsidRDefault="00D4560B">
      <w:pPr>
        <w:numPr>
          <w:ilvl w:val="0"/>
          <w:numId w:val="43"/>
        </w:numPr>
        <w:spacing w:before="100" w:beforeAutospacing="1" w:after="100" w:afterAutospacing="1" w:line="240" w:lineRule="auto"/>
        <w:rPr>
          <w:color w:val="auto"/>
          <w:szCs w:val="24"/>
        </w:rPr>
      </w:pPr>
      <w:r w:rsidRPr="00D4560B">
        <w:rPr>
          <w:color w:val="auto"/>
          <w:szCs w:val="24"/>
        </w:rPr>
        <w:t xml:space="preserve">Транспортное обеспечение эвакуации с привлечением личного транспорта граждан и автотранспорта муниципальных служб, а также обеспечение безопасности на </w:t>
      </w:r>
      <w:proofErr w:type="gramStart"/>
      <w:r w:rsidRPr="00D4560B">
        <w:rPr>
          <w:color w:val="auto"/>
          <w:szCs w:val="24"/>
        </w:rPr>
        <w:t>маршрутах движения</w:t>
      </w:r>
      <w:proofErr w:type="gramEnd"/>
      <w:r w:rsidRPr="00D4560B">
        <w:rPr>
          <w:color w:val="auto"/>
          <w:szCs w:val="24"/>
        </w:rPr>
        <w:t>.</w:t>
      </w:r>
    </w:p>
    <w:p w14:paraId="419874AA" w14:textId="77777777" w:rsidR="00D4560B" w:rsidRPr="00D4560B" w:rsidRDefault="00D4560B" w:rsidP="00997A78">
      <w:pPr>
        <w:spacing w:before="100" w:beforeAutospacing="1" w:after="100" w:afterAutospacing="1" w:line="240" w:lineRule="auto"/>
        <w:rPr>
          <w:color w:val="auto"/>
          <w:szCs w:val="24"/>
        </w:rPr>
      </w:pPr>
      <w:r w:rsidRPr="00D4560B">
        <w:rPr>
          <w:b/>
          <w:bCs/>
          <w:color w:val="auto"/>
          <w:szCs w:val="24"/>
        </w:rPr>
        <w:t>3. Инженерная защита населения и территорий</w:t>
      </w:r>
      <w:r w:rsidRPr="00D4560B">
        <w:rPr>
          <w:color w:val="auto"/>
          <w:szCs w:val="24"/>
        </w:rPr>
        <w:t xml:space="preserve"> Комплекс инженерных мероприятий направлен на предотвращение или снижение разрушительного воздействия стихийных бедствий и техногенных аварий. Ключевые направления включают:</w:t>
      </w:r>
    </w:p>
    <w:p w14:paraId="10C07A86" w14:textId="05BE7FFB" w:rsidR="00D4560B" w:rsidRPr="00D4560B" w:rsidRDefault="00D4560B">
      <w:pPr>
        <w:numPr>
          <w:ilvl w:val="0"/>
          <w:numId w:val="44"/>
        </w:numPr>
        <w:spacing w:before="100" w:beforeAutospacing="1" w:after="100" w:afterAutospacing="1" w:line="240" w:lineRule="auto"/>
        <w:rPr>
          <w:color w:val="auto"/>
          <w:szCs w:val="24"/>
        </w:rPr>
      </w:pPr>
      <w:r w:rsidRPr="00D4560B">
        <w:rPr>
          <w:color w:val="auto"/>
          <w:szCs w:val="24"/>
        </w:rPr>
        <w:lastRenderedPageBreak/>
        <w:t xml:space="preserve">Строгое соблюдение норм сейсмостойкого строительства при возведении новых и реконструкции существующих зданий и сооружений с учетом нахождения территории в зоне сейсмической активности интенсивностью </w:t>
      </w:r>
      <w:r w:rsidR="00C47431">
        <w:rPr>
          <w:color w:val="auto"/>
          <w:szCs w:val="24"/>
        </w:rPr>
        <w:t>6</w:t>
      </w:r>
      <w:r w:rsidRPr="00D4560B">
        <w:rPr>
          <w:color w:val="auto"/>
          <w:szCs w:val="24"/>
        </w:rPr>
        <w:t xml:space="preserve"> баллов.</w:t>
      </w:r>
    </w:p>
    <w:p w14:paraId="43291536" w14:textId="77777777" w:rsidR="00D4560B" w:rsidRPr="00D4560B" w:rsidRDefault="00D4560B">
      <w:pPr>
        <w:numPr>
          <w:ilvl w:val="0"/>
          <w:numId w:val="44"/>
        </w:numPr>
        <w:spacing w:before="100" w:beforeAutospacing="1" w:after="100" w:afterAutospacing="1" w:line="240" w:lineRule="auto"/>
        <w:rPr>
          <w:color w:val="auto"/>
          <w:szCs w:val="24"/>
        </w:rPr>
      </w:pPr>
      <w:r w:rsidRPr="00D4560B">
        <w:rPr>
          <w:color w:val="auto"/>
          <w:szCs w:val="24"/>
        </w:rPr>
        <w:t xml:space="preserve">Местное зонирование территорий с ограничением капитального строительства на участках, примыкающих к </w:t>
      </w:r>
      <w:proofErr w:type="spellStart"/>
      <w:r w:rsidRPr="00D4560B">
        <w:rPr>
          <w:color w:val="auto"/>
          <w:szCs w:val="24"/>
        </w:rPr>
        <w:t>оползнеопасным</w:t>
      </w:r>
      <w:proofErr w:type="spellEnd"/>
      <w:r w:rsidRPr="00D4560B">
        <w:rPr>
          <w:color w:val="auto"/>
          <w:szCs w:val="24"/>
        </w:rPr>
        <w:t xml:space="preserve"> склонам и зонам возможных селевых потоков.</w:t>
      </w:r>
    </w:p>
    <w:p w14:paraId="1A1F8ABE" w14:textId="77777777" w:rsidR="00D4560B" w:rsidRPr="00D4560B" w:rsidRDefault="00D4560B">
      <w:pPr>
        <w:numPr>
          <w:ilvl w:val="0"/>
          <w:numId w:val="44"/>
        </w:numPr>
        <w:spacing w:before="100" w:beforeAutospacing="1" w:after="100" w:afterAutospacing="1" w:line="240" w:lineRule="auto"/>
        <w:rPr>
          <w:color w:val="auto"/>
          <w:szCs w:val="24"/>
        </w:rPr>
      </w:pPr>
      <w:r w:rsidRPr="00D4560B">
        <w:rPr>
          <w:color w:val="auto"/>
          <w:szCs w:val="24"/>
        </w:rPr>
        <w:t>Рациональное размещение объектов инфраструктуры с соблюдением безопасных расстояний (разрывов) для предотвращения эффекта «домино» при разрушениях и пожарах.</w:t>
      </w:r>
    </w:p>
    <w:p w14:paraId="471A517F" w14:textId="77777777" w:rsidR="00D4560B" w:rsidRPr="00D4560B" w:rsidRDefault="00D4560B">
      <w:pPr>
        <w:numPr>
          <w:ilvl w:val="0"/>
          <w:numId w:val="44"/>
        </w:numPr>
        <w:spacing w:before="100" w:beforeAutospacing="1" w:after="100" w:afterAutospacing="1" w:line="240" w:lineRule="auto"/>
        <w:rPr>
          <w:color w:val="auto"/>
          <w:szCs w:val="24"/>
        </w:rPr>
      </w:pPr>
      <w:r w:rsidRPr="00D4560B">
        <w:rPr>
          <w:color w:val="auto"/>
          <w:szCs w:val="24"/>
        </w:rPr>
        <w:t>Мониторинг состояния и своевременное проведение ремонтно-восстановительных работ на мостовых переходах и гидротехнических сооружениях.</w:t>
      </w:r>
    </w:p>
    <w:p w14:paraId="57B550FF" w14:textId="77777777" w:rsidR="00D4560B" w:rsidRPr="00D4560B" w:rsidRDefault="00D4560B" w:rsidP="00997A78">
      <w:pPr>
        <w:spacing w:before="100" w:beforeAutospacing="1" w:after="100" w:afterAutospacing="1" w:line="240" w:lineRule="auto"/>
        <w:rPr>
          <w:color w:val="auto"/>
          <w:szCs w:val="24"/>
        </w:rPr>
      </w:pPr>
      <w:r w:rsidRPr="00D4560B">
        <w:rPr>
          <w:b/>
          <w:bCs/>
          <w:color w:val="auto"/>
          <w:szCs w:val="24"/>
        </w:rPr>
        <w:t>4. Медицинская защита</w:t>
      </w:r>
      <w:r w:rsidRPr="00D4560B">
        <w:rPr>
          <w:color w:val="auto"/>
          <w:szCs w:val="24"/>
        </w:rPr>
        <w:t xml:space="preserve"> Мероприятия по медицинской защите призваны предотвратить поражение людей и обеспечить оказание помощи пострадавшим. Включают в себя:</w:t>
      </w:r>
    </w:p>
    <w:p w14:paraId="61F13B00" w14:textId="77777777" w:rsidR="00D4560B" w:rsidRPr="00D4560B" w:rsidRDefault="00D4560B">
      <w:pPr>
        <w:numPr>
          <w:ilvl w:val="0"/>
          <w:numId w:val="45"/>
        </w:numPr>
        <w:spacing w:before="100" w:beforeAutospacing="1" w:after="100" w:afterAutospacing="1" w:line="240" w:lineRule="auto"/>
        <w:rPr>
          <w:color w:val="auto"/>
          <w:szCs w:val="24"/>
        </w:rPr>
      </w:pPr>
      <w:r w:rsidRPr="00D4560B">
        <w:rPr>
          <w:color w:val="auto"/>
          <w:szCs w:val="24"/>
        </w:rPr>
        <w:t>Заблаговременное планирование и создание запасов медицинского имущества, лекарственных препаратов, перевязочных средств и антибиотиков для ликвидации медико-санитарных последствий ЧС.</w:t>
      </w:r>
    </w:p>
    <w:p w14:paraId="7E714C35" w14:textId="77777777" w:rsidR="00D4560B" w:rsidRPr="00D4560B" w:rsidRDefault="00D4560B">
      <w:pPr>
        <w:numPr>
          <w:ilvl w:val="0"/>
          <w:numId w:val="45"/>
        </w:numPr>
        <w:spacing w:before="100" w:beforeAutospacing="1" w:after="100" w:afterAutospacing="1" w:line="240" w:lineRule="auto"/>
        <w:rPr>
          <w:color w:val="auto"/>
          <w:szCs w:val="24"/>
        </w:rPr>
      </w:pPr>
      <w:r w:rsidRPr="00D4560B">
        <w:rPr>
          <w:color w:val="auto"/>
          <w:szCs w:val="24"/>
        </w:rPr>
        <w:t>Проведение комплекса санитарно-гигиенических и противоэпидемических мероприятий: вакцинопрофилактика населения, дезинфекция, дезинсекция и дератизация территорий.</w:t>
      </w:r>
    </w:p>
    <w:p w14:paraId="5B858BF5" w14:textId="77777777" w:rsidR="00D4560B" w:rsidRPr="00D4560B" w:rsidRDefault="00D4560B">
      <w:pPr>
        <w:numPr>
          <w:ilvl w:val="0"/>
          <w:numId w:val="45"/>
        </w:numPr>
        <w:spacing w:before="100" w:beforeAutospacing="1" w:after="100" w:afterAutospacing="1" w:line="240" w:lineRule="auto"/>
        <w:rPr>
          <w:color w:val="auto"/>
          <w:szCs w:val="24"/>
        </w:rPr>
      </w:pPr>
      <w:r w:rsidRPr="00D4560B">
        <w:rPr>
          <w:color w:val="auto"/>
          <w:szCs w:val="24"/>
        </w:rPr>
        <w:t>Организацию раннего выявления и изоляции инфекционных больных для локализации очагов заболеваний и недопущения перерастания вспышек в эпидемии.</w:t>
      </w:r>
    </w:p>
    <w:p w14:paraId="2D5715D7" w14:textId="77777777" w:rsidR="00D4560B" w:rsidRPr="00D4560B" w:rsidRDefault="00D4560B" w:rsidP="00997A78">
      <w:pPr>
        <w:spacing w:before="100" w:beforeAutospacing="1" w:after="100" w:afterAutospacing="1" w:line="240" w:lineRule="auto"/>
        <w:rPr>
          <w:color w:val="auto"/>
          <w:szCs w:val="24"/>
        </w:rPr>
      </w:pPr>
      <w:r w:rsidRPr="00D4560B">
        <w:rPr>
          <w:b/>
          <w:bCs/>
          <w:color w:val="auto"/>
          <w:szCs w:val="24"/>
        </w:rPr>
        <w:t xml:space="preserve">5. Подготовка населения в области гражданской обороны и защиты от чрезвычайных </w:t>
      </w:r>
      <w:proofErr w:type="gramStart"/>
      <w:r w:rsidRPr="00D4560B">
        <w:rPr>
          <w:b/>
          <w:bCs/>
          <w:color w:val="auto"/>
          <w:szCs w:val="24"/>
        </w:rPr>
        <w:t>ситуаций</w:t>
      </w:r>
      <w:r w:rsidRPr="00D4560B">
        <w:rPr>
          <w:color w:val="auto"/>
          <w:szCs w:val="24"/>
        </w:rPr>
        <w:t xml:space="preserve"> Осуществляется</w:t>
      </w:r>
      <w:proofErr w:type="gramEnd"/>
      <w:r w:rsidRPr="00D4560B">
        <w:rPr>
          <w:color w:val="auto"/>
          <w:szCs w:val="24"/>
        </w:rPr>
        <w:t xml:space="preserve"> систематическое обучение всех категорий населения (работающего, неработающего, обучающихся) способам защиты и действиям в ЧС.</w:t>
      </w:r>
    </w:p>
    <w:p w14:paraId="00ED98CC" w14:textId="77777777" w:rsidR="00D4560B" w:rsidRPr="00D4560B" w:rsidRDefault="00D4560B">
      <w:pPr>
        <w:numPr>
          <w:ilvl w:val="0"/>
          <w:numId w:val="46"/>
        </w:numPr>
        <w:spacing w:before="100" w:beforeAutospacing="1" w:after="100" w:afterAutospacing="1" w:line="240" w:lineRule="auto"/>
        <w:rPr>
          <w:color w:val="auto"/>
          <w:szCs w:val="24"/>
        </w:rPr>
      </w:pPr>
      <w:r w:rsidRPr="00D4560B">
        <w:rPr>
          <w:color w:val="auto"/>
          <w:szCs w:val="24"/>
        </w:rPr>
        <w:t>Проведение регулярных инструктажей, учений и тренировок по эвакуации и действиям по сигналам гражданской обороны.</w:t>
      </w:r>
    </w:p>
    <w:p w14:paraId="360B8CB9" w14:textId="77777777" w:rsidR="00D4560B" w:rsidRPr="00D4560B" w:rsidRDefault="00D4560B">
      <w:pPr>
        <w:numPr>
          <w:ilvl w:val="0"/>
          <w:numId w:val="46"/>
        </w:numPr>
        <w:spacing w:before="100" w:beforeAutospacing="1" w:after="100" w:afterAutospacing="1" w:line="240" w:lineRule="auto"/>
        <w:rPr>
          <w:color w:val="auto"/>
          <w:szCs w:val="24"/>
        </w:rPr>
      </w:pPr>
      <w:r w:rsidRPr="00D4560B">
        <w:rPr>
          <w:color w:val="auto"/>
          <w:szCs w:val="24"/>
        </w:rPr>
        <w:t>Распространение наглядной агитации, памяток и информационных материалов о мерах безопасности при землетрясениях, пожарах и наводнениях.</w:t>
      </w:r>
    </w:p>
    <w:p w14:paraId="74225B0A" w14:textId="77777777" w:rsidR="00D4560B" w:rsidRPr="00D4560B" w:rsidRDefault="00D4560B">
      <w:pPr>
        <w:numPr>
          <w:ilvl w:val="0"/>
          <w:numId w:val="46"/>
        </w:numPr>
        <w:spacing w:before="100" w:beforeAutospacing="1" w:after="100" w:afterAutospacing="1" w:line="240" w:lineRule="auto"/>
        <w:rPr>
          <w:color w:val="auto"/>
          <w:szCs w:val="24"/>
        </w:rPr>
      </w:pPr>
      <w:r w:rsidRPr="00D4560B">
        <w:rPr>
          <w:color w:val="auto"/>
          <w:szCs w:val="24"/>
        </w:rPr>
        <w:t>Повышение уровня культуры безопасности жизнедеятельности среди жителей сельского поселения.</w:t>
      </w:r>
    </w:p>
    <w:p w14:paraId="650B7F06" w14:textId="77777777" w:rsidR="00D4560B" w:rsidRPr="00D4560B" w:rsidRDefault="00D4560B" w:rsidP="00997A78">
      <w:pPr>
        <w:spacing w:before="100" w:beforeAutospacing="1" w:after="100" w:afterAutospacing="1" w:line="240" w:lineRule="auto"/>
        <w:rPr>
          <w:color w:val="auto"/>
          <w:szCs w:val="24"/>
        </w:rPr>
      </w:pPr>
      <w:r w:rsidRPr="00D4560B">
        <w:rPr>
          <w:b/>
          <w:bCs/>
          <w:color w:val="auto"/>
          <w:szCs w:val="24"/>
        </w:rPr>
        <w:t xml:space="preserve">6. Определение эффективности использования финансовых и материально-технических </w:t>
      </w:r>
      <w:proofErr w:type="gramStart"/>
      <w:r w:rsidRPr="00D4560B">
        <w:rPr>
          <w:b/>
          <w:bCs/>
          <w:color w:val="auto"/>
          <w:szCs w:val="24"/>
        </w:rPr>
        <w:t>средств</w:t>
      </w:r>
      <w:proofErr w:type="gramEnd"/>
      <w:r w:rsidRPr="00D4560B">
        <w:rPr>
          <w:color w:val="auto"/>
          <w:szCs w:val="24"/>
        </w:rPr>
        <w:t xml:space="preserve"> Для обеспечения финансовой устойчивости мероприятий по защите населения и территорий предусматривается:</w:t>
      </w:r>
    </w:p>
    <w:p w14:paraId="0514F4B5" w14:textId="77777777" w:rsidR="00D4560B" w:rsidRPr="00D4560B" w:rsidRDefault="00D4560B">
      <w:pPr>
        <w:numPr>
          <w:ilvl w:val="0"/>
          <w:numId w:val="47"/>
        </w:numPr>
        <w:spacing w:before="100" w:beforeAutospacing="1" w:after="100" w:afterAutospacing="1" w:line="240" w:lineRule="auto"/>
        <w:rPr>
          <w:color w:val="auto"/>
          <w:szCs w:val="24"/>
        </w:rPr>
      </w:pPr>
      <w:r w:rsidRPr="00D4560B">
        <w:rPr>
          <w:color w:val="auto"/>
          <w:szCs w:val="24"/>
        </w:rPr>
        <w:t>Создание и поддержание в постоянной готовности резервов финансовых ресурсов в бюджете сельского поселения для оперативной ликвидации последствий ЧС.</w:t>
      </w:r>
    </w:p>
    <w:p w14:paraId="0FFC69F8" w14:textId="77777777" w:rsidR="00D4560B" w:rsidRPr="00D4560B" w:rsidRDefault="00D4560B">
      <w:pPr>
        <w:numPr>
          <w:ilvl w:val="0"/>
          <w:numId w:val="47"/>
        </w:numPr>
        <w:spacing w:before="100" w:beforeAutospacing="1" w:after="100" w:afterAutospacing="1" w:line="240" w:lineRule="auto"/>
        <w:rPr>
          <w:color w:val="auto"/>
          <w:szCs w:val="24"/>
        </w:rPr>
      </w:pPr>
      <w:r w:rsidRPr="00D4560B">
        <w:rPr>
          <w:color w:val="auto"/>
          <w:szCs w:val="24"/>
        </w:rPr>
        <w:t>Накопление материально-технических резервов (продовольствие, вещевое имущество, строительные материалы, ГСМ) для первоочередного жизнеобеспечения пострадавшего населения и проведения аварийно-спасательных работ.</w:t>
      </w:r>
    </w:p>
    <w:p w14:paraId="246A828D" w14:textId="647AD05C" w:rsidR="00D4560B" w:rsidRDefault="00D4560B">
      <w:pPr>
        <w:numPr>
          <w:ilvl w:val="0"/>
          <w:numId w:val="47"/>
        </w:numPr>
        <w:spacing w:before="100" w:beforeAutospacing="1" w:after="100" w:afterAutospacing="1" w:line="240" w:lineRule="auto"/>
        <w:rPr>
          <w:color w:val="auto"/>
          <w:szCs w:val="24"/>
        </w:rPr>
      </w:pPr>
      <w:r w:rsidRPr="00D4560B">
        <w:rPr>
          <w:color w:val="auto"/>
          <w:szCs w:val="24"/>
        </w:rPr>
        <w:t>Осуществление контроля за целевым использованием выделяемых средств и оценка их эффективности исходя из реальных потребностей и принципа экономической целесообразности.</w:t>
      </w:r>
    </w:p>
    <w:p w14:paraId="2D9941F6" w14:textId="77777777" w:rsidR="00997A78" w:rsidRPr="00997A78" w:rsidRDefault="00997A78" w:rsidP="00997A78">
      <w:pPr>
        <w:spacing w:before="100" w:beforeAutospacing="1" w:after="100" w:afterAutospacing="1" w:line="240" w:lineRule="auto"/>
        <w:jc w:val="left"/>
        <w:rPr>
          <w:color w:val="auto"/>
          <w:szCs w:val="24"/>
        </w:rPr>
      </w:pPr>
    </w:p>
    <w:p w14:paraId="251F33DD" w14:textId="77777777" w:rsidR="00D4560B" w:rsidRPr="00997A78" w:rsidRDefault="00D4560B" w:rsidP="00997A78">
      <w:pPr>
        <w:spacing w:before="100" w:beforeAutospacing="1" w:after="100" w:afterAutospacing="1" w:line="240" w:lineRule="auto"/>
        <w:ind w:left="360"/>
        <w:outlineLvl w:val="2"/>
        <w:rPr>
          <w:b/>
          <w:bCs/>
          <w:color w:val="auto"/>
          <w:sz w:val="27"/>
          <w:szCs w:val="27"/>
        </w:rPr>
      </w:pPr>
      <w:bookmarkStart w:id="113" w:name="_Toc224131527"/>
      <w:r w:rsidRPr="00997A78">
        <w:rPr>
          <w:b/>
          <w:bCs/>
          <w:color w:val="auto"/>
          <w:sz w:val="27"/>
          <w:szCs w:val="27"/>
        </w:rPr>
        <w:lastRenderedPageBreak/>
        <w:t>4.5 Профилактические мероприятия по снижению риска возникновения и минимизации последствий чрезвычайных ситуаций</w:t>
      </w:r>
      <w:bookmarkEnd w:id="113"/>
    </w:p>
    <w:p w14:paraId="39157A8E" w14:textId="77777777" w:rsidR="00D4560B" w:rsidRPr="00997A78" w:rsidRDefault="00D4560B" w:rsidP="00997A78">
      <w:pPr>
        <w:spacing w:before="100" w:beforeAutospacing="1" w:after="100" w:afterAutospacing="1" w:line="240" w:lineRule="auto"/>
        <w:ind w:left="360"/>
        <w:rPr>
          <w:color w:val="auto"/>
          <w:szCs w:val="24"/>
        </w:rPr>
      </w:pPr>
      <w:r w:rsidRPr="00997A78">
        <w:rPr>
          <w:color w:val="auto"/>
          <w:szCs w:val="24"/>
        </w:rPr>
        <w:t>С целью предупреждения возникновения чрезвычайных ситуаций и снижения тяжести их последствий на территории сельского поселения реализуется комплекс превентивных (профилактических) мер по следующим направлениям:</w:t>
      </w:r>
    </w:p>
    <w:p w14:paraId="080B6831" w14:textId="77777777" w:rsidR="00D4560B" w:rsidRPr="00997A78" w:rsidRDefault="00D4560B" w:rsidP="00997A78">
      <w:pPr>
        <w:spacing w:before="100" w:beforeAutospacing="1" w:after="100" w:afterAutospacing="1" w:line="240" w:lineRule="auto"/>
        <w:ind w:left="360"/>
        <w:rPr>
          <w:color w:val="auto"/>
          <w:szCs w:val="24"/>
        </w:rPr>
      </w:pPr>
      <w:r w:rsidRPr="00997A78">
        <w:rPr>
          <w:b/>
          <w:bCs/>
          <w:color w:val="auto"/>
          <w:szCs w:val="24"/>
        </w:rPr>
        <w:t>Мероприятия по снижению риска ЧС природного характера (землетрясения, оползни, ураганы):</w:t>
      </w:r>
    </w:p>
    <w:p w14:paraId="38A8C1AB" w14:textId="77777777" w:rsidR="00D4560B" w:rsidRPr="00997A78" w:rsidRDefault="00D4560B" w:rsidP="00997A78">
      <w:pPr>
        <w:spacing w:before="100" w:beforeAutospacing="1" w:after="100" w:afterAutospacing="1" w:line="240" w:lineRule="auto"/>
        <w:ind w:left="360"/>
        <w:rPr>
          <w:color w:val="auto"/>
          <w:szCs w:val="24"/>
        </w:rPr>
      </w:pPr>
      <w:r w:rsidRPr="00997A78">
        <w:rPr>
          <w:b/>
          <w:bCs/>
          <w:color w:val="auto"/>
          <w:szCs w:val="24"/>
        </w:rPr>
        <w:t>Сейсмическая безопасность:</w:t>
      </w:r>
      <w:r w:rsidRPr="00997A78">
        <w:rPr>
          <w:color w:val="auto"/>
          <w:szCs w:val="24"/>
        </w:rPr>
        <w:t xml:space="preserve"> Проведение паспортизации зданий и сооружений, контроль за их техническим состоянием, недопущение эксплуатации аварийного фонда в сейсмоопасной зоне. В зонах с наивысшей степенью риска приоритетно размещаются парковые зоны, сады и открытые площадки, свободные от капитальной застройки.</w:t>
      </w:r>
    </w:p>
    <w:p w14:paraId="3D1A9ADB" w14:textId="77777777" w:rsidR="00D4560B" w:rsidRPr="00997A78" w:rsidRDefault="00D4560B" w:rsidP="00997A78">
      <w:pPr>
        <w:spacing w:before="100" w:beforeAutospacing="1" w:after="100" w:afterAutospacing="1" w:line="240" w:lineRule="auto"/>
        <w:ind w:left="360"/>
        <w:rPr>
          <w:color w:val="auto"/>
          <w:szCs w:val="24"/>
        </w:rPr>
      </w:pPr>
      <w:r w:rsidRPr="00997A78">
        <w:rPr>
          <w:b/>
          <w:bCs/>
          <w:color w:val="auto"/>
          <w:szCs w:val="24"/>
        </w:rPr>
        <w:t>Защита от оползней и селей:</w:t>
      </w:r>
      <w:r w:rsidRPr="00997A78">
        <w:rPr>
          <w:color w:val="auto"/>
          <w:szCs w:val="24"/>
        </w:rPr>
        <w:t xml:space="preserve"> Проведение мониторинга опасных геологических процессов, укрепление склонов, расчистка русел водотоков и подмостовых пространств для беспрепятственного прохождения паводковых и ливневых вод.</w:t>
      </w:r>
    </w:p>
    <w:p w14:paraId="40B3A650" w14:textId="77777777" w:rsidR="00D4560B" w:rsidRPr="00997A78" w:rsidRDefault="00D4560B" w:rsidP="00997A78">
      <w:pPr>
        <w:spacing w:before="100" w:beforeAutospacing="1" w:after="100" w:afterAutospacing="1" w:line="240" w:lineRule="auto"/>
        <w:ind w:left="360"/>
        <w:rPr>
          <w:color w:val="auto"/>
          <w:szCs w:val="24"/>
        </w:rPr>
      </w:pPr>
      <w:r w:rsidRPr="00997A78">
        <w:rPr>
          <w:b/>
          <w:bCs/>
          <w:color w:val="auto"/>
          <w:szCs w:val="24"/>
        </w:rPr>
        <w:t>Ветровая защита:</w:t>
      </w:r>
      <w:r w:rsidRPr="00997A78">
        <w:rPr>
          <w:color w:val="auto"/>
          <w:szCs w:val="24"/>
        </w:rPr>
        <w:t xml:space="preserve"> Осуществление контроля за состоянием высотных конструкций, линий электропередач, своевременная обрезка ветхих деревьев, представляющих угрозу падения при порывах ветра до 35 м/с.</w:t>
      </w:r>
    </w:p>
    <w:p w14:paraId="47003456" w14:textId="77777777" w:rsidR="00D4560B" w:rsidRPr="00997A78" w:rsidRDefault="00D4560B" w:rsidP="00997A78">
      <w:pPr>
        <w:spacing w:before="100" w:beforeAutospacing="1" w:after="100" w:afterAutospacing="1" w:line="240" w:lineRule="auto"/>
        <w:ind w:left="360"/>
        <w:rPr>
          <w:color w:val="auto"/>
          <w:szCs w:val="24"/>
        </w:rPr>
      </w:pPr>
      <w:r w:rsidRPr="00997A78">
        <w:rPr>
          <w:b/>
          <w:bCs/>
          <w:color w:val="auto"/>
          <w:szCs w:val="24"/>
        </w:rPr>
        <w:t>Мероприятия по снижению уязвимости к ЧС техногенного характера (аварии на транспорте, системах жизнеобеспечения, пожары):</w:t>
      </w:r>
    </w:p>
    <w:p w14:paraId="6DE4A8F2" w14:textId="77777777" w:rsidR="00D4560B" w:rsidRPr="00997A78" w:rsidRDefault="00D4560B" w:rsidP="00997A78">
      <w:pPr>
        <w:spacing w:before="100" w:beforeAutospacing="1" w:after="100" w:afterAutospacing="1" w:line="240" w:lineRule="auto"/>
        <w:ind w:left="360"/>
        <w:rPr>
          <w:color w:val="auto"/>
          <w:szCs w:val="24"/>
        </w:rPr>
      </w:pPr>
      <w:r w:rsidRPr="00997A78">
        <w:rPr>
          <w:b/>
          <w:bCs/>
          <w:color w:val="auto"/>
          <w:szCs w:val="24"/>
        </w:rPr>
        <w:t>Организационно-технический контроль:</w:t>
      </w:r>
      <w:r w:rsidRPr="00997A78">
        <w:rPr>
          <w:color w:val="auto"/>
          <w:szCs w:val="24"/>
        </w:rPr>
        <w:t xml:space="preserve"> Осуществление систематического надзора за состоянием коммунальных сетей (водоснабжение, теплоснабжение, канализация), трубопроводов и запорной арматуры для предотвращения аварий вследствие их физического износа и ветхости.</w:t>
      </w:r>
    </w:p>
    <w:p w14:paraId="783246B8" w14:textId="77777777" w:rsidR="00D4560B" w:rsidRPr="00997A78" w:rsidRDefault="00D4560B" w:rsidP="00997A78">
      <w:pPr>
        <w:spacing w:before="100" w:beforeAutospacing="1" w:after="100" w:afterAutospacing="1" w:line="240" w:lineRule="auto"/>
        <w:ind w:left="360"/>
        <w:rPr>
          <w:color w:val="auto"/>
          <w:szCs w:val="24"/>
        </w:rPr>
      </w:pPr>
      <w:r w:rsidRPr="00997A78">
        <w:rPr>
          <w:b/>
          <w:bCs/>
          <w:color w:val="auto"/>
          <w:szCs w:val="24"/>
        </w:rPr>
        <w:t>Транспортная безопасность:</w:t>
      </w:r>
      <w:r w:rsidRPr="00997A78">
        <w:rPr>
          <w:color w:val="auto"/>
          <w:szCs w:val="24"/>
        </w:rPr>
        <w:t xml:space="preserve"> Поддержание дорожного покрытия в нормативном состоянии, ликвидация опасных участков на дорогах местного значения, обеспечение безопасности при перевозке опасных грузов по проходящим магистралям.</w:t>
      </w:r>
    </w:p>
    <w:p w14:paraId="3BCFF5F5" w14:textId="77777777" w:rsidR="00D4560B" w:rsidRPr="00997A78" w:rsidRDefault="00D4560B" w:rsidP="00997A78">
      <w:pPr>
        <w:spacing w:before="100" w:beforeAutospacing="1" w:after="100" w:afterAutospacing="1" w:line="240" w:lineRule="auto"/>
        <w:ind w:left="360"/>
        <w:rPr>
          <w:color w:val="auto"/>
          <w:szCs w:val="24"/>
        </w:rPr>
      </w:pPr>
      <w:r w:rsidRPr="00997A78">
        <w:rPr>
          <w:b/>
          <w:bCs/>
          <w:color w:val="auto"/>
          <w:szCs w:val="24"/>
        </w:rPr>
        <w:t>Пожарная безопасность:</w:t>
      </w:r>
      <w:r w:rsidRPr="00997A78">
        <w:rPr>
          <w:color w:val="auto"/>
          <w:szCs w:val="24"/>
        </w:rPr>
        <w:t xml:space="preserve"> Обеспечение условий для беспрепятственного проезда пожарной техники к жилым домам и объектам инфраструктуры, организация и расчистка противопожарных разрывов, содержание источников противопожарного водоснабжения (гидрантов) в исправном состоянии. Учитывая удаленность пожарной части (27 км), особое внимание уделяется первичным мерам пожаротушения и системам оповещения.</w:t>
      </w:r>
    </w:p>
    <w:p w14:paraId="341B8E3F" w14:textId="77777777" w:rsidR="00D4560B" w:rsidRPr="00997A78" w:rsidRDefault="00D4560B" w:rsidP="00997A78">
      <w:pPr>
        <w:spacing w:before="100" w:beforeAutospacing="1" w:after="100" w:afterAutospacing="1" w:line="240" w:lineRule="auto"/>
        <w:ind w:left="360"/>
        <w:rPr>
          <w:color w:val="auto"/>
          <w:szCs w:val="24"/>
        </w:rPr>
      </w:pPr>
      <w:r w:rsidRPr="00997A78">
        <w:rPr>
          <w:b/>
          <w:bCs/>
          <w:color w:val="auto"/>
          <w:szCs w:val="24"/>
        </w:rPr>
        <w:t>Мероприятия по снижению рисков биолого-социального характера (эпидемии, эпизоотии):</w:t>
      </w:r>
    </w:p>
    <w:p w14:paraId="202CE35A" w14:textId="77777777" w:rsidR="00D4560B" w:rsidRPr="00997A78" w:rsidRDefault="00D4560B" w:rsidP="00997A78">
      <w:pPr>
        <w:spacing w:before="100" w:beforeAutospacing="1" w:after="100" w:afterAutospacing="1" w:line="240" w:lineRule="auto"/>
        <w:ind w:left="360"/>
        <w:rPr>
          <w:color w:val="auto"/>
          <w:szCs w:val="24"/>
        </w:rPr>
      </w:pPr>
      <w:r w:rsidRPr="00997A78">
        <w:rPr>
          <w:b/>
          <w:bCs/>
          <w:color w:val="auto"/>
          <w:szCs w:val="24"/>
        </w:rPr>
        <w:t>Санитарная очистка территории:</w:t>
      </w:r>
      <w:r w:rsidRPr="00997A78">
        <w:rPr>
          <w:color w:val="auto"/>
          <w:szCs w:val="24"/>
        </w:rPr>
        <w:t xml:space="preserve"> Организация регулярного сбора и вывоза твердых бытовых отходов, недопущение переполнения мусорных контейнеров и образования несанкционированных свалок, способствующих размножению переносчиков болезней.</w:t>
      </w:r>
    </w:p>
    <w:p w14:paraId="751AACB6" w14:textId="77777777" w:rsidR="00D4560B" w:rsidRPr="00997A78" w:rsidRDefault="00D4560B" w:rsidP="00997A78">
      <w:pPr>
        <w:spacing w:before="100" w:beforeAutospacing="1" w:after="100" w:afterAutospacing="1" w:line="240" w:lineRule="auto"/>
        <w:ind w:left="360"/>
        <w:rPr>
          <w:color w:val="auto"/>
          <w:szCs w:val="24"/>
        </w:rPr>
      </w:pPr>
      <w:r w:rsidRPr="00997A78">
        <w:rPr>
          <w:b/>
          <w:bCs/>
          <w:color w:val="auto"/>
          <w:szCs w:val="24"/>
        </w:rPr>
        <w:t>Ветеринарный контроль:</w:t>
      </w:r>
      <w:r w:rsidRPr="00997A78">
        <w:rPr>
          <w:color w:val="auto"/>
          <w:szCs w:val="24"/>
        </w:rPr>
        <w:t xml:space="preserve"> Проведение мониторинга эпизоотической обстановки, контроль за ввозом животных и животноводческой продукции, обеспечение работы хозяйств в режиме закрытого типа для предотвращения гриппа птиц и других заболеваний.</w:t>
      </w:r>
    </w:p>
    <w:p w14:paraId="1B60CB17" w14:textId="77777777" w:rsidR="00D4560B" w:rsidRPr="00997A78" w:rsidRDefault="00D4560B" w:rsidP="00997A78">
      <w:pPr>
        <w:spacing w:before="100" w:beforeAutospacing="1" w:after="100" w:afterAutospacing="1" w:line="240" w:lineRule="auto"/>
        <w:ind w:left="360"/>
        <w:rPr>
          <w:color w:val="auto"/>
          <w:szCs w:val="24"/>
        </w:rPr>
      </w:pPr>
      <w:r w:rsidRPr="00997A78">
        <w:rPr>
          <w:b/>
          <w:bCs/>
          <w:color w:val="auto"/>
          <w:szCs w:val="24"/>
        </w:rPr>
        <w:lastRenderedPageBreak/>
        <w:t>Регулирование численности животных:</w:t>
      </w:r>
      <w:r w:rsidRPr="00997A78">
        <w:rPr>
          <w:color w:val="auto"/>
          <w:szCs w:val="24"/>
        </w:rPr>
        <w:t xml:space="preserve"> Организация мероприятий по регулярному отлову безнадзорных и бродячих животных в целях профилактики бешенства.</w:t>
      </w:r>
    </w:p>
    <w:p w14:paraId="6B5BE654" w14:textId="77777777" w:rsidR="00D4560B" w:rsidRPr="00997A78" w:rsidRDefault="00D4560B" w:rsidP="00997A78">
      <w:pPr>
        <w:spacing w:before="100" w:beforeAutospacing="1" w:after="100" w:afterAutospacing="1" w:line="240" w:lineRule="auto"/>
        <w:ind w:left="360"/>
        <w:rPr>
          <w:color w:val="auto"/>
          <w:szCs w:val="24"/>
        </w:rPr>
      </w:pPr>
      <w:r w:rsidRPr="00997A78">
        <w:rPr>
          <w:b/>
          <w:bCs/>
          <w:color w:val="auto"/>
          <w:szCs w:val="24"/>
        </w:rPr>
        <w:t>Гигиеническое просвещение:</w:t>
      </w:r>
      <w:r w:rsidRPr="00997A78">
        <w:rPr>
          <w:color w:val="auto"/>
          <w:szCs w:val="24"/>
        </w:rPr>
        <w:t xml:space="preserve"> Активная разъяснительная работа с населением через средства массовой информации по вопросам профилактики инфекционных заболеваний, соблюдения правил личной гигиены и безопасности пищевых продуктов.</w:t>
      </w:r>
    </w:p>
    <w:p w14:paraId="3FA00E77" w14:textId="77777777" w:rsidR="00D4560B" w:rsidRPr="00997A78" w:rsidRDefault="00D4560B" w:rsidP="00997A78">
      <w:pPr>
        <w:spacing w:before="100" w:beforeAutospacing="1" w:after="100" w:afterAutospacing="1" w:line="240" w:lineRule="auto"/>
        <w:ind w:left="360"/>
        <w:rPr>
          <w:color w:val="auto"/>
          <w:szCs w:val="24"/>
        </w:rPr>
      </w:pPr>
      <w:r w:rsidRPr="00997A78">
        <w:rPr>
          <w:b/>
          <w:bCs/>
          <w:color w:val="auto"/>
          <w:szCs w:val="24"/>
        </w:rPr>
        <w:t>Управленческие и планировочные мероприятия:</w:t>
      </w:r>
    </w:p>
    <w:p w14:paraId="7A57BF12" w14:textId="77777777" w:rsidR="00D4560B" w:rsidRPr="00997A78" w:rsidRDefault="00D4560B" w:rsidP="00997A78">
      <w:pPr>
        <w:spacing w:before="100" w:beforeAutospacing="1" w:after="100" w:afterAutospacing="1" w:line="240" w:lineRule="auto"/>
        <w:ind w:left="360"/>
        <w:rPr>
          <w:color w:val="auto"/>
          <w:szCs w:val="24"/>
        </w:rPr>
      </w:pPr>
      <w:r w:rsidRPr="00997A78">
        <w:rPr>
          <w:color w:val="auto"/>
          <w:szCs w:val="24"/>
        </w:rPr>
        <w:t>Заблаговременное планирование действий сил и средств районного звена РСЧС, разработка и корректировка планов ликвидации аварийных разливов нефтепродуктов и планов гражданской обороны.</w:t>
      </w:r>
    </w:p>
    <w:p w14:paraId="134A1F8F" w14:textId="77777777" w:rsidR="00D4560B" w:rsidRPr="00997A78" w:rsidRDefault="00D4560B" w:rsidP="00997A78">
      <w:pPr>
        <w:spacing w:before="100" w:beforeAutospacing="1" w:after="100" w:afterAutospacing="1" w:line="240" w:lineRule="auto"/>
        <w:ind w:left="360"/>
        <w:rPr>
          <w:color w:val="auto"/>
          <w:szCs w:val="24"/>
        </w:rPr>
      </w:pPr>
      <w:r w:rsidRPr="00997A78">
        <w:rPr>
          <w:color w:val="auto"/>
          <w:szCs w:val="24"/>
        </w:rPr>
        <w:t>Повышение эффективности взаимодействия между дежурно-диспетчерскими службами, администрацией поселения и службами экстренного реагирования</w:t>
      </w:r>
    </w:p>
    <w:p w14:paraId="3AA2C890" w14:textId="747C99E3" w:rsidR="004C104C" w:rsidRPr="002B6B0E" w:rsidRDefault="00FA465D" w:rsidP="00685865">
      <w:pPr>
        <w:pStyle w:val="a"/>
        <w:numPr>
          <w:ilvl w:val="0"/>
          <w:numId w:val="21"/>
        </w:numPr>
        <w:spacing w:line="276" w:lineRule="auto"/>
        <w:ind w:left="924" w:hanging="357"/>
        <w:rPr>
          <w:rFonts w:ascii="XO Thames" w:hAnsi="XO Thames"/>
        </w:rPr>
      </w:pPr>
      <w:r w:rsidRPr="002B6B0E">
        <w:rPr>
          <w:rFonts w:ascii="XO Thames" w:hAnsi="XO Thames"/>
          <w:b/>
        </w:rPr>
        <w:br w:type="page"/>
      </w:r>
    </w:p>
    <w:p w14:paraId="11F521FE" w14:textId="77777777" w:rsidR="00750BF0" w:rsidRPr="00070AE3" w:rsidRDefault="00FA465D" w:rsidP="00CD422E">
      <w:pPr>
        <w:outlineLvl w:val="0"/>
        <w:rPr>
          <w:b/>
          <w:sz w:val="28"/>
          <w:szCs w:val="28"/>
        </w:rPr>
      </w:pPr>
      <w:bookmarkStart w:id="114" w:name="_Toc138712960"/>
      <w:bookmarkStart w:id="115" w:name="_Toc224131528"/>
      <w:r w:rsidRPr="00070AE3">
        <w:rPr>
          <w:b/>
          <w:sz w:val="28"/>
          <w:szCs w:val="28"/>
        </w:rPr>
        <w:lastRenderedPageBreak/>
        <w:t xml:space="preserve">5. ИЗМЕНЕНИЕ ГРАНИЦ НАСЕЛЕННЫХ ПУНКТОВ </w:t>
      </w:r>
      <w:r w:rsidR="00DF45D9" w:rsidRPr="00070AE3">
        <w:rPr>
          <w:b/>
          <w:sz w:val="28"/>
          <w:szCs w:val="28"/>
        </w:rPr>
        <w:t>СЕЛЬСКОГО</w:t>
      </w:r>
      <w:r w:rsidR="00614327" w:rsidRPr="00070AE3">
        <w:rPr>
          <w:b/>
          <w:sz w:val="28"/>
          <w:szCs w:val="28"/>
        </w:rPr>
        <w:t xml:space="preserve"> ПОСЕЛЕНИЯ</w:t>
      </w:r>
      <w:bookmarkEnd w:id="114"/>
      <w:bookmarkEnd w:id="115"/>
      <w:r w:rsidR="00614327" w:rsidRPr="00070AE3">
        <w:rPr>
          <w:b/>
          <w:sz w:val="28"/>
          <w:szCs w:val="28"/>
        </w:rPr>
        <w:t xml:space="preserve"> </w:t>
      </w:r>
    </w:p>
    <w:p w14:paraId="16B89010" w14:textId="77777777" w:rsidR="00B15717" w:rsidRPr="00E551BD" w:rsidRDefault="00B15717" w:rsidP="00B15717">
      <w:pPr>
        <w:tabs>
          <w:tab w:val="left" w:pos="993"/>
        </w:tabs>
        <w:ind w:firstLine="709"/>
        <w:rPr>
          <w:szCs w:val="24"/>
        </w:rPr>
      </w:pPr>
      <w:r w:rsidRPr="00EF6AFF">
        <w:rPr>
          <w:iCs/>
          <w:szCs w:val="24"/>
        </w:rPr>
        <w:t xml:space="preserve">Статус и границы муниципального образования установлены Законом Республики Дагестан от 12 марта 2012 года № 13 «Об утверждении границ муниципальных образований Республики Дагестан и о внесении изменений в </w:t>
      </w:r>
      <w:hyperlink r:id="rId28" w:history="1">
        <w:r w:rsidRPr="00EF6AFF">
          <w:rPr>
            <w:iCs/>
            <w:szCs w:val="24"/>
          </w:rPr>
          <w:t>закон Республики Дагестан «О статусе и границах муниципальных образований Республики Дагестан</w:t>
        </w:r>
      </w:hyperlink>
      <w:r w:rsidRPr="006B383F">
        <w:rPr>
          <w:bCs/>
          <w:szCs w:val="24"/>
        </w:rPr>
        <w:t>»</w:t>
      </w:r>
      <w:r w:rsidRPr="00E551BD">
        <w:rPr>
          <w:szCs w:val="24"/>
        </w:rPr>
        <w:t>.</w:t>
      </w:r>
    </w:p>
    <w:p w14:paraId="417B6CBC" w14:textId="77777777" w:rsidR="00B15717" w:rsidRDefault="00B15717" w:rsidP="00B15717">
      <w:pPr>
        <w:tabs>
          <w:tab w:val="left" w:pos="993"/>
        </w:tabs>
        <w:ind w:firstLine="709"/>
        <w:rPr>
          <w:szCs w:val="24"/>
        </w:rPr>
      </w:pPr>
      <w:r w:rsidRPr="00E551BD">
        <w:rPr>
          <w:iCs/>
          <w:szCs w:val="24"/>
        </w:rPr>
        <w:t>Согласно п. 2 ст. 83 Земельного кодекса РФ границы городских, сельских населенных пунктов отделяют земли населенных пунктов от земель иных категорий и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14:paraId="24B1D465" w14:textId="77777777" w:rsidR="00395527" w:rsidRDefault="00395527" w:rsidP="00B15717">
      <w:pPr>
        <w:tabs>
          <w:tab w:val="left" w:pos="993"/>
        </w:tabs>
        <w:ind w:firstLine="709"/>
        <w:rPr>
          <w:iCs/>
          <w:szCs w:val="24"/>
        </w:rPr>
      </w:pPr>
      <w:r w:rsidRPr="00395527">
        <w:rPr>
          <w:iCs/>
          <w:szCs w:val="24"/>
        </w:rPr>
        <w:t xml:space="preserve">Граница населённого пункта с. </w:t>
      </w:r>
      <w:proofErr w:type="spellStart"/>
      <w:r w:rsidRPr="00395527">
        <w:rPr>
          <w:iCs/>
          <w:szCs w:val="24"/>
        </w:rPr>
        <w:t>Каранайаул</w:t>
      </w:r>
      <w:proofErr w:type="spellEnd"/>
      <w:r w:rsidRPr="00395527">
        <w:rPr>
          <w:iCs/>
          <w:szCs w:val="24"/>
        </w:rPr>
        <w:t xml:space="preserve"> муниципального образования «село </w:t>
      </w:r>
      <w:proofErr w:type="spellStart"/>
      <w:r w:rsidRPr="00395527">
        <w:rPr>
          <w:iCs/>
          <w:szCs w:val="24"/>
        </w:rPr>
        <w:t>Каранайаул</w:t>
      </w:r>
      <w:proofErr w:type="spellEnd"/>
      <w:r w:rsidRPr="00395527">
        <w:rPr>
          <w:iCs/>
          <w:szCs w:val="24"/>
        </w:rPr>
        <w:t>» Каякентского района Республики Дагестан в настоящем генеральном плане принята в соответствии со сведениями Единого государственного реестра недвижимости.</w:t>
      </w:r>
    </w:p>
    <w:p w14:paraId="2D52E0F3" w14:textId="7C109F07" w:rsidR="00B15717" w:rsidRDefault="00B15717" w:rsidP="00B15717">
      <w:pPr>
        <w:tabs>
          <w:tab w:val="left" w:pos="993"/>
        </w:tabs>
        <w:ind w:firstLine="709"/>
        <w:rPr>
          <w:iCs/>
          <w:szCs w:val="24"/>
        </w:rPr>
      </w:pPr>
      <w:r w:rsidRPr="00AA0C0E">
        <w:rPr>
          <w:iCs/>
          <w:szCs w:val="24"/>
        </w:rPr>
        <w:t xml:space="preserve">Настоящим генеральным планом граница населенного пункта с. </w:t>
      </w:r>
      <w:proofErr w:type="spellStart"/>
      <w:r w:rsidR="0012213A">
        <w:rPr>
          <w:iCs/>
          <w:szCs w:val="24"/>
        </w:rPr>
        <w:t>Каранайаул</w:t>
      </w:r>
      <w:proofErr w:type="spellEnd"/>
      <w:r w:rsidRPr="00AA0C0E">
        <w:rPr>
          <w:iCs/>
          <w:szCs w:val="24"/>
        </w:rPr>
        <w:t xml:space="preserve"> устанавливается по характерным точкам рельефа с учетом границ земель населенных пунктов, внесенных в Единый государственный реестр недвижимости</w:t>
      </w:r>
      <w:r>
        <w:rPr>
          <w:iCs/>
          <w:szCs w:val="24"/>
        </w:rPr>
        <w:t>,</w:t>
      </w:r>
      <w:r w:rsidRPr="00AA0C0E">
        <w:rPr>
          <w:iCs/>
          <w:szCs w:val="24"/>
        </w:rPr>
        <w:t xml:space="preserve"> с учетом перспектив развития населенного пункта.</w:t>
      </w:r>
    </w:p>
    <w:p w14:paraId="07F822A4" w14:textId="1D32BCA4" w:rsidR="008A5B65" w:rsidRDefault="008A5B65" w:rsidP="00F207E2">
      <w:pPr>
        <w:rPr>
          <w:szCs w:val="24"/>
        </w:rPr>
      </w:pPr>
      <w:r>
        <w:t xml:space="preserve">После утверждения генерального плана для подготовки сведений о границах населенных пунктов администрации муниципального образования необходимо подготовить сведения о границах населенных пунктов, входящих в состав поселения, которые должны содержать графическое описание местоположения границ населенных пунктов, перечень координат характерных точек этих </w:t>
      </w:r>
      <w:r w:rsidRPr="00124964">
        <w:t xml:space="preserve">границ в системе координат, используемой для ведения Единого государственного реестра недвижимости, текстовые описания прохождения границ и соответствующие обоснования (Приложение </w:t>
      </w:r>
      <w:r w:rsidR="00597F54" w:rsidRPr="00124964">
        <w:t>2</w:t>
      </w:r>
      <w:r w:rsidRPr="00124964">
        <w:t>).</w:t>
      </w:r>
    </w:p>
    <w:p w14:paraId="4FFC742C" w14:textId="69A25BB5" w:rsidR="004C104C" w:rsidRPr="00D15C72" w:rsidRDefault="009876EE" w:rsidP="00F207E2">
      <w:pPr>
        <w:pStyle w:val="28"/>
        <w:rPr>
          <w:szCs w:val="28"/>
        </w:rPr>
      </w:pPr>
      <w:r>
        <w:rPr>
          <w:szCs w:val="28"/>
        </w:rPr>
        <w:br w:type="page"/>
      </w:r>
      <w:bookmarkStart w:id="116" w:name="_Toc138712961"/>
      <w:bookmarkStart w:id="117" w:name="_Toc224131529"/>
      <w:r w:rsidR="00FA465D" w:rsidRPr="00D15C71">
        <w:lastRenderedPageBreak/>
        <w:t>6. ТЕХНИКО-ЭКОНОМИЧЕСКИЕ ПОКАЗАТЕЛИ ГЕНЕРАЛЬНОГО ПЛАНА</w:t>
      </w:r>
      <w:bookmarkEnd w:id="116"/>
      <w:bookmarkEnd w:id="117"/>
      <w:r w:rsidR="00FA465D">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
        <w:gridCol w:w="2901"/>
        <w:gridCol w:w="1368"/>
        <w:gridCol w:w="1710"/>
        <w:gridCol w:w="1678"/>
      </w:tblGrid>
      <w:tr w:rsidR="00D54032" w:rsidRPr="000233C6" w14:paraId="0488E99A" w14:textId="77777777" w:rsidTr="002A514A">
        <w:tc>
          <w:tcPr>
            <w:tcW w:w="2020" w:type="dxa"/>
            <w:hideMark/>
          </w:tcPr>
          <w:p w14:paraId="024862FF" w14:textId="77777777" w:rsidR="00D54032" w:rsidRPr="00D15C72" w:rsidRDefault="00D54032" w:rsidP="0020451C">
            <w:pPr>
              <w:jc w:val="center"/>
              <w:rPr>
                <w:b/>
                <w:bCs/>
                <w:szCs w:val="24"/>
              </w:rPr>
            </w:pPr>
            <w:r w:rsidRPr="00D15C72">
              <w:rPr>
                <w:b/>
                <w:bCs/>
                <w:szCs w:val="24"/>
              </w:rPr>
              <w:t>№ п/п</w:t>
            </w:r>
          </w:p>
        </w:tc>
        <w:tc>
          <w:tcPr>
            <w:tcW w:w="2901" w:type="dxa"/>
            <w:hideMark/>
          </w:tcPr>
          <w:p w14:paraId="2E0A7E9B" w14:textId="77777777" w:rsidR="00D54032" w:rsidRPr="00D15C72" w:rsidRDefault="00D54032" w:rsidP="0020451C">
            <w:pPr>
              <w:jc w:val="center"/>
              <w:rPr>
                <w:b/>
                <w:bCs/>
                <w:szCs w:val="24"/>
              </w:rPr>
            </w:pPr>
            <w:r w:rsidRPr="00D15C72">
              <w:rPr>
                <w:b/>
                <w:bCs/>
                <w:szCs w:val="24"/>
              </w:rPr>
              <w:t>Показатели</w:t>
            </w:r>
          </w:p>
        </w:tc>
        <w:tc>
          <w:tcPr>
            <w:tcW w:w="1368" w:type="dxa"/>
            <w:hideMark/>
          </w:tcPr>
          <w:p w14:paraId="63A7D7B7" w14:textId="77777777" w:rsidR="00D54032" w:rsidRPr="00D15C72" w:rsidRDefault="00D54032" w:rsidP="0020451C">
            <w:pPr>
              <w:jc w:val="center"/>
              <w:rPr>
                <w:b/>
                <w:bCs/>
                <w:szCs w:val="24"/>
              </w:rPr>
            </w:pPr>
            <w:r w:rsidRPr="00D15C72">
              <w:rPr>
                <w:b/>
                <w:bCs/>
                <w:szCs w:val="24"/>
              </w:rPr>
              <w:t>Единица измерения</w:t>
            </w:r>
          </w:p>
        </w:tc>
        <w:tc>
          <w:tcPr>
            <w:tcW w:w="1710" w:type="dxa"/>
          </w:tcPr>
          <w:p w14:paraId="1E1FD24E" w14:textId="7C084244" w:rsidR="00D54032" w:rsidRPr="00D15C72" w:rsidRDefault="00D54032" w:rsidP="0020451C">
            <w:pPr>
              <w:jc w:val="center"/>
              <w:rPr>
                <w:b/>
                <w:bCs/>
                <w:szCs w:val="24"/>
              </w:rPr>
            </w:pPr>
            <w:r>
              <w:rPr>
                <w:b/>
                <w:bCs/>
                <w:szCs w:val="24"/>
              </w:rPr>
              <w:t>На сегодняшний 2026 год</w:t>
            </w:r>
          </w:p>
        </w:tc>
        <w:tc>
          <w:tcPr>
            <w:tcW w:w="0" w:type="auto"/>
            <w:hideMark/>
          </w:tcPr>
          <w:p w14:paraId="390B60AF" w14:textId="3C87D113" w:rsidR="00D54032" w:rsidRPr="00D15C72" w:rsidRDefault="00D54032" w:rsidP="0020451C">
            <w:pPr>
              <w:jc w:val="center"/>
              <w:rPr>
                <w:b/>
                <w:bCs/>
                <w:szCs w:val="24"/>
              </w:rPr>
            </w:pPr>
            <w:r w:rsidRPr="00D15C72">
              <w:rPr>
                <w:b/>
                <w:bCs/>
                <w:szCs w:val="24"/>
              </w:rPr>
              <w:t>Расчётный срок (204</w:t>
            </w:r>
            <w:r>
              <w:rPr>
                <w:b/>
                <w:bCs/>
                <w:szCs w:val="24"/>
              </w:rPr>
              <w:t xml:space="preserve">6 </w:t>
            </w:r>
            <w:r w:rsidRPr="00D15C72">
              <w:rPr>
                <w:b/>
                <w:bCs/>
                <w:szCs w:val="24"/>
              </w:rPr>
              <w:t>год)</w:t>
            </w:r>
          </w:p>
        </w:tc>
      </w:tr>
      <w:tr w:rsidR="00D54032" w:rsidRPr="000233C6" w14:paraId="729EE964" w14:textId="77777777" w:rsidTr="002A514A">
        <w:tc>
          <w:tcPr>
            <w:tcW w:w="2020" w:type="dxa"/>
            <w:hideMark/>
          </w:tcPr>
          <w:p w14:paraId="13766C20" w14:textId="77777777" w:rsidR="00D54032" w:rsidRPr="00D15C72" w:rsidRDefault="00D54032" w:rsidP="0020451C">
            <w:pPr>
              <w:rPr>
                <w:szCs w:val="24"/>
              </w:rPr>
            </w:pPr>
            <w:r w:rsidRPr="00D15C72">
              <w:rPr>
                <w:b/>
                <w:bCs/>
                <w:szCs w:val="24"/>
              </w:rPr>
              <w:t>Территория</w:t>
            </w:r>
          </w:p>
        </w:tc>
        <w:tc>
          <w:tcPr>
            <w:tcW w:w="2901" w:type="dxa"/>
            <w:hideMark/>
          </w:tcPr>
          <w:p w14:paraId="411EBD6C" w14:textId="77777777" w:rsidR="00D54032" w:rsidRPr="00D15C72" w:rsidRDefault="00D54032" w:rsidP="0020451C">
            <w:pPr>
              <w:rPr>
                <w:szCs w:val="24"/>
              </w:rPr>
            </w:pPr>
          </w:p>
        </w:tc>
        <w:tc>
          <w:tcPr>
            <w:tcW w:w="1368" w:type="dxa"/>
            <w:hideMark/>
          </w:tcPr>
          <w:p w14:paraId="5355C21B" w14:textId="77777777" w:rsidR="00D54032" w:rsidRPr="00D15C72" w:rsidRDefault="00D54032" w:rsidP="0020451C">
            <w:pPr>
              <w:rPr>
                <w:szCs w:val="24"/>
              </w:rPr>
            </w:pPr>
          </w:p>
        </w:tc>
        <w:tc>
          <w:tcPr>
            <w:tcW w:w="1710" w:type="dxa"/>
          </w:tcPr>
          <w:p w14:paraId="66F33CE2" w14:textId="77777777" w:rsidR="00D54032" w:rsidRPr="00D15C72" w:rsidRDefault="00D54032" w:rsidP="0020451C">
            <w:pPr>
              <w:rPr>
                <w:szCs w:val="24"/>
              </w:rPr>
            </w:pPr>
          </w:p>
        </w:tc>
        <w:tc>
          <w:tcPr>
            <w:tcW w:w="0" w:type="auto"/>
            <w:hideMark/>
          </w:tcPr>
          <w:p w14:paraId="1C0478E7" w14:textId="45D3BC7F" w:rsidR="00D54032" w:rsidRPr="00D15C72" w:rsidRDefault="00D54032" w:rsidP="0020451C">
            <w:pPr>
              <w:rPr>
                <w:szCs w:val="24"/>
              </w:rPr>
            </w:pPr>
          </w:p>
        </w:tc>
      </w:tr>
      <w:tr w:rsidR="00D54032" w:rsidRPr="000233C6" w14:paraId="7C1ED3E9" w14:textId="77777777" w:rsidTr="002A514A">
        <w:tc>
          <w:tcPr>
            <w:tcW w:w="2020" w:type="dxa"/>
            <w:hideMark/>
          </w:tcPr>
          <w:p w14:paraId="556C995D" w14:textId="77777777" w:rsidR="00D54032" w:rsidRPr="00D15C72" w:rsidRDefault="00D54032" w:rsidP="00F05116">
            <w:pPr>
              <w:rPr>
                <w:szCs w:val="24"/>
              </w:rPr>
            </w:pPr>
            <w:r w:rsidRPr="00D15C72">
              <w:rPr>
                <w:szCs w:val="24"/>
              </w:rPr>
              <w:t>1</w:t>
            </w:r>
          </w:p>
        </w:tc>
        <w:tc>
          <w:tcPr>
            <w:tcW w:w="2901" w:type="dxa"/>
            <w:hideMark/>
          </w:tcPr>
          <w:p w14:paraId="42445E53" w14:textId="23BBE8C6" w:rsidR="00D54032" w:rsidRPr="00D15C72" w:rsidRDefault="00D54032" w:rsidP="00F05116">
            <w:pPr>
              <w:rPr>
                <w:color w:val="auto"/>
                <w:szCs w:val="24"/>
              </w:rPr>
            </w:pPr>
            <w:r w:rsidRPr="00D15C72">
              <w:rPr>
                <w:color w:val="auto"/>
                <w:szCs w:val="24"/>
              </w:rPr>
              <w:t xml:space="preserve">Общая площадь земель в границах муниципального образования село </w:t>
            </w:r>
            <w:proofErr w:type="spellStart"/>
            <w:r w:rsidRPr="00D15C72">
              <w:rPr>
                <w:color w:val="auto"/>
                <w:szCs w:val="24"/>
              </w:rPr>
              <w:t>Каранайаул</w:t>
            </w:r>
            <w:proofErr w:type="spellEnd"/>
          </w:p>
        </w:tc>
        <w:tc>
          <w:tcPr>
            <w:tcW w:w="1368" w:type="dxa"/>
            <w:shd w:val="clear" w:color="auto" w:fill="auto"/>
            <w:hideMark/>
          </w:tcPr>
          <w:p w14:paraId="53E37250" w14:textId="5ACFEA56" w:rsidR="00D54032" w:rsidRPr="00D15C72" w:rsidRDefault="00D54032" w:rsidP="00F05116">
            <w:pPr>
              <w:rPr>
                <w:color w:val="auto"/>
                <w:szCs w:val="24"/>
              </w:rPr>
            </w:pPr>
            <w:r w:rsidRPr="00D15C72">
              <w:rPr>
                <w:color w:val="auto"/>
                <w:szCs w:val="24"/>
              </w:rPr>
              <w:t>Га</w:t>
            </w:r>
          </w:p>
        </w:tc>
        <w:tc>
          <w:tcPr>
            <w:tcW w:w="1710" w:type="dxa"/>
            <w:shd w:val="clear" w:color="auto" w:fill="auto"/>
          </w:tcPr>
          <w:p w14:paraId="1BF78868" w14:textId="5719BB07" w:rsidR="00D54032" w:rsidRPr="003F12D8" w:rsidRDefault="00516502" w:rsidP="00F05116">
            <w:pPr>
              <w:rPr>
                <w:color w:val="auto"/>
                <w:szCs w:val="24"/>
              </w:rPr>
            </w:pPr>
            <w:r w:rsidRPr="003F12D8">
              <w:rPr>
                <w:color w:val="auto"/>
                <w:szCs w:val="24"/>
              </w:rPr>
              <w:t>29</w:t>
            </w:r>
            <w:r w:rsidR="00156722" w:rsidRPr="003F12D8">
              <w:rPr>
                <w:color w:val="auto"/>
                <w:szCs w:val="24"/>
              </w:rPr>
              <w:t>1</w:t>
            </w:r>
            <w:r w:rsidR="003F12D8" w:rsidRPr="003F12D8">
              <w:rPr>
                <w:color w:val="auto"/>
                <w:szCs w:val="24"/>
              </w:rPr>
              <w:t>9</w:t>
            </w:r>
          </w:p>
        </w:tc>
        <w:tc>
          <w:tcPr>
            <w:tcW w:w="0" w:type="auto"/>
          </w:tcPr>
          <w:p w14:paraId="57A550EF" w14:textId="645E3FB7" w:rsidR="00D54032" w:rsidRPr="003F12D8" w:rsidRDefault="00516502" w:rsidP="00F05116">
            <w:pPr>
              <w:rPr>
                <w:color w:val="auto"/>
                <w:szCs w:val="24"/>
              </w:rPr>
            </w:pPr>
            <w:r w:rsidRPr="003F12D8">
              <w:rPr>
                <w:color w:val="auto"/>
                <w:szCs w:val="24"/>
              </w:rPr>
              <w:t>29</w:t>
            </w:r>
            <w:r w:rsidR="00156722" w:rsidRPr="003F12D8">
              <w:rPr>
                <w:color w:val="auto"/>
                <w:szCs w:val="24"/>
              </w:rPr>
              <w:t>1</w:t>
            </w:r>
            <w:r w:rsidR="003F12D8" w:rsidRPr="003F12D8">
              <w:rPr>
                <w:color w:val="auto"/>
                <w:szCs w:val="24"/>
              </w:rPr>
              <w:t>9</w:t>
            </w:r>
          </w:p>
        </w:tc>
      </w:tr>
      <w:tr w:rsidR="00D54032" w:rsidRPr="000233C6" w14:paraId="325A0023" w14:textId="77777777" w:rsidTr="002A514A">
        <w:tc>
          <w:tcPr>
            <w:tcW w:w="2020" w:type="dxa"/>
            <w:hideMark/>
          </w:tcPr>
          <w:p w14:paraId="45B491D9" w14:textId="77777777" w:rsidR="00D54032" w:rsidRPr="00D15C72" w:rsidRDefault="00D54032" w:rsidP="00F05116">
            <w:pPr>
              <w:rPr>
                <w:color w:val="auto"/>
                <w:szCs w:val="24"/>
              </w:rPr>
            </w:pPr>
            <w:r w:rsidRPr="00D15C72">
              <w:rPr>
                <w:color w:val="auto"/>
                <w:szCs w:val="24"/>
              </w:rPr>
              <w:t>2</w:t>
            </w:r>
          </w:p>
        </w:tc>
        <w:tc>
          <w:tcPr>
            <w:tcW w:w="2901" w:type="dxa"/>
            <w:hideMark/>
          </w:tcPr>
          <w:p w14:paraId="3B4C0394" w14:textId="77777777" w:rsidR="00D54032" w:rsidRPr="00D15C72" w:rsidRDefault="00D54032" w:rsidP="00F05116">
            <w:pPr>
              <w:rPr>
                <w:color w:val="auto"/>
                <w:szCs w:val="24"/>
              </w:rPr>
            </w:pPr>
            <w:r w:rsidRPr="00D15C72">
              <w:rPr>
                <w:color w:val="auto"/>
                <w:szCs w:val="24"/>
              </w:rPr>
              <w:t>Земли по категориям</w:t>
            </w:r>
          </w:p>
        </w:tc>
        <w:tc>
          <w:tcPr>
            <w:tcW w:w="1368" w:type="dxa"/>
            <w:hideMark/>
          </w:tcPr>
          <w:p w14:paraId="6E32251F" w14:textId="755DD063" w:rsidR="00D54032" w:rsidRPr="00D15C72" w:rsidRDefault="00D54032" w:rsidP="00F05116">
            <w:pPr>
              <w:rPr>
                <w:color w:val="auto"/>
                <w:szCs w:val="24"/>
              </w:rPr>
            </w:pPr>
            <w:r w:rsidRPr="00D15C72">
              <w:rPr>
                <w:color w:val="auto"/>
                <w:szCs w:val="24"/>
              </w:rPr>
              <w:t>Га</w:t>
            </w:r>
          </w:p>
        </w:tc>
        <w:tc>
          <w:tcPr>
            <w:tcW w:w="1710" w:type="dxa"/>
            <w:shd w:val="clear" w:color="auto" w:fill="auto"/>
          </w:tcPr>
          <w:p w14:paraId="57A3D83A" w14:textId="77777777" w:rsidR="00D54032" w:rsidRPr="00D15C72" w:rsidRDefault="00D54032" w:rsidP="00F05116">
            <w:pPr>
              <w:rPr>
                <w:color w:val="FF0000"/>
                <w:szCs w:val="24"/>
              </w:rPr>
            </w:pPr>
          </w:p>
        </w:tc>
        <w:tc>
          <w:tcPr>
            <w:tcW w:w="0" w:type="auto"/>
            <w:shd w:val="clear" w:color="auto" w:fill="auto"/>
            <w:hideMark/>
          </w:tcPr>
          <w:p w14:paraId="14C706BB" w14:textId="0238C9D6" w:rsidR="00D54032" w:rsidRPr="00047701" w:rsidRDefault="00D54032" w:rsidP="00F05116">
            <w:pPr>
              <w:rPr>
                <w:color w:val="FF0000"/>
                <w:szCs w:val="24"/>
              </w:rPr>
            </w:pPr>
          </w:p>
        </w:tc>
      </w:tr>
      <w:tr w:rsidR="00D54032" w:rsidRPr="000233C6" w14:paraId="46B88C69" w14:textId="77777777" w:rsidTr="002A514A">
        <w:tc>
          <w:tcPr>
            <w:tcW w:w="2020" w:type="dxa"/>
            <w:hideMark/>
          </w:tcPr>
          <w:p w14:paraId="41C40E24" w14:textId="77777777" w:rsidR="00D54032" w:rsidRPr="00D15C72" w:rsidRDefault="00D54032" w:rsidP="00F05116">
            <w:pPr>
              <w:rPr>
                <w:szCs w:val="24"/>
              </w:rPr>
            </w:pPr>
            <w:r w:rsidRPr="00D15C72">
              <w:rPr>
                <w:szCs w:val="24"/>
              </w:rPr>
              <w:t>2.1</w:t>
            </w:r>
          </w:p>
        </w:tc>
        <w:tc>
          <w:tcPr>
            <w:tcW w:w="2901" w:type="dxa"/>
            <w:hideMark/>
          </w:tcPr>
          <w:p w14:paraId="195F433D" w14:textId="77777777" w:rsidR="00D54032" w:rsidRPr="00D15C72" w:rsidRDefault="00D54032" w:rsidP="00F05116">
            <w:pPr>
              <w:rPr>
                <w:color w:val="auto"/>
                <w:szCs w:val="24"/>
              </w:rPr>
            </w:pPr>
            <w:r w:rsidRPr="00D15C72">
              <w:rPr>
                <w:color w:val="auto"/>
                <w:szCs w:val="24"/>
              </w:rPr>
              <w:t>Земли населенных пунктов</w:t>
            </w:r>
          </w:p>
        </w:tc>
        <w:tc>
          <w:tcPr>
            <w:tcW w:w="1368" w:type="dxa"/>
            <w:hideMark/>
          </w:tcPr>
          <w:p w14:paraId="76A32B90" w14:textId="2DB6A22F" w:rsidR="00D54032" w:rsidRPr="00D15C72" w:rsidRDefault="00D54032" w:rsidP="00F05116">
            <w:pPr>
              <w:rPr>
                <w:color w:val="auto"/>
                <w:szCs w:val="24"/>
              </w:rPr>
            </w:pPr>
            <w:r w:rsidRPr="00D15C72">
              <w:rPr>
                <w:color w:val="auto"/>
                <w:szCs w:val="24"/>
              </w:rPr>
              <w:t>Га</w:t>
            </w:r>
          </w:p>
        </w:tc>
        <w:tc>
          <w:tcPr>
            <w:tcW w:w="1710" w:type="dxa"/>
            <w:shd w:val="clear" w:color="auto" w:fill="auto"/>
          </w:tcPr>
          <w:p w14:paraId="16F11B67" w14:textId="770287A6" w:rsidR="00D54032" w:rsidRPr="00D15C72" w:rsidRDefault="00D54032" w:rsidP="00F05116">
            <w:pPr>
              <w:rPr>
                <w:i/>
                <w:iCs/>
                <w:color w:val="auto"/>
                <w:szCs w:val="24"/>
              </w:rPr>
            </w:pPr>
          </w:p>
        </w:tc>
        <w:tc>
          <w:tcPr>
            <w:tcW w:w="0" w:type="auto"/>
          </w:tcPr>
          <w:p w14:paraId="6CCB1A30" w14:textId="6C9DC460" w:rsidR="00D54032" w:rsidRPr="00047701" w:rsidRDefault="00614E06" w:rsidP="00F05116">
            <w:pPr>
              <w:rPr>
                <w:color w:val="FF0000"/>
                <w:szCs w:val="24"/>
              </w:rPr>
            </w:pPr>
            <w:r>
              <w:rPr>
                <w:color w:val="auto"/>
                <w:szCs w:val="24"/>
              </w:rPr>
              <w:t>104,6</w:t>
            </w:r>
          </w:p>
        </w:tc>
      </w:tr>
      <w:tr w:rsidR="00D54032" w:rsidRPr="000233C6" w14:paraId="74B40959" w14:textId="77777777" w:rsidTr="002A514A">
        <w:tc>
          <w:tcPr>
            <w:tcW w:w="2020" w:type="dxa"/>
            <w:hideMark/>
          </w:tcPr>
          <w:p w14:paraId="77A9D8D5" w14:textId="0A4FD95E" w:rsidR="00D54032" w:rsidRPr="00D15C72" w:rsidRDefault="00D54032" w:rsidP="00F05116">
            <w:pPr>
              <w:rPr>
                <w:szCs w:val="24"/>
              </w:rPr>
            </w:pPr>
            <w:r w:rsidRPr="00D15C72">
              <w:rPr>
                <w:szCs w:val="24"/>
              </w:rPr>
              <w:t>2.2</w:t>
            </w:r>
          </w:p>
          <w:p w14:paraId="49F0677A" w14:textId="77777777" w:rsidR="00D54032" w:rsidRPr="00D15C72" w:rsidRDefault="00D54032" w:rsidP="00F05116">
            <w:pPr>
              <w:rPr>
                <w:szCs w:val="24"/>
              </w:rPr>
            </w:pPr>
          </w:p>
        </w:tc>
        <w:tc>
          <w:tcPr>
            <w:tcW w:w="2901" w:type="dxa"/>
            <w:hideMark/>
          </w:tcPr>
          <w:p w14:paraId="26BE9627" w14:textId="77777777" w:rsidR="00D54032" w:rsidRPr="00D15C72" w:rsidRDefault="00D54032" w:rsidP="008A43C3">
            <w:pPr>
              <w:jc w:val="left"/>
              <w:rPr>
                <w:color w:val="auto"/>
                <w:szCs w:val="24"/>
              </w:rPr>
            </w:pPr>
            <w:r w:rsidRPr="00D15C72">
              <w:rPr>
                <w:color w:val="auto"/>
                <w:szCs w:val="24"/>
              </w:rPr>
              <w:t>Земли сельскохозяйственного назначения</w:t>
            </w:r>
          </w:p>
          <w:p w14:paraId="3F4149F2" w14:textId="77777777" w:rsidR="00D54032" w:rsidRPr="00D15C72" w:rsidRDefault="00D54032" w:rsidP="00F05116">
            <w:pPr>
              <w:rPr>
                <w:color w:val="auto"/>
                <w:szCs w:val="24"/>
              </w:rPr>
            </w:pPr>
          </w:p>
        </w:tc>
        <w:tc>
          <w:tcPr>
            <w:tcW w:w="1368" w:type="dxa"/>
            <w:hideMark/>
          </w:tcPr>
          <w:p w14:paraId="648286A0" w14:textId="784781F8" w:rsidR="00D54032" w:rsidRPr="00D15C72" w:rsidRDefault="00D54032" w:rsidP="00F05116">
            <w:pPr>
              <w:rPr>
                <w:color w:val="auto"/>
                <w:szCs w:val="24"/>
              </w:rPr>
            </w:pPr>
            <w:r w:rsidRPr="00D15C72">
              <w:rPr>
                <w:color w:val="auto"/>
                <w:szCs w:val="24"/>
              </w:rPr>
              <w:t>Га</w:t>
            </w:r>
          </w:p>
        </w:tc>
        <w:tc>
          <w:tcPr>
            <w:tcW w:w="1710" w:type="dxa"/>
            <w:shd w:val="clear" w:color="auto" w:fill="auto"/>
          </w:tcPr>
          <w:p w14:paraId="4C573CDA" w14:textId="71DE0F23" w:rsidR="00D54032" w:rsidRPr="00D15C72" w:rsidRDefault="009A536F" w:rsidP="00F05116">
            <w:pPr>
              <w:rPr>
                <w:color w:val="auto"/>
                <w:szCs w:val="24"/>
              </w:rPr>
            </w:pPr>
            <w:r>
              <w:rPr>
                <w:color w:val="auto"/>
                <w:szCs w:val="24"/>
              </w:rPr>
              <w:t>2735</w:t>
            </w:r>
          </w:p>
        </w:tc>
        <w:tc>
          <w:tcPr>
            <w:tcW w:w="0" w:type="auto"/>
            <w:hideMark/>
          </w:tcPr>
          <w:p w14:paraId="5988EB34" w14:textId="49576226" w:rsidR="00D54032" w:rsidRPr="00047701" w:rsidRDefault="00FB2FE3" w:rsidP="00043A2A">
            <w:pPr>
              <w:rPr>
                <w:color w:val="FF0000"/>
                <w:szCs w:val="24"/>
              </w:rPr>
            </w:pPr>
            <w:r w:rsidRPr="00B03FF0">
              <w:rPr>
                <w:color w:val="auto"/>
                <w:szCs w:val="24"/>
              </w:rPr>
              <w:t>27</w:t>
            </w:r>
            <w:r w:rsidR="00B03FF0" w:rsidRPr="00B03FF0">
              <w:rPr>
                <w:color w:val="auto"/>
                <w:szCs w:val="24"/>
              </w:rPr>
              <w:t>18</w:t>
            </w:r>
          </w:p>
        </w:tc>
      </w:tr>
      <w:tr w:rsidR="00D54032" w:rsidRPr="000233C6" w14:paraId="04029E68" w14:textId="77777777" w:rsidTr="002A514A">
        <w:tc>
          <w:tcPr>
            <w:tcW w:w="2020" w:type="dxa"/>
          </w:tcPr>
          <w:p w14:paraId="6A35E7FF" w14:textId="120BBD1B" w:rsidR="00D54032" w:rsidRPr="00D15C72" w:rsidRDefault="00D54032" w:rsidP="00F05116">
            <w:pPr>
              <w:rPr>
                <w:color w:val="auto"/>
                <w:szCs w:val="24"/>
              </w:rPr>
            </w:pPr>
            <w:r w:rsidRPr="00D15C72">
              <w:rPr>
                <w:color w:val="auto"/>
                <w:szCs w:val="24"/>
              </w:rPr>
              <w:t>2.3</w:t>
            </w:r>
          </w:p>
        </w:tc>
        <w:tc>
          <w:tcPr>
            <w:tcW w:w="2901" w:type="dxa"/>
          </w:tcPr>
          <w:p w14:paraId="31121C85" w14:textId="14D98678" w:rsidR="00D54032" w:rsidRPr="00D15C72" w:rsidRDefault="00D54032" w:rsidP="00F05116">
            <w:pPr>
              <w:rPr>
                <w:color w:val="auto"/>
                <w:szCs w:val="24"/>
              </w:rPr>
            </w:pPr>
            <w:r w:rsidRPr="00D15C72">
              <w:rPr>
                <w:color w:val="auto"/>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368" w:type="dxa"/>
          </w:tcPr>
          <w:p w14:paraId="1EDCEFF6" w14:textId="657EFC7E" w:rsidR="00D54032" w:rsidRPr="00D15C72" w:rsidRDefault="00D54032" w:rsidP="00F05116">
            <w:pPr>
              <w:rPr>
                <w:color w:val="auto"/>
                <w:szCs w:val="24"/>
              </w:rPr>
            </w:pPr>
            <w:r w:rsidRPr="00D15C72">
              <w:rPr>
                <w:color w:val="auto"/>
                <w:szCs w:val="24"/>
              </w:rPr>
              <w:t>Га</w:t>
            </w:r>
          </w:p>
        </w:tc>
        <w:tc>
          <w:tcPr>
            <w:tcW w:w="1710" w:type="dxa"/>
            <w:shd w:val="clear" w:color="auto" w:fill="auto"/>
          </w:tcPr>
          <w:p w14:paraId="5941EAE1" w14:textId="6B3A3CED" w:rsidR="00D54032" w:rsidRPr="00D15C72" w:rsidRDefault="00B03FF0" w:rsidP="00F05116">
            <w:pPr>
              <w:rPr>
                <w:color w:val="auto"/>
                <w:szCs w:val="24"/>
              </w:rPr>
            </w:pPr>
            <w:r>
              <w:rPr>
                <w:color w:val="auto"/>
                <w:szCs w:val="24"/>
              </w:rPr>
              <w:t>27</w:t>
            </w:r>
          </w:p>
        </w:tc>
        <w:tc>
          <w:tcPr>
            <w:tcW w:w="0" w:type="auto"/>
          </w:tcPr>
          <w:p w14:paraId="1CEE7B73" w14:textId="10D0241B" w:rsidR="00D54032" w:rsidRPr="00047701" w:rsidRDefault="00AD5998" w:rsidP="00F05116">
            <w:pPr>
              <w:rPr>
                <w:color w:val="FF0000"/>
                <w:szCs w:val="24"/>
              </w:rPr>
            </w:pPr>
            <w:r>
              <w:rPr>
                <w:color w:val="auto"/>
                <w:szCs w:val="24"/>
              </w:rPr>
              <w:t>36</w:t>
            </w:r>
          </w:p>
        </w:tc>
      </w:tr>
      <w:tr w:rsidR="00D54032" w:rsidRPr="000233C6" w14:paraId="5741046C" w14:textId="77777777" w:rsidTr="002A514A">
        <w:tc>
          <w:tcPr>
            <w:tcW w:w="2020" w:type="dxa"/>
          </w:tcPr>
          <w:p w14:paraId="35D9459B" w14:textId="04F7CB62" w:rsidR="00D54032" w:rsidRPr="00D15C72" w:rsidRDefault="00D54032" w:rsidP="00F05116">
            <w:pPr>
              <w:rPr>
                <w:color w:val="auto"/>
                <w:szCs w:val="24"/>
              </w:rPr>
            </w:pPr>
            <w:r w:rsidRPr="00D15C72">
              <w:rPr>
                <w:color w:val="auto"/>
                <w:szCs w:val="24"/>
              </w:rPr>
              <w:t>2.4</w:t>
            </w:r>
          </w:p>
        </w:tc>
        <w:tc>
          <w:tcPr>
            <w:tcW w:w="2901" w:type="dxa"/>
          </w:tcPr>
          <w:p w14:paraId="6B501316" w14:textId="6FC254DD" w:rsidR="00D54032" w:rsidRPr="00D15C72" w:rsidRDefault="00D54032" w:rsidP="00F05116">
            <w:pPr>
              <w:rPr>
                <w:color w:val="auto"/>
                <w:szCs w:val="24"/>
              </w:rPr>
            </w:pPr>
            <w:r w:rsidRPr="00D15C72">
              <w:rPr>
                <w:color w:val="auto"/>
                <w:szCs w:val="24"/>
              </w:rPr>
              <w:t>Зона акваторий</w:t>
            </w:r>
          </w:p>
        </w:tc>
        <w:tc>
          <w:tcPr>
            <w:tcW w:w="1368" w:type="dxa"/>
          </w:tcPr>
          <w:p w14:paraId="79F933A4" w14:textId="075F970F" w:rsidR="00D54032" w:rsidRPr="00D15C72" w:rsidRDefault="00D54032" w:rsidP="00F05116">
            <w:pPr>
              <w:rPr>
                <w:color w:val="auto"/>
                <w:szCs w:val="24"/>
              </w:rPr>
            </w:pPr>
            <w:r w:rsidRPr="00D15C72">
              <w:rPr>
                <w:color w:val="auto"/>
                <w:szCs w:val="24"/>
              </w:rPr>
              <w:t>Га</w:t>
            </w:r>
          </w:p>
        </w:tc>
        <w:tc>
          <w:tcPr>
            <w:tcW w:w="1710" w:type="dxa"/>
          </w:tcPr>
          <w:p w14:paraId="39E27D42" w14:textId="43A66D56" w:rsidR="00D54032" w:rsidRPr="00D15C72" w:rsidRDefault="004D1836" w:rsidP="00F05116">
            <w:pPr>
              <w:rPr>
                <w:color w:val="auto"/>
                <w:szCs w:val="24"/>
              </w:rPr>
            </w:pPr>
            <w:r>
              <w:rPr>
                <w:color w:val="auto"/>
                <w:szCs w:val="24"/>
              </w:rPr>
              <w:t>8,3</w:t>
            </w:r>
          </w:p>
        </w:tc>
        <w:tc>
          <w:tcPr>
            <w:tcW w:w="0" w:type="auto"/>
          </w:tcPr>
          <w:p w14:paraId="683F1622" w14:textId="008FDD80" w:rsidR="00D54032" w:rsidRPr="00D15C72" w:rsidRDefault="004D1836" w:rsidP="00F05116">
            <w:pPr>
              <w:rPr>
                <w:color w:val="auto"/>
                <w:szCs w:val="24"/>
              </w:rPr>
            </w:pPr>
            <w:r>
              <w:rPr>
                <w:color w:val="auto"/>
                <w:szCs w:val="24"/>
              </w:rPr>
              <w:t>8,</w:t>
            </w:r>
            <w:r w:rsidR="00047701">
              <w:rPr>
                <w:color w:val="auto"/>
                <w:szCs w:val="24"/>
              </w:rPr>
              <w:t>83</w:t>
            </w:r>
          </w:p>
        </w:tc>
      </w:tr>
      <w:tr w:rsidR="00D54032" w:rsidRPr="000233C6" w14:paraId="581CA74F" w14:textId="77777777" w:rsidTr="002A514A">
        <w:tc>
          <w:tcPr>
            <w:tcW w:w="2020" w:type="dxa"/>
            <w:hideMark/>
          </w:tcPr>
          <w:p w14:paraId="39D784E8" w14:textId="77777777" w:rsidR="00D54032" w:rsidRPr="00D15C72" w:rsidRDefault="00D54032" w:rsidP="00F05116">
            <w:pPr>
              <w:rPr>
                <w:color w:val="auto"/>
                <w:szCs w:val="24"/>
              </w:rPr>
            </w:pPr>
            <w:r w:rsidRPr="00D15C72">
              <w:rPr>
                <w:color w:val="auto"/>
                <w:szCs w:val="24"/>
              </w:rPr>
              <w:t>3</w:t>
            </w:r>
          </w:p>
        </w:tc>
        <w:tc>
          <w:tcPr>
            <w:tcW w:w="2901" w:type="dxa"/>
            <w:hideMark/>
          </w:tcPr>
          <w:p w14:paraId="1C128F93" w14:textId="0D30FD72" w:rsidR="00D54032" w:rsidRPr="00D15C72" w:rsidRDefault="00D54032" w:rsidP="00F05116">
            <w:pPr>
              <w:rPr>
                <w:color w:val="auto"/>
                <w:szCs w:val="24"/>
              </w:rPr>
            </w:pPr>
            <w:r>
              <w:rPr>
                <w:color w:val="auto"/>
                <w:szCs w:val="24"/>
              </w:rPr>
              <w:t>Земли населённого пункта</w:t>
            </w:r>
          </w:p>
        </w:tc>
        <w:tc>
          <w:tcPr>
            <w:tcW w:w="1368" w:type="dxa"/>
            <w:hideMark/>
          </w:tcPr>
          <w:p w14:paraId="0F1AC555" w14:textId="53A96103" w:rsidR="00D54032" w:rsidRPr="00D15C72" w:rsidRDefault="00D54032" w:rsidP="00F05116">
            <w:pPr>
              <w:rPr>
                <w:color w:val="auto"/>
                <w:szCs w:val="24"/>
              </w:rPr>
            </w:pPr>
            <w:r w:rsidRPr="00D15C72">
              <w:rPr>
                <w:color w:val="auto"/>
                <w:szCs w:val="24"/>
              </w:rPr>
              <w:t>Га</w:t>
            </w:r>
          </w:p>
        </w:tc>
        <w:tc>
          <w:tcPr>
            <w:tcW w:w="1710" w:type="dxa"/>
          </w:tcPr>
          <w:p w14:paraId="3AEDFBE3" w14:textId="77777777" w:rsidR="00D54032" w:rsidRPr="00D15C72" w:rsidRDefault="00D54032" w:rsidP="00F05116">
            <w:pPr>
              <w:rPr>
                <w:color w:val="auto"/>
                <w:szCs w:val="24"/>
              </w:rPr>
            </w:pPr>
          </w:p>
        </w:tc>
        <w:tc>
          <w:tcPr>
            <w:tcW w:w="0" w:type="auto"/>
          </w:tcPr>
          <w:p w14:paraId="111119EF" w14:textId="03ADFDE7" w:rsidR="00D54032" w:rsidRPr="00D15C72" w:rsidRDefault="00D54032" w:rsidP="00F05116">
            <w:pPr>
              <w:rPr>
                <w:color w:val="auto"/>
                <w:szCs w:val="24"/>
              </w:rPr>
            </w:pPr>
          </w:p>
        </w:tc>
      </w:tr>
      <w:tr w:rsidR="00D54032" w:rsidRPr="000233C6" w14:paraId="12734CCC" w14:textId="77777777" w:rsidTr="002A514A">
        <w:tc>
          <w:tcPr>
            <w:tcW w:w="2020" w:type="dxa"/>
            <w:hideMark/>
          </w:tcPr>
          <w:p w14:paraId="5E4B7876" w14:textId="77777777" w:rsidR="00D54032" w:rsidRPr="00D15C72" w:rsidRDefault="00D54032" w:rsidP="00F05116">
            <w:pPr>
              <w:rPr>
                <w:color w:val="auto"/>
                <w:szCs w:val="24"/>
              </w:rPr>
            </w:pPr>
            <w:r w:rsidRPr="00D15C72">
              <w:rPr>
                <w:color w:val="auto"/>
                <w:szCs w:val="24"/>
              </w:rPr>
              <w:t>3.1</w:t>
            </w:r>
          </w:p>
        </w:tc>
        <w:tc>
          <w:tcPr>
            <w:tcW w:w="2901" w:type="dxa"/>
            <w:hideMark/>
          </w:tcPr>
          <w:p w14:paraId="10591CE3" w14:textId="77777777" w:rsidR="00D54032" w:rsidRPr="00D15C72" w:rsidRDefault="00D54032" w:rsidP="00F05116">
            <w:pPr>
              <w:rPr>
                <w:color w:val="auto"/>
                <w:szCs w:val="24"/>
              </w:rPr>
            </w:pPr>
            <w:r w:rsidRPr="00D15C72">
              <w:rPr>
                <w:color w:val="auto"/>
                <w:szCs w:val="24"/>
              </w:rPr>
              <w:t>Жилые зоны</w:t>
            </w:r>
          </w:p>
        </w:tc>
        <w:tc>
          <w:tcPr>
            <w:tcW w:w="1368" w:type="dxa"/>
            <w:hideMark/>
          </w:tcPr>
          <w:p w14:paraId="45B5F805" w14:textId="05FDE915" w:rsidR="00D54032" w:rsidRPr="00D15C72" w:rsidRDefault="00D54032" w:rsidP="00F05116">
            <w:pPr>
              <w:rPr>
                <w:color w:val="auto"/>
                <w:szCs w:val="24"/>
              </w:rPr>
            </w:pPr>
            <w:r w:rsidRPr="00D15C72">
              <w:rPr>
                <w:color w:val="auto"/>
                <w:szCs w:val="24"/>
              </w:rPr>
              <w:t>Га</w:t>
            </w:r>
          </w:p>
        </w:tc>
        <w:tc>
          <w:tcPr>
            <w:tcW w:w="1710" w:type="dxa"/>
          </w:tcPr>
          <w:p w14:paraId="2CE5D361" w14:textId="65BBF30F" w:rsidR="00D54032" w:rsidRPr="00D15C72" w:rsidRDefault="002412ED" w:rsidP="00F05116">
            <w:pPr>
              <w:rPr>
                <w:color w:val="auto"/>
                <w:szCs w:val="24"/>
              </w:rPr>
            </w:pPr>
            <w:r>
              <w:rPr>
                <w:color w:val="auto"/>
                <w:szCs w:val="24"/>
              </w:rPr>
              <w:t>42,1</w:t>
            </w:r>
          </w:p>
        </w:tc>
        <w:tc>
          <w:tcPr>
            <w:tcW w:w="0" w:type="auto"/>
            <w:hideMark/>
          </w:tcPr>
          <w:p w14:paraId="70F8C390" w14:textId="64E11A5B" w:rsidR="00D54032" w:rsidRPr="002A514A" w:rsidRDefault="002A514A" w:rsidP="00F05116">
            <w:pPr>
              <w:rPr>
                <w:color w:val="auto"/>
                <w:szCs w:val="24"/>
                <w:lang w:val="en-US"/>
              </w:rPr>
            </w:pPr>
            <w:r w:rsidRPr="002A514A">
              <w:rPr>
                <w:color w:val="auto"/>
                <w:szCs w:val="24"/>
                <w:lang w:val="en-US"/>
              </w:rPr>
              <w:t>62.1</w:t>
            </w:r>
          </w:p>
        </w:tc>
      </w:tr>
      <w:tr w:rsidR="00D54032" w:rsidRPr="000233C6" w14:paraId="32C7B197" w14:textId="77777777" w:rsidTr="002A514A">
        <w:tc>
          <w:tcPr>
            <w:tcW w:w="2020" w:type="dxa"/>
          </w:tcPr>
          <w:p w14:paraId="2495B128" w14:textId="37008EFD" w:rsidR="00D54032" w:rsidRPr="00D15C72" w:rsidRDefault="00D54032" w:rsidP="00F05116">
            <w:pPr>
              <w:rPr>
                <w:color w:val="auto"/>
                <w:szCs w:val="24"/>
              </w:rPr>
            </w:pPr>
            <w:r>
              <w:rPr>
                <w:color w:val="auto"/>
                <w:szCs w:val="24"/>
              </w:rPr>
              <w:t>3.1.1</w:t>
            </w:r>
          </w:p>
        </w:tc>
        <w:tc>
          <w:tcPr>
            <w:tcW w:w="2901" w:type="dxa"/>
          </w:tcPr>
          <w:p w14:paraId="1DBA030E" w14:textId="114AFAC9" w:rsidR="00D54032" w:rsidRPr="00D15C72" w:rsidRDefault="00D54032" w:rsidP="00F05116">
            <w:pPr>
              <w:rPr>
                <w:color w:val="auto"/>
                <w:szCs w:val="24"/>
              </w:rPr>
            </w:pPr>
            <w:r>
              <w:rPr>
                <w:color w:val="auto"/>
                <w:szCs w:val="24"/>
              </w:rPr>
              <w:t>Зона застройки индивидуальными жилыми домами (ИЖС)</w:t>
            </w:r>
          </w:p>
        </w:tc>
        <w:tc>
          <w:tcPr>
            <w:tcW w:w="1368" w:type="dxa"/>
          </w:tcPr>
          <w:p w14:paraId="0413FA6B" w14:textId="48BD9425" w:rsidR="00D54032" w:rsidRPr="00D15C72" w:rsidRDefault="00D54032" w:rsidP="00F05116">
            <w:pPr>
              <w:rPr>
                <w:color w:val="auto"/>
                <w:szCs w:val="24"/>
              </w:rPr>
            </w:pPr>
            <w:r>
              <w:rPr>
                <w:color w:val="auto"/>
                <w:szCs w:val="24"/>
              </w:rPr>
              <w:t>Га</w:t>
            </w:r>
          </w:p>
        </w:tc>
        <w:tc>
          <w:tcPr>
            <w:tcW w:w="1710" w:type="dxa"/>
            <w:shd w:val="clear" w:color="auto" w:fill="auto"/>
          </w:tcPr>
          <w:p w14:paraId="5CEBEA16" w14:textId="16CF7BF9" w:rsidR="00D54032" w:rsidRPr="008C5C8C" w:rsidRDefault="002412ED" w:rsidP="00F05116">
            <w:pPr>
              <w:rPr>
                <w:color w:val="FF0000"/>
                <w:szCs w:val="24"/>
              </w:rPr>
            </w:pPr>
            <w:r w:rsidRPr="002412ED">
              <w:rPr>
                <w:color w:val="auto"/>
                <w:szCs w:val="24"/>
              </w:rPr>
              <w:t>41,8</w:t>
            </w:r>
          </w:p>
        </w:tc>
        <w:tc>
          <w:tcPr>
            <w:tcW w:w="0" w:type="auto"/>
          </w:tcPr>
          <w:p w14:paraId="0D7A958B" w14:textId="55A6B191" w:rsidR="00D54032" w:rsidRPr="002A514A" w:rsidRDefault="00823366" w:rsidP="00F05116">
            <w:pPr>
              <w:rPr>
                <w:color w:val="auto"/>
                <w:szCs w:val="24"/>
                <w:lang w:val="en-US"/>
              </w:rPr>
            </w:pPr>
            <w:r w:rsidRPr="002A514A">
              <w:rPr>
                <w:color w:val="auto"/>
                <w:szCs w:val="24"/>
                <w:lang w:val="en-US"/>
              </w:rPr>
              <w:t>61</w:t>
            </w:r>
            <w:r w:rsidRPr="002A514A">
              <w:rPr>
                <w:color w:val="auto"/>
                <w:szCs w:val="24"/>
              </w:rPr>
              <w:t>,</w:t>
            </w:r>
            <w:r w:rsidR="002A514A" w:rsidRPr="002A514A">
              <w:rPr>
                <w:color w:val="auto"/>
                <w:szCs w:val="24"/>
                <w:lang w:val="en-US"/>
              </w:rPr>
              <w:t>8</w:t>
            </w:r>
          </w:p>
        </w:tc>
      </w:tr>
      <w:tr w:rsidR="00D54032" w:rsidRPr="000233C6" w14:paraId="49C7904A" w14:textId="77777777" w:rsidTr="002A514A">
        <w:trPr>
          <w:trHeight w:val="607"/>
        </w:trPr>
        <w:tc>
          <w:tcPr>
            <w:tcW w:w="2020" w:type="dxa"/>
          </w:tcPr>
          <w:p w14:paraId="4DD8D68F" w14:textId="14C09ECF" w:rsidR="00D54032" w:rsidRPr="00D15C72" w:rsidRDefault="00D54032" w:rsidP="00F05116">
            <w:pPr>
              <w:rPr>
                <w:color w:val="auto"/>
                <w:szCs w:val="24"/>
              </w:rPr>
            </w:pPr>
            <w:r w:rsidRPr="00D15C72">
              <w:rPr>
                <w:color w:val="auto"/>
                <w:szCs w:val="24"/>
              </w:rPr>
              <w:t>3.1.</w:t>
            </w:r>
            <w:r>
              <w:rPr>
                <w:color w:val="auto"/>
                <w:szCs w:val="24"/>
              </w:rPr>
              <w:t>2</w:t>
            </w:r>
          </w:p>
        </w:tc>
        <w:tc>
          <w:tcPr>
            <w:tcW w:w="2901" w:type="dxa"/>
          </w:tcPr>
          <w:p w14:paraId="12ABFCCD" w14:textId="0EF3B886" w:rsidR="00D54032" w:rsidRPr="00D15C72" w:rsidRDefault="00D54032" w:rsidP="00F05116">
            <w:pPr>
              <w:rPr>
                <w:color w:val="auto"/>
                <w:szCs w:val="24"/>
              </w:rPr>
            </w:pPr>
            <w:r w:rsidRPr="00D15C72">
              <w:rPr>
                <w:color w:val="auto"/>
                <w:szCs w:val="24"/>
              </w:rPr>
              <w:t xml:space="preserve">Зона застройки </w:t>
            </w:r>
            <w:r w:rsidR="00C641DC">
              <w:rPr>
                <w:color w:val="auto"/>
                <w:szCs w:val="24"/>
              </w:rPr>
              <w:t>малоэтажными жилыми домами (до 4 этажей, включая мансардный)</w:t>
            </w:r>
          </w:p>
        </w:tc>
        <w:tc>
          <w:tcPr>
            <w:tcW w:w="1368" w:type="dxa"/>
          </w:tcPr>
          <w:p w14:paraId="6B0DF792" w14:textId="121F3409" w:rsidR="00D54032" w:rsidRPr="00D15C72" w:rsidRDefault="00D54032" w:rsidP="00F05116">
            <w:pPr>
              <w:rPr>
                <w:color w:val="auto"/>
                <w:szCs w:val="24"/>
              </w:rPr>
            </w:pPr>
            <w:r w:rsidRPr="00D15C72">
              <w:rPr>
                <w:color w:val="auto"/>
                <w:szCs w:val="24"/>
              </w:rPr>
              <w:t>Га</w:t>
            </w:r>
          </w:p>
        </w:tc>
        <w:tc>
          <w:tcPr>
            <w:tcW w:w="1710" w:type="dxa"/>
            <w:shd w:val="clear" w:color="auto" w:fill="auto"/>
          </w:tcPr>
          <w:p w14:paraId="0DC3F9B3" w14:textId="6A838652" w:rsidR="00D54032" w:rsidRPr="00D15C72" w:rsidRDefault="009A536F" w:rsidP="00F05116">
            <w:pPr>
              <w:rPr>
                <w:i/>
                <w:iCs/>
                <w:color w:val="auto"/>
                <w:szCs w:val="24"/>
              </w:rPr>
            </w:pPr>
            <w:r>
              <w:rPr>
                <w:i/>
                <w:iCs/>
                <w:color w:val="auto"/>
                <w:szCs w:val="24"/>
              </w:rPr>
              <w:t>0,30</w:t>
            </w:r>
          </w:p>
        </w:tc>
        <w:tc>
          <w:tcPr>
            <w:tcW w:w="0" w:type="auto"/>
          </w:tcPr>
          <w:p w14:paraId="11DF9799" w14:textId="61803026" w:rsidR="00D54032" w:rsidRPr="002A514A" w:rsidRDefault="00D54032" w:rsidP="00F05116">
            <w:pPr>
              <w:rPr>
                <w:i/>
                <w:iCs/>
                <w:color w:val="auto"/>
                <w:szCs w:val="24"/>
              </w:rPr>
            </w:pPr>
            <w:r w:rsidRPr="002A514A">
              <w:rPr>
                <w:i/>
                <w:iCs/>
                <w:color w:val="auto"/>
                <w:szCs w:val="24"/>
              </w:rPr>
              <w:t>0,30</w:t>
            </w:r>
          </w:p>
        </w:tc>
      </w:tr>
      <w:tr w:rsidR="00D54032" w:rsidRPr="000233C6" w14:paraId="273163A2" w14:textId="77777777" w:rsidTr="002A514A">
        <w:tc>
          <w:tcPr>
            <w:tcW w:w="2020" w:type="dxa"/>
            <w:hideMark/>
          </w:tcPr>
          <w:p w14:paraId="07F73A35" w14:textId="77777777" w:rsidR="00D54032" w:rsidRPr="00D15C72" w:rsidRDefault="00D54032" w:rsidP="00F05116">
            <w:pPr>
              <w:rPr>
                <w:color w:val="auto"/>
                <w:szCs w:val="24"/>
              </w:rPr>
            </w:pPr>
            <w:r w:rsidRPr="00D15C72">
              <w:rPr>
                <w:color w:val="auto"/>
                <w:szCs w:val="24"/>
              </w:rPr>
              <w:t>3.2</w:t>
            </w:r>
          </w:p>
        </w:tc>
        <w:tc>
          <w:tcPr>
            <w:tcW w:w="2901" w:type="dxa"/>
            <w:hideMark/>
          </w:tcPr>
          <w:p w14:paraId="3280B622" w14:textId="77777777" w:rsidR="00D54032" w:rsidRPr="00D15C72" w:rsidRDefault="00D54032" w:rsidP="00F05116">
            <w:pPr>
              <w:rPr>
                <w:color w:val="auto"/>
                <w:szCs w:val="24"/>
              </w:rPr>
            </w:pPr>
            <w:r w:rsidRPr="00D15C72">
              <w:rPr>
                <w:color w:val="auto"/>
                <w:szCs w:val="24"/>
              </w:rPr>
              <w:t>Общественно-деловые зоны</w:t>
            </w:r>
          </w:p>
        </w:tc>
        <w:tc>
          <w:tcPr>
            <w:tcW w:w="1368" w:type="dxa"/>
            <w:hideMark/>
          </w:tcPr>
          <w:p w14:paraId="0ED7F6A5" w14:textId="160F1421" w:rsidR="00D54032" w:rsidRPr="00D15C72" w:rsidRDefault="00D54032" w:rsidP="00F05116">
            <w:pPr>
              <w:rPr>
                <w:color w:val="auto"/>
                <w:szCs w:val="24"/>
              </w:rPr>
            </w:pPr>
            <w:r w:rsidRPr="00D15C72">
              <w:rPr>
                <w:color w:val="auto"/>
                <w:szCs w:val="24"/>
              </w:rPr>
              <w:t>Га</w:t>
            </w:r>
          </w:p>
        </w:tc>
        <w:tc>
          <w:tcPr>
            <w:tcW w:w="1710" w:type="dxa"/>
            <w:shd w:val="clear" w:color="auto" w:fill="auto"/>
          </w:tcPr>
          <w:p w14:paraId="1B723145" w14:textId="63B81624" w:rsidR="00D54032" w:rsidRPr="00D15C72" w:rsidRDefault="009A536F" w:rsidP="00F05116">
            <w:pPr>
              <w:rPr>
                <w:color w:val="auto"/>
                <w:szCs w:val="24"/>
              </w:rPr>
            </w:pPr>
            <w:r>
              <w:rPr>
                <w:color w:val="auto"/>
                <w:szCs w:val="24"/>
              </w:rPr>
              <w:t>4,7</w:t>
            </w:r>
          </w:p>
        </w:tc>
        <w:tc>
          <w:tcPr>
            <w:tcW w:w="0" w:type="auto"/>
            <w:hideMark/>
          </w:tcPr>
          <w:p w14:paraId="0E1DC593" w14:textId="4666A157" w:rsidR="00D54032" w:rsidRPr="00047701" w:rsidRDefault="004D1836" w:rsidP="00F05116">
            <w:pPr>
              <w:rPr>
                <w:color w:val="FF0000"/>
                <w:szCs w:val="24"/>
              </w:rPr>
            </w:pPr>
            <w:r w:rsidRPr="00731BF5">
              <w:rPr>
                <w:color w:val="auto"/>
                <w:szCs w:val="24"/>
              </w:rPr>
              <w:t>5,</w:t>
            </w:r>
            <w:r w:rsidR="007250A9" w:rsidRPr="00731BF5">
              <w:rPr>
                <w:color w:val="auto"/>
                <w:szCs w:val="24"/>
              </w:rPr>
              <w:t>1</w:t>
            </w:r>
          </w:p>
        </w:tc>
      </w:tr>
      <w:tr w:rsidR="00D54032" w:rsidRPr="000233C6" w14:paraId="344749A6" w14:textId="77777777" w:rsidTr="002A514A">
        <w:tc>
          <w:tcPr>
            <w:tcW w:w="2020" w:type="dxa"/>
            <w:hideMark/>
          </w:tcPr>
          <w:p w14:paraId="2CC7FF6A" w14:textId="77777777" w:rsidR="00D54032" w:rsidRPr="00D15C72" w:rsidRDefault="00D54032" w:rsidP="00F05116">
            <w:pPr>
              <w:rPr>
                <w:color w:val="auto"/>
                <w:szCs w:val="24"/>
              </w:rPr>
            </w:pPr>
            <w:r w:rsidRPr="00D15C72">
              <w:rPr>
                <w:color w:val="auto"/>
                <w:szCs w:val="24"/>
              </w:rPr>
              <w:t>3.3</w:t>
            </w:r>
          </w:p>
        </w:tc>
        <w:tc>
          <w:tcPr>
            <w:tcW w:w="2901" w:type="dxa"/>
            <w:hideMark/>
          </w:tcPr>
          <w:p w14:paraId="0F9E5CE1" w14:textId="77777777" w:rsidR="00D54032" w:rsidRPr="00D15C72" w:rsidRDefault="00D54032" w:rsidP="00F05116">
            <w:pPr>
              <w:rPr>
                <w:color w:val="auto"/>
                <w:szCs w:val="24"/>
              </w:rPr>
            </w:pPr>
            <w:r w:rsidRPr="00D15C72">
              <w:rPr>
                <w:color w:val="auto"/>
                <w:szCs w:val="24"/>
              </w:rPr>
              <w:t>Зоны инженерной и транспортной инфраструктур</w:t>
            </w:r>
          </w:p>
        </w:tc>
        <w:tc>
          <w:tcPr>
            <w:tcW w:w="1368" w:type="dxa"/>
          </w:tcPr>
          <w:p w14:paraId="495DCF45" w14:textId="5B83F2E7" w:rsidR="00D54032" w:rsidRPr="00D15C72" w:rsidRDefault="00D54032" w:rsidP="00F05116">
            <w:pPr>
              <w:rPr>
                <w:color w:val="auto"/>
                <w:szCs w:val="24"/>
              </w:rPr>
            </w:pPr>
            <w:r w:rsidRPr="00D15C72">
              <w:rPr>
                <w:color w:val="auto"/>
                <w:szCs w:val="24"/>
              </w:rPr>
              <w:t>Га</w:t>
            </w:r>
          </w:p>
        </w:tc>
        <w:tc>
          <w:tcPr>
            <w:tcW w:w="1710" w:type="dxa"/>
            <w:shd w:val="clear" w:color="auto" w:fill="auto"/>
          </w:tcPr>
          <w:p w14:paraId="36BF95A9" w14:textId="77777777" w:rsidR="007A0042" w:rsidRDefault="007A0042" w:rsidP="00F05116">
            <w:pPr>
              <w:rPr>
                <w:color w:val="auto"/>
                <w:szCs w:val="24"/>
              </w:rPr>
            </w:pPr>
          </w:p>
          <w:p w14:paraId="4A5E43D0" w14:textId="263ABF09" w:rsidR="00D54032" w:rsidRPr="00D15C72" w:rsidRDefault="007A0042" w:rsidP="00F05116">
            <w:pPr>
              <w:rPr>
                <w:color w:val="auto"/>
                <w:szCs w:val="24"/>
              </w:rPr>
            </w:pPr>
            <w:r>
              <w:rPr>
                <w:color w:val="auto"/>
                <w:szCs w:val="24"/>
              </w:rPr>
              <w:t>33,4</w:t>
            </w:r>
          </w:p>
        </w:tc>
        <w:tc>
          <w:tcPr>
            <w:tcW w:w="0" w:type="auto"/>
            <w:shd w:val="clear" w:color="auto" w:fill="auto"/>
          </w:tcPr>
          <w:p w14:paraId="0B8E3A8A" w14:textId="77777777" w:rsidR="00D54032" w:rsidRPr="00B0213E" w:rsidRDefault="00D54032" w:rsidP="00F05116">
            <w:pPr>
              <w:rPr>
                <w:color w:val="auto"/>
                <w:szCs w:val="24"/>
              </w:rPr>
            </w:pPr>
          </w:p>
          <w:p w14:paraId="2EE5785D" w14:textId="6B735B79" w:rsidR="00997A78" w:rsidRPr="00B0213E" w:rsidRDefault="00B0213E" w:rsidP="00997A78">
            <w:pPr>
              <w:rPr>
                <w:color w:val="auto"/>
                <w:szCs w:val="24"/>
                <w:lang w:val="en-US"/>
              </w:rPr>
            </w:pPr>
            <w:r w:rsidRPr="00B0213E">
              <w:rPr>
                <w:color w:val="auto"/>
                <w:szCs w:val="24"/>
                <w:lang w:val="en-US"/>
              </w:rPr>
              <w:t>33.7</w:t>
            </w:r>
          </w:p>
        </w:tc>
      </w:tr>
      <w:tr w:rsidR="00D54032" w:rsidRPr="000233C6" w14:paraId="2A0F3425" w14:textId="77777777" w:rsidTr="002A514A">
        <w:tc>
          <w:tcPr>
            <w:tcW w:w="2020" w:type="dxa"/>
            <w:hideMark/>
          </w:tcPr>
          <w:p w14:paraId="2DE1322F" w14:textId="77777777" w:rsidR="00D54032" w:rsidRPr="00D15C72" w:rsidRDefault="00D54032" w:rsidP="00F05116">
            <w:pPr>
              <w:rPr>
                <w:color w:val="auto"/>
                <w:szCs w:val="24"/>
              </w:rPr>
            </w:pPr>
            <w:r w:rsidRPr="00D15C72">
              <w:rPr>
                <w:color w:val="auto"/>
                <w:szCs w:val="24"/>
              </w:rPr>
              <w:t>3.3.1</w:t>
            </w:r>
          </w:p>
        </w:tc>
        <w:tc>
          <w:tcPr>
            <w:tcW w:w="2901" w:type="dxa"/>
            <w:hideMark/>
          </w:tcPr>
          <w:p w14:paraId="334EF67D" w14:textId="77777777" w:rsidR="00D54032" w:rsidRPr="00D15C72" w:rsidRDefault="00D54032" w:rsidP="00F05116">
            <w:pPr>
              <w:rPr>
                <w:color w:val="auto"/>
                <w:szCs w:val="24"/>
              </w:rPr>
            </w:pPr>
            <w:r w:rsidRPr="00D15C72">
              <w:rPr>
                <w:color w:val="auto"/>
                <w:szCs w:val="24"/>
              </w:rPr>
              <w:t>Зона инженерной инфраструктуры</w:t>
            </w:r>
          </w:p>
        </w:tc>
        <w:tc>
          <w:tcPr>
            <w:tcW w:w="1368" w:type="dxa"/>
            <w:hideMark/>
          </w:tcPr>
          <w:p w14:paraId="7752E2D6" w14:textId="5D34D488" w:rsidR="00D54032" w:rsidRPr="00D15C72" w:rsidRDefault="00D54032" w:rsidP="00F05116">
            <w:pPr>
              <w:rPr>
                <w:color w:val="auto"/>
                <w:szCs w:val="24"/>
              </w:rPr>
            </w:pPr>
            <w:r w:rsidRPr="00D15C72">
              <w:rPr>
                <w:color w:val="auto"/>
                <w:szCs w:val="24"/>
              </w:rPr>
              <w:t>Га</w:t>
            </w:r>
          </w:p>
        </w:tc>
        <w:tc>
          <w:tcPr>
            <w:tcW w:w="1710" w:type="dxa"/>
            <w:shd w:val="clear" w:color="auto" w:fill="auto"/>
          </w:tcPr>
          <w:p w14:paraId="790A2757" w14:textId="22F3D390" w:rsidR="00D54032" w:rsidRPr="00614E06" w:rsidRDefault="009A536F" w:rsidP="00F05116">
            <w:pPr>
              <w:rPr>
                <w:color w:val="auto"/>
                <w:szCs w:val="24"/>
              </w:rPr>
            </w:pPr>
            <w:r>
              <w:rPr>
                <w:color w:val="auto"/>
                <w:szCs w:val="24"/>
              </w:rPr>
              <w:t>8,9</w:t>
            </w:r>
          </w:p>
        </w:tc>
        <w:tc>
          <w:tcPr>
            <w:tcW w:w="0" w:type="auto"/>
            <w:hideMark/>
          </w:tcPr>
          <w:p w14:paraId="41D52C3F" w14:textId="315EF50A" w:rsidR="00D54032" w:rsidRPr="00731BF5" w:rsidRDefault="00D54032" w:rsidP="00F05116">
            <w:pPr>
              <w:rPr>
                <w:color w:val="auto"/>
                <w:szCs w:val="24"/>
              </w:rPr>
            </w:pPr>
            <w:r w:rsidRPr="00731BF5">
              <w:rPr>
                <w:color w:val="auto"/>
                <w:szCs w:val="24"/>
              </w:rPr>
              <w:t>8,</w:t>
            </w:r>
            <w:r w:rsidR="00731BF5" w:rsidRPr="00731BF5">
              <w:rPr>
                <w:color w:val="auto"/>
                <w:szCs w:val="24"/>
              </w:rPr>
              <w:t>9</w:t>
            </w:r>
          </w:p>
        </w:tc>
      </w:tr>
      <w:tr w:rsidR="00D54032" w:rsidRPr="000233C6" w14:paraId="2ECC3667" w14:textId="77777777" w:rsidTr="002A514A">
        <w:tc>
          <w:tcPr>
            <w:tcW w:w="2020" w:type="dxa"/>
            <w:hideMark/>
          </w:tcPr>
          <w:p w14:paraId="24503F51" w14:textId="77777777" w:rsidR="00D54032" w:rsidRPr="00D15C72" w:rsidRDefault="00D54032" w:rsidP="00F05116">
            <w:pPr>
              <w:rPr>
                <w:color w:val="auto"/>
                <w:szCs w:val="24"/>
              </w:rPr>
            </w:pPr>
            <w:r w:rsidRPr="00D15C72">
              <w:rPr>
                <w:color w:val="auto"/>
                <w:szCs w:val="24"/>
              </w:rPr>
              <w:lastRenderedPageBreak/>
              <w:t>3.3.2</w:t>
            </w:r>
          </w:p>
        </w:tc>
        <w:tc>
          <w:tcPr>
            <w:tcW w:w="2901" w:type="dxa"/>
            <w:hideMark/>
          </w:tcPr>
          <w:p w14:paraId="3599D208" w14:textId="77777777" w:rsidR="00D54032" w:rsidRPr="00D15C72" w:rsidRDefault="00D54032" w:rsidP="00F05116">
            <w:pPr>
              <w:rPr>
                <w:color w:val="auto"/>
                <w:szCs w:val="24"/>
              </w:rPr>
            </w:pPr>
            <w:r w:rsidRPr="00D15C72">
              <w:rPr>
                <w:color w:val="auto"/>
                <w:szCs w:val="24"/>
              </w:rPr>
              <w:t>Зона транспортной инфраструктуры</w:t>
            </w:r>
          </w:p>
        </w:tc>
        <w:tc>
          <w:tcPr>
            <w:tcW w:w="1368" w:type="dxa"/>
            <w:hideMark/>
          </w:tcPr>
          <w:p w14:paraId="691B3AF2" w14:textId="3F81AA37" w:rsidR="00D54032" w:rsidRPr="00D15C72" w:rsidRDefault="00D54032" w:rsidP="00F05116">
            <w:pPr>
              <w:rPr>
                <w:color w:val="auto"/>
                <w:szCs w:val="24"/>
              </w:rPr>
            </w:pPr>
            <w:r w:rsidRPr="00D15C72">
              <w:rPr>
                <w:color w:val="auto"/>
                <w:szCs w:val="24"/>
              </w:rPr>
              <w:t>Га</w:t>
            </w:r>
          </w:p>
        </w:tc>
        <w:tc>
          <w:tcPr>
            <w:tcW w:w="1710" w:type="dxa"/>
            <w:shd w:val="clear" w:color="auto" w:fill="auto"/>
          </w:tcPr>
          <w:p w14:paraId="708CE899" w14:textId="7F0F245E" w:rsidR="00D54032" w:rsidRPr="00D15C72" w:rsidRDefault="009A536F" w:rsidP="00F05116">
            <w:pPr>
              <w:rPr>
                <w:i/>
                <w:iCs/>
                <w:color w:val="auto"/>
                <w:szCs w:val="24"/>
              </w:rPr>
            </w:pPr>
            <w:r>
              <w:rPr>
                <w:i/>
                <w:iCs/>
                <w:color w:val="auto"/>
                <w:szCs w:val="24"/>
              </w:rPr>
              <w:t>24,4</w:t>
            </w:r>
          </w:p>
        </w:tc>
        <w:tc>
          <w:tcPr>
            <w:tcW w:w="0" w:type="auto"/>
            <w:hideMark/>
          </w:tcPr>
          <w:p w14:paraId="54B13F0A" w14:textId="6BAF8A47" w:rsidR="00D54032" w:rsidRPr="00FA3B5E" w:rsidRDefault="00FA3B5E" w:rsidP="00F05116">
            <w:pPr>
              <w:rPr>
                <w:color w:val="auto"/>
                <w:szCs w:val="24"/>
                <w:lang w:val="en-US"/>
              </w:rPr>
            </w:pPr>
            <w:r w:rsidRPr="00FA3B5E">
              <w:rPr>
                <w:i/>
                <w:iCs/>
                <w:color w:val="auto"/>
                <w:szCs w:val="24"/>
                <w:lang w:val="en-US"/>
              </w:rPr>
              <w:t>24.8</w:t>
            </w:r>
          </w:p>
        </w:tc>
      </w:tr>
      <w:tr w:rsidR="00D54032" w:rsidRPr="000233C6" w14:paraId="17BE817A" w14:textId="77777777" w:rsidTr="002A514A">
        <w:tc>
          <w:tcPr>
            <w:tcW w:w="2020" w:type="dxa"/>
          </w:tcPr>
          <w:p w14:paraId="6B4FEA1A" w14:textId="77777777" w:rsidR="00D54032" w:rsidRPr="00D15C72" w:rsidRDefault="00D54032" w:rsidP="00F05116">
            <w:pPr>
              <w:rPr>
                <w:color w:val="auto"/>
                <w:szCs w:val="24"/>
              </w:rPr>
            </w:pPr>
            <w:r w:rsidRPr="00D15C72">
              <w:rPr>
                <w:color w:val="auto"/>
                <w:szCs w:val="24"/>
              </w:rPr>
              <w:t>3.3.3</w:t>
            </w:r>
          </w:p>
        </w:tc>
        <w:tc>
          <w:tcPr>
            <w:tcW w:w="2901" w:type="dxa"/>
          </w:tcPr>
          <w:p w14:paraId="73D4DBBB" w14:textId="77777777" w:rsidR="00D54032" w:rsidRPr="00D15C72" w:rsidRDefault="00D54032" w:rsidP="00F05116">
            <w:pPr>
              <w:rPr>
                <w:color w:val="auto"/>
                <w:szCs w:val="24"/>
              </w:rPr>
            </w:pPr>
            <w:r w:rsidRPr="00D15C72">
              <w:rPr>
                <w:color w:val="auto"/>
                <w:szCs w:val="24"/>
              </w:rPr>
              <w:t>Производственная зона</w:t>
            </w:r>
          </w:p>
        </w:tc>
        <w:tc>
          <w:tcPr>
            <w:tcW w:w="1368" w:type="dxa"/>
          </w:tcPr>
          <w:p w14:paraId="47FE918A" w14:textId="7FBB6887" w:rsidR="00D54032" w:rsidRPr="00D15C72" w:rsidRDefault="00D54032" w:rsidP="00F05116">
            <w:pPr>
              <w:rPr>
                <w:color w:val="auto"/>
                <w:szCs w:val="24"/>
              </w:rPr>
            </w:pPr>
            <w:r w:rsidRPr="00D15C72">
              <w:rPr>
                <w:color w:val="auto"/>
                <w:szCs w:val="24"/>
              </w:rPr>
              <w:t>Га</w:t>
            </w:r>
          </w:p>
        </w:tc>
        <w:tc>
          <w:tcPr>
            <w:tcW w:w="1710" w:type="dxa"/>
            <w:shd w:val="clear" w:color="auto" w:fill="auto"/>
          </w:tcPr>
          <w:p w14:paraId="4830EA49" w14:textId="26C04CC0" w:rsidR="00D54032" w:rsidRPr="00D15C72" w:rsidRDefault="009A536F" w:rsidP="00F05116">
            <w:pPr>
              <w:rPr>
                <w:i/>
                <w:iCs/>
                <w:color w:val="auto"/>
                <w:szCs w:val="24"/>
              </w:rPr>
            </w:pPr>
            <w:r>
              <w:rPr>
                <w:i/>
                <w:iCs/>
                <w:color w:val="auto"/>
                <w:szCs w:val="24"/>
              </w:rPr>
              <w:t>5</w:t>
            </w:r>
          </w:p>
        </w:tc>
        <w:tc>
          <w:tcPr>
            <w:tcW w:w="0" w:type="auto"/>
          </w:tcPr>
          <w:p w14:paraId="0C2237AC" w14:textId="4B12AADB" w:rsidR="00D54032" w:rsidRPr="00047701" w:rsidRDefault="00047701" w:rsidP="00F05116">
            <w:pPr>
              <w:rPr>
                <w:i/>
                <w:iCs/>
                <w:color w:val="FF0000"/>
                <w:szCs w:val="24"/>
              </w:rPr>
            </w:pPr>
            <w:r w:rsidRPr="00047701">
              <w:rPr>
                <w:i/>
                <w:iCs/>
                <w:color w:val="auto"/>
                <w:szCs w:val="24"/>
              </w:rPr>
              <w:t>13,8</w:t>
            </w:r>
          </w:p>
        </w:tc>
      </w:tr>
      <w:tr w:rsidR="00D54032" w:rsidRPr="000233C6" w14:paraId="69EF026B" w14:textId="77777777" w:rsidTr="002A514A">
        <w:tc>
          <w:tcPr>
            <w:tcW w:w="2020" w:type="dxa"/>
            <w:hideMark/>
          </w:tcPr>
          <w:p w14:paraId="0279DD72" w14:textId="77777777" w:rsidR="00D54032" w:rsidRPr="00D15C72" w:rsidRDefault="00D54032" w:rsidP="00F05116">
            <w:pPr>
              <w:rPr>
                <w:color w:val="auto"/>
                <w:szCs w:val="24"/>
              </w:rPr>
            </w:pPr>
            <w:r w:rsidRPr="00D15C72">
              <w:rPr>
                <w:color w:val="auto"/>
                <w:szCs w:val="24"/>
              </w:rPr>
              <w:t>3.4</w:t>
            </w:r>
          </w:p>
        </w:tc>
        <w:tc>
          <w:tcPr>
            <w:tcW w:w="2901" w:type="dxa"/>
            <w:hideMark/>
          </w:tcPr>
          <w:p w14:paraId="183113C4" w14:textId="77777777" w:rsidR="00D54032" w:rsidRPr="00D15C72" w:rsidRDefault="00D54032" w:rsidP="00F05116">
            <w:pPr>
              <w:rPr>
                <w:color w:val="auto"/>
                <w:szCs w:val="24"/>
              </w:rPr>
            </w:pPr>
            <w:r w:rsidRPr="00D15C72">
              <w:rPr>
                <w:color w:val="auto"/>
                <w:szCs w:val="24"/>
              </w:rPr>
              <w:t>Зоны сельскохозяйственного использования</w:t>
            </w:r>
          </w:p>
        </w:tc>
        <w:tc>
          <w:tcPr>
            <w:tcW w:w="1368" w:type="dxa"/>
            <w:hideMark/>
          </w:tcPr>
          <w:p w14:paraId="2DD00645" w14:textId="227B5DC6" w:rsidR="00D54032" w:rsidRPr="00D15C72" w:rsidRDefault="00D54032" w:rsidP="00F05116">
            <w:pPr>
              <w:rPr>
                <w:color w:val="auto"/>
                <w:szCs w:val="24"/>
              </w:rPr>
            </w:pPr>
            <w:r w:rsidRPr="00D15C72">
              <w:rPr>
                <w:color w:val="auto"/>
                <w:szCs w:val="24"/>
              </w:rPr>
              <w:t>Га</w:t>
            </w:r>
          </w:p>
        </w:tc>
        <w:tc>
          <w:tcPr>
            <w:tcW w:w="1710" w:type="dxa"/>
            <w:shd w:val="clear" w:color="auto" w:fill="auto"/>
          </w:tcPr>
          <w:p w14:paraId="59E7EDFC" w14:textId="4BBCC1DC" w:rsidR="00D54032" w:rsidRPr="00D15C72" w:rsidRDefault="00D54032" w:rsidP="00F05116">
            <w:pPr>
              <w:rPr>
                <w:color w:val="auto"/>
                <w:szCs w:val="24"/>
              </w:rPr>
            </w:pPr>
          </w:p>
        </w:tc>
        <w:tc>
          <w:tcPr>
            <w:tcW w:w="0" w:type="auto"/>
            <w:hideMark/>
          </w:tcPr>
          <w:p w14:paraId="208D5B29" w14:textId="669CFEF1" w:rsidR="00D54032" w:rsidRPr="00047701" w:rsidRDefault="004D1836" w:rsidP="00F05116">
            <w:pPr>
              <w:rPr>
                <w:color w:val="FF0000"/>
                <w:szCs w:val="24"/>
              </w:rPr>
            </w:pPr>
            <w:r w:rsidRPr="00A0742D">
              <w:rPr>
                <w:color w:val="auto"/>
                <w:szCs w:val="24"/>
              </w:rPr>
              <w:t>25</w:t>
            </w:r>
            <w:r w:rsidR="00A0742D" w:rsidRPr="00A0742D">
              <w:rPr>
                <w:color w:val="auto"/>
                <w:szCs w:val="24"/>
              </w:rPr>
              <w:t>39</w:t>
            </w:r>
          </w:p>
        </w:tc>
      </w:tr>
      <w:tr w:rsidR="00D54032" w:rsidRPr="000233C6" w14:paraId="5B38452D" w14:textId="77777777" w:rsidTr="002A514A">
        <w:tc>
          <w:tcPr>
            <w:tcW w:w="2020" w:type="dxa"/>
          </w:tcPr>
          <w:p w14:paraId="113CAA80" w14:textId="77777777" w:rsidR="00D54032" w:rsidRPr="00D15C72" w:rsidRDefault="00D54032" w:rsidP="00F05116">
            <w:pPr>
              <w:rPr>
                <w:color w:val="auto"/>
                <w:szCs w:val="24"/>
              </w:rPr>
            </w:pPr>
            <w:r w:rsidRPr="00D15C72">
              <w:rPr>
                <w:color w:val="auto"/>
                <w:szCs w:val="24"/>
              </w:rPr>
              <w:t>3.4.1</w:t>
            </w:r>
          </w:p>
        </w:tc>
        <w:tc>
          <w:tcPr>
            <w:tcW w:w="2901" w:type="dxa"/>
          </w:tcPr>
          <w:p w14:paraId="5F65ABFE" w14:textId="77777777" w:rsidR="00D54032" w:rsidRPr="00D15C72" w:rsidRDefault="00D54032" w:rsidP="00F05116">
            <w:pPr>
              <w:rPr>
                <w:color w:val="auto"/>
                <w:szCs w:val="24"/>
              </w:rPr>
            </w:pPr>
            <w:r w:rsidRPr="00D15C72">
              <w:rPr>
                <w:color w:val="auto"/>
                <w:szCs w:val="24"/>
              </w:rPr>
              <w:t>Иные зоны сельскохозяйственного назначения</w:t>
            </w:r>
          </w:p>
        </w:tc>
        <w:tc>
          <w:tcPr>
            <w:tcW w:w="1368" w:type="dxa"/>
          </w:tcPr>
          <w:p w14:paraId="5A8411A7" w14:textId="509DE73B" w:rsidR="00D54032" w:rsidRPr="00D15C72" w:rsidRDefault="00D54032" w:rsidP="00F05116">
            <w:pPr>
              <w:rPr>
                <w:color w:val="auto"/>
                <w:szCs w:val="24"/>
              </w:rPr>
            </w:pPr>
            <w:r w:rsidRPr="00D15C72">
              <w:rPr>
                <w:color w:val="auto"/>
                <w:szCs w:val="24"/>
              </w:rPr>
              <w:t>Га</w:t>
            </w:r>
          </w:p>
        </w:tc>
        <w:tc>
          <w:tcPr>
            <w:tcW w:w="1710" w:type="dxa"/>
            <w:shd w:val="clear" w:color="auto" w:fill="auto"/>
          </w:tcPr>
          <w:p w14:paraId="23E1A582" w14:textId="3E5BB3E4" w:rsidR="00D54032" w:rsidRPr="00D15C72" w:rsidRDefault="009A536F" w:rsidP="00F05116">
            <w:pPr>
              <w:rPr>
                <w:i/>
                <w:iCs/>
                <w:color w:val="auto"/>
                <w:szCs w:val="24"/>
              </w:rPr>
            </w:pPr>
            <w:r>
              <w:rPr>
                <w:i/>
                <w:iCs/>
                <w:color w:val="auto"/>
                <w:szCs w:val="24"/>
              </w:rPr>
              <w:t>21</w:t>
            </w:r>
          </w:p>
        </w:tc>
        <w:tc>
          <w:tcPr>
            <w:tcW w:w="0" w:type="auto"/>
          </w:tcPr>
          <w:p w14:paraId="17A62077" w14:textId="3FFF0176" w:rsidR="00D54032" w:rsidRPr="002A514A" w:rsidRDefault="004D1836" w:rsidP="00F05116">
            <w:pPr>
              <w:rPr>
                <w:i/>
                <w:iCs/>
                <w:color w:val="FF0000"/>
                <w:szCs w:val="24"/>
                <w:lang w:val="en-US"/>
              </w:rPr>
            </w:pPr>
            <w:r w:rsidRPr="00735D23">
              <w:rPr>
                <w:i/>
                <w:iCs/>
                <w:color w:val="auto"/>
                <w:szCs w:val="24"/>
              </w:rPr>
              <w:t>21</w:t>
            </w:r>
          </w:p>
        </w:tc>
      </w:tr>
      <w:tr w:rsidR="00D54032" w:rsidRPr="000233C6" w14:paraId="260FE118" w14:textId="77777777" w:rsidTr="002A514A">
        <w:tc>
          <w:tcPr>
            <w:tcW w:w="2020" w:type="dxa"/>
            <w:hideMark/>
          </w:tcPr>
          <w:p w14:paraId="18C2C849" w14:textId="77777777" w:rsidR="00D54032" w:rsidRPr="00D15C72" w:rsidRDefault="00D54032" w:rsidP="00F05116">
            <w:pPr>
              <w:rPr>
                <w:color w:val="auto"/>
                <w:szCs w:val="24"/>
              </w:rPr>
            </w:pPr>
            <w:r w:rsidRPr="00D15C72">
              <w:rPr>
                <w:color w:val="auto"/>
                <w:szCs w:val="24"/>
              </w:rPr>
              <w:t>3.5</w:t>
            </w:r>
          </w:p>
        </w:tc>
        <w:tc>
          <w:tcPr>
            <w:tcW w:w="2901" w:type="dxa"/>
            <w:hideMark/>
          </w:tcPr>
          <w:p w14:paraId="038A5271" w14:textId="77777777" w:rsidR="00D54032" w:rsidRPr="00D15C72" w:rsidRDefault="00D54032" w:rsidP="00F05116">
            <w:pPr>
              <w:rPr>
                <w:color w:val="auto"/>
                <w:szCs w:val="24"/>
              </w:rPr>
            </w:pPr>
            <w:r w:rsidRPr="00D15C72">
              <w:rPr>
                <w:color w:val="auto"/>
                <w:szCs w:val="24"/>
              </w:rPr>
              <w:t>Зоны специального назначения</w:t>
            </w:r>
          </w:p>
        </w:tc>
        <w:tc>
          <w:tcPr>
            <w:tcW w:w="1368" w:type="dxa"/>
            <w:hideMark/>
          </w:tcPr>
          <w:p w14:paraId="6C897C2F" w14:textId="661C948F" w:rsidR="00D54032" w:rsidRPr="00D15C72" w:rsidRDefault="00D54032" w:rsidP="00F05116">
            <w:pPr>
              <w:rPr>
                <w:color w:val="auto"/>
                <w:szCs w:val="24"/>
              </w:rPr>
            </w:pPr>
            <w:r w:rsidRPr="00D15C72">
              <w:rPr>
                <w:color w:val="auto"/>
                <w:szCs w:val="24"/>
              </w:rPr>
              <w:t>Га</w:t>
            </w:r>
          </w:p>
        </w:tc>
        <w:tc>
          <w:tcPr>
            <w:tcW w:w="1710" w:type="dxa"/>
          </w:tcPr>
          <w:p w14:paraId="74B2C58F" w14:textId="0E12F90B" w:rsidR="00D54032" w:rsidRPr="00D15C72" w:rsidRDefault="009A536F" w:rsidP="00F05116">
            <w:pPr>
              <w:rPr>
                <w:color w:val="auto"/>
                <w:szCs w:val="24"/>
              </w:rPr>
            </w:pPr>
            <w:r>
              <w:rPr>
                <w:color w:val="auto"/>
                <w:szCs w:val="24"/>
              </w:rPr>
              <w:t>8</w:t>
            </w:r>
          </w:p>
        </w:tc>
        <w:tc>
          <w:tcPr>
            <w:tcW w:w="0" w:type="auto"/>
            <w:hideMark/>
          </w:tcPr>
          <w:p w14:paraId="716E0DAF" w14:textId="503BFF5D" w:rsidR="00D54032" w:rsidRPr="00047701" w:rsidRDefault="004D1836" w:rsidP="00F05116">
            <w:pPr>
              <w:rPr>
                <w:color w:val="FF0000"/>
                <w:szCs w:val="24"/>
              </w:rPr>
            </w:pPr>
            <w:r w:rsidRPr="00047701">
              <w:rPr>
                <w:color w:val="auto"/>
                <w:szCs w:val="24"/>
              </w:rPr>
              <w:t>8</w:t>
            </w:r>
          </w:p>
        </w:tc>
      </w:tr>
      <w:tr w:rsidR="00D54032" w:rsidRPr="000233C6" w14:paraId="230704B0" w14:textId="77777777" w:rsidTr="002A514A">
        <w:tc>
          <w:tcPr>
            <w:tcW w:w="2020" w:type="dxa"/>
            <w:hideMark/>
          </w:tcPr>
          <w:p w14:paraId="4A3B2C8F" w14:textId="77777777" w:rsidR="00D54032" w:rsidRPr="00D15C72" w:rsidRDefault="00D54032" w:rsidP="00F05116">
            <w:pPr>
              <w:rPr>
                <w:color w:val="auto"/>
                <w:szCs w:val="24"/>
              </w:rPr>
            </w:pPr>
            <w:r w:rsidRPr="00D15C72">
              <w:rPr>
                <w:color w:val="auto"/>
                <w:szCs w:val="24"/>
              </w:rPr>
              <w:t>3.5.1</w:t>
            </w:r>
          </w:p>
        </w:tc>
        <w:tc>
          <w:tcPr>
            <w:tcW w:w="2901" w:type="dxa"/>
            <w:hideMark/>
          </w:tcPr>
          <w:p w14:paraId="5B2957CB" w14:textId="77777777" w:rsidR="00D54032" w:rsidRPr="00D15C72" w:rsidRDefault="00D54032" w:rsidP="00F05116">
            <w:pPr>
              <w:rPr>
                <w:color w:val="auto"/>
                <w:szCs w:val="24"/>
              </w:rPr>
            </w:pPr>
            <w:r w:rsidRPr="00D15C72">
              <w:rPr>
                <w:color w:val="auto"/>
                <w:szCs w:val="24"/>
              </w:rPr>
              <w:t>Зона кладбищ</w:t>
            </w:r>
          </w:p>
        </w:tc>
        <w:tc>
          <w:tcPr>
            <w:tcW w:w="1368" w:type="dxa"/>
            <w:hideMark/>
          </w:tcPr>
          <w:p w14:paraId="5C19EB86" w14:textId="447A5564" w:rsidR="00D54032" w:rsidRPr="00D15C72" w:rsidRDefault="00D54032" w:rsidP="00F05116">
            <w:pPr>
              <w:rPr>
                <w:color w:val="auto"/>
                <w:szCs w:val="24"/>
              </w:rPr>
            </w:pPr>
            <w:r w:rsidRPr="00D15C72">
              <w:rPr>
                <w:color w:val="auto"/>
                <w:szCs w:val="24"/>
              </w:rPr>
              <w:t>Га</w:t>
            </w:r>
          </w:p>
        </w:tc>
        <w:tc>
          <w:tcPr>
            <w:tcW w:w="1710" w:type="dxa"/>
          </w:tcPr>
          <w:p w14:paraId="2B0C7488" w14:textId="26C5D1EB" w:rsidR="00D54032" w:rsidRPr="00D15C72" w:rsidRDefault="009A536F" w:rsidP="00F05116">
            <w:pPr>
              <w:rPr>
                <w:i/>
                <w:iCs/>
                <w:color w:val="auto"/>
                <w:szCs w:val="24"/>
              </w:rPr>
            </w:pPr>
            <w:r>
              <w:rPr>
                <w:i/>
                <w:iCs/>
                <w:color w:val="auto"/>
                <w:szCs w:val="24"/>
              </w:rPr>
              <w:t>11,16</w:t>
            </w:r>
          </w:p>
        </w:tc>
        <w:tc>
          <w:tcPr>
            <w:tcW w:w="0" w:type="auto"/>
            <w:hideMark/>
          </w:tcPr>
          <w:p w14:paraId="696D5948" w14:textId="09520813" w:rsidR="00D54032" w:rsidRPr="00047701" w:rsidRDefault="00D54032" w:rsidP="00F05116">
            <w:pPr>
              <w:rPr>
                <w:color w:val="auto"/>
                <w:szCs w:val="24"/>
              </w:rPr>
            </w:pPr>
            <w:r w:rsidRPr="00047701">
              <w:rPr>
                <w:i/>
                <w:iCs/>
                <w:color w:val="auto"/>
                <w:szCs w:val="24"/>
              </w:rPr>
              <w:t>11,16</w:t>
            </w:r>
          </w:p>
        </w:tc>
      </w:tr>
      <w:tr w:rsidR="00D54032" w:rsidRPr="000233C6" w14:paraId="5C8E9541" w14:textId="77777777" w:rsidTr="002A514A">
        <w:tc>
          <w:tcPr>
            <w:tcW w:w="2020" w:type="dxa"/>
          </w:tcPr>
          <w:p w14:paraId="52F0A13E" w14:textId="12FAC89F" w:rsidR="00D54032" w:rsidRPr="00D15C72" w:rsidRDefault="00D54032" w:rsidP="00F05116">
            <w:pPr>
              <w:rPr>
                <w:color w:val="auto"/>
                <w:szCs w:val="24"/>
              </w:rPr>
            </w:pPr>
            <w:r w:rsidRPr="00D15C72">
              <w:rPr>
                <w:color w:val="auto"/>
                <w:szCs w:val="24"/>
              </w:rPr>
              <w:t>3.5.</w:t>
            </w:r>
            <w:r w:rsidR="00A23C71">
              <w:rPr>
                <w:color w:val="auto"/>
                <w:szCs w:val="24"/>
              </w:rPr>
              <w:t>2</w:t>
            </w:r>
          </w:p>
        </w:tc>
        <w:tc>
          <w:tcPr>
            <w:tcW w:w="2901" w:type="dxa"/>
          </w:tcPr>
          <w:p w14:paraId="7466AB53" w14:textId="77777777" w:rsidR="00D54032" w:rsidRPr="00D15C72" w:rsidRDefault="00D54032" w:rsidP="00F05116">
            <w:pPr>
              <w:rPr>
                <w:color w:val="auto"/>
                <w:szCs w:val="24"/>
              </w:rPr>
            </w:pPr>
            <w:r w:rsidRPr="00D15C72">
              <w:rPr>
                <w:color w:val="auto"/>
                <w:szCs w:val="24"/>
              </w:rPr>
              <w:t>Иные зоны</w:t>
            </w:r>
          </w:p>
        </w:tc>
        <w:tc>
          <w:tcPr>
            <w:tcW w:w="1368" w:type="dxa"/>
          </w:tcPr>
          <w:p w14:paraId="21C78D42" w14:textId="44D5BE6B" w:rsidR="00D54032" w:rsidRPr="00D15C72" w:rsidRDefault="00D54032" w:rsidP="00F05116">
            <w:pPr>
              <w:rPr>
                <w:color w:val="auto"/>
                <w:szCs w:val="24"/>
              </w:rPr>
            </w:pPr>
            <w:r w:rsidRPr="00D15C72">
              <w:rPr>
                <w:color w:val="auto"/>
                <w:szCs w:val="24"/>
              </w:rPr>
              <w:t>Га</w:t>
            </w:r>
          </w:p>
        </w:tc>
        <w:tc>
          <w:tcPr>
            <w:tcW w:w="1710" w:type="dxa"/>
          </w:tcPr>
          <w:p w14:paraId="6A735DD0" w14:textId="5F1114F5" w:rsidR="00D54032" w:rsidRPr="00D15C72" w:rsidRDefault="009A536F" w:rsidP="00F05116">
            <w:pPr>
              <w:rPr>
                <w:i/>
                <w:iCs/>
                <w:color w:val="auto"/>
                <w:szCs w:val="24"/>
              </w:rPr>
            </w:pPr>
            <w:r>
              <w:rPr>
                <w:i/>
                <w:iCs/>
                <w:color w:val="auto"/>
                <w:szCs w:val="24"/>
              </w:rPr>
              <w:t>-</w:t>
            </w:r>
          </w:p>
        </w:tc>
        <w:tc>
          <w:tcPr>
            <w:tcW w:w="0" w:type="auto"/>
          </w:tcPr>
          <w:p w14:paraId="7F82EB6C" w14:textId="1B99F5A7" w:rsidR="00D54032" w:rsidRPr="00047701" w:rsidRDefault="00AA39E8" w:rsidP="00F05116">
            <w:pPr>
              <w:rPr>
                <w:i/>
                <w:iCs/>
                <w:color w:val="FF0000"/>
                <w:szCs w:val="24"/>
              </w:rPr>
            </w:pPr>
            <w:r w:rsidRPr="00731BF5">
              <w:rPr>
                <w:i/>
                <w:iCs/>
                <w:color w:val="auto"/>
                <w:szCs w:val="24"/>
              </w:rPr>
              <w:t>3,</w:t>
            </w:r>
            <w:r w:rsidR="00731BF5" w:rsidRPr="00731BF5">
              <w:rPr>
                <w:i/>
                <w:iCs/>
                <w:color w:val="auto"/>
                <w:szCs w:val="24"/>
              </w:rPr>
              <w:t>72</w:t>
            </w:r>
          </w:p>
        </w:tc>
      </w:tr>
      <w:tr w:rsidR="00D54032" w:rsidRPr="000233C6" w14:paraId="02BC1EB0" w14:textId="77777777" w:rsidTr="002A514A">
        <w:tc>
          <w:tcPr>
            <w:tcW w:w="2020" w:type="dxa"/>
            <w:hideMark/>
          </w:tcPr>
          <w:p w14:paraId="70314378" w14:textId="77777777" w:rsidR="00D54032" w:rsidRPr="00D15C72" w:rsidRDefault="00D54032" w:rsidP="00F05116">
            <w:pPr>
              <w:rPr>
                <w:szCs w:val="24"/>
              </w:rPr>
            </w:pPr>
            <w:r w:rsidRPr="00D15C72">
              <w:rPr>
                <w:b/>
                <w:bCs/>
                <w:szCs w:val="24"/>
              </w:rPr>
              <w:t>Население</w:t>
            </w:r>
          </w:p>
        </w:tc>
        <w:tc>
          <w:tcPr>
            <w:tcW w:w="2901" w:type="dxa"/>
            <w:hideMark/>
          </w:tcPr>
          <w:p w14:paraId="2CF63952" w14:textId="77777777" w:rsidR="00D54032" w:rsidRPr="00D15C72" w:rsidRDefault="00D54032" w:rsidP="00F05116">
            <w:pPr>
              <w:rPr>
                <w:color w:val="FF0000"/>
                <w:szCs w:val="24"/>
              </w:rPr>
            </w:pPr>
          </w:p>
        </w:tc>
        <w:tc>
          <w:tcPr>
            <w:tcW w:w="1368" w:type="dxa"/>
            <w:hideMark/>
          </w:tcPr>
          <w:p w14:paraId="7D01D9D3" w14:textId="77777777" w:rsidR="00D54032" w:rsidRPr="00D15C72" w:rsidRDefault="00D54032" w:rsidP="00F05116">
            <w:pPr>
              <w:rPr>
                <w:color w:val="FF0000"/>
                <w:szCs w:val="24"/>
              </w:rPr>
            </w:pPr>
          </w:p>
        </w:tc>
        <w:tc>
          <w:tcPr>
            <w:tcW w:w="1710" w:type="dxa"/>
          </w:tcPr>
          <w:p w14:paraId="2A3407A1" w14:textId="77777777" w:rsidR="00D54032" w:rsidRPr="00D15C72" w:rsidRDefault="00D54032" w:rsidP="00F05116">
            <w:pPr>
              <w:rPr>
                <w:color w:val="FF0000"/>
                <w:szCs w:val="24"/>
              </w:rPr>
            </w:pPr>
          </w:p>
        </w:tc>
        <w:tc>
          <w:tcPr>
            <w:tcW w:w="0" w:type="auto"/>
            <w:hideMark/>
          </w:tcPr>
          <w:p w14:paraId="4B0E6817" w14:textId="66E2E9E6" w:rsidR="00D54032" w:rsidRPr="00047701" w:rsidRDefault="00D54032" w:rsidP="00F05116">
            <w:pPr>
              <w:rPr>
                <w:color w:val="FF0000"/>
                <w:szCs w:val="24"/>
              </w:rPr>
            </w:pPr>
          </w:p>
        </w:tc>
      </w:tr>
      <w:tr w:rsidR="00D54032" w:rsidRPr="000233C6" w14:paraId="38E08161" w14:textId="77777777" w:rsidTr="002A514A">
        <w:tc>
          <w:tcPr>
            <w:tcW w:w="2020" w:type="dxa"/>
            <w:hideMark/>
          </w:tcPr>
          <w:p w14:paraId="05F201BC" w14:textId="77777777" w:rsidR="00D54032" w:rsidRPr="00D15C72" w:rsidRDefault="00D54032" w:rsidP="00F05116">
            <w:pPr>
              <w:rPr>
                <w:szCs w:val="24"/>
              </w:rPr>
            </w:pPr>
            <w:r w:rsidRPr="00D15C72">
              <w:rPr>
                <w:szCs w:val="24"/>
              </w:rPr>
              <w:t>1</w:t>
            </w:r>
          </w:p>
        </w:tc>
        <w:tc>
          <w:tcPr>
            <w:tcW w:w="2901" w:type="dxa"/>
            <w:hideMark/>
          </w:tcPr>
          <w:p w14:paraId="30393AD4" w14:textId="77777777" w:rsidR="00D54032" w:rsidRPr="00D15C72" w:rsidRDefault="00D54032" w:rsidP="00F05116">
            <w:pPr>
              <w:rPr>
                <w:color w:val="auto"/>
                <w:szCs w:val="24"/>
              </w:rPr>
            </w:pPr>
            <w:r w:rsidRPr="00D15C72">
              <w:rPr>
                <w:color w:val="auto"/>
                <w:szCs w:val="24"/>
              </w:rPr>
              <w:t>Общая численность постоянного населения</w:t>
            </w:r>
          </w:p>
        </w:tc>
        <w:tc>
          <w:tcPr>
            <w:tcW w:w="1368" w:type="dxa"/>
            <w:hideMark/>
          </w:tcPr>
          <w:p w14:paraId="1E92A3F6" w14:textId="77777777" w:rsidR="00D54032" w:rsidRPr="00D15C72" w:rsidRDefault="00D54032" w:rsidP="00F05116">
            <w:pPr>
              <w:rPr>
                <w:color w:val="auto"/>
                <w:szCs w:val="24"/>
              </w:rPr>
            </w:pPr>
            <w:r w:rsidRPr="00D15C72">
              <w:rPr>
                <w:color w:val="auto"/>
                <w:szCs w:val="24"/>
              </w:rPr>
              <w:t>чел.</w:t>
            </w:r>
          </w:p>
        </w:tc>
        <w:tc>
          <w:tcPr>
            <w:tcW w:w="1710" w:type="dxa"/>
          </w:tcPr>
          <w:p w14:paraId="3727B607" w14:textId="69C25E45" w:rsidR="00D54032" w:rsidRPr="00D15C72" w:rsidRDefault="0002031A" w:rsidP="00F05116">
            <w:pPr>
              <w:rPr>
                <w:color w:val="auto"/>
                <w:szCs w:val="24"/>
              </w:rPr>
            </w:pPr>
            <w:r>
              <w:rPr>
                <w:color w:val="auto"/>
                <w:szCs w:val="24"/>
              </w:rPr>
              <w:t>1750</w:t>
            </w:r>
          </w:p>
        </w:tc>
        <w:tc>
          <w:tcPr>
            <w:tcW w:w="0" w:type="auto"/>
            <w:hideMark/>
          </w:tcPr>
          <w:p w14:paraId="7AA8CD7F" w14:textId="14E61F44" w:rsidR="00D54032" w:rsidRPr="002A514A" w:rsidRDefault="002A514A" w:rsidP="00F05116">
            <w:pPr>
              <w:rPr>
                <w:color w:val="FF0000"/>
                <w:szCs w:val="24"/>
                <w:lang w:val="en-US"/>
              </w:rPr>
            </w:pPr>
            <w:r w:rsidRPr="002A514A">
              <w:rPr>
                <w:color w:val="auto"/>
                <w:szCs w:val="24"/>
                <w:lang w:val="en-US"/>
              </w:rPr>
              <w:t>1990</w:t>
            </w:r>
          </w:p>
        </w:tc>
      </w:tr>
      <w:tr w:rsidR="002A514A" w:rsidRPr="000233C6" w14:paraId="0BD523D7" w14:textId="77777777" w:rsidTr="002A514A">
        <w:tc>
          <w:tcPr>
            <w:tcW w:w="2020" w:type="dxa"/>
            <w:hideMark/>
          </w:tcPr>
          <w:p w14:paraId="17D02841" w14:textId="77777777" w:rsidR="002A514A" w:rsidRPr="00D15C72" w:rsidRDefault="002A514A" w:rsidP="002A514A">
            <w:pPr>
              <w:rPr>
                <w:szCs w:val="24"/>
              </w:rPr>
            </w:pPr>
            <w:r w:rsidRPr="00D15C72">
              <w:rPr>
                <w:szCs w:val="24"/>
              </w:rPr>
              <w:t>2</w:t>
            </w:r>
          </w:p>
        </w:tc>
        <w:tc>
          <w:tcPr>
            <w:tcW w:w="2901" w:type="dxa"/>
            <w:hideMark/>
          </w:tcPr>
          <w:p w14:paraId="27A4FA11" w14:textId="77777777" w:rsidR="002A514A" w:rsidRPr="00D15C72" w:rsidRDefault="002A514A" w:rsidP="002A514A">
            <w:pPr>
              <w:rPr>
                <w:color w:val="auto"/>
                <w:szCs w:val="24"/>
              </w:rPr>
            </w:pPr>
            <w:r w:rsidRPr="00D15C72">
              <w:rPr>
                <w:color w:val="auto"/>
                <w:szCs w:val="24"/>
              </w:rPr>
              <w:t>Плотность населения</w:t>
            </w:r>
          </w:p>
        </w:tc>
        <w:tc>
          <w:tcPr>
            <w:tcW w:w="1368" w:type="dxa"/>
            <w:hideMark/>
          </w:tcPr>
          <w:p w14:paraId="7F1A1758" w14:textId="6A6F055E" w:rsidR="002A514A" w:rsidRPr="00D15C72" w:rsidRDefault="002A514A" w:rsidP="002A514A">
            <w:pPr>
              <w:rPr>
                <w:color w:val="auto"/>
                <w:szCs w:val="24"/>
              </w:rPr>
            </w:pPr>
            <w:r w:rsidRPr="00D15C72">
              <w:rPr>
                <w:color w:val="auto"/>
                <w:szCs w:val="24"/>
              </w:rPr>
              <w:t>Чел./Га</w:t>
            </w:r>
          </w:p>
        </w:tc>
        <w:tc>
          <w:tcPr>
            <w:tcW w:w="1710" w:type="dxa"/>
          </w:tcPr>
          <w:p w14:paraId="68849906" w14:textId="77777777" w:rsidR="002A514A" w:rsidRPr="00D15C72" w:rsidRDefault="002A514A" w:rsidP="002A514A">
            <w:pPr>
              <w:rPr>
                <w:i/>
                <w:iCs/>
                <w:color w:val="auto"/>
                <w:szCs w:val="24"/>
              </w:rPr>
            </w:pPr>
          </w:p>
        </w:tc>
        <w:tc>
          <w:tcPr>
            <w:tcW w:w="0" w:type="auto"/>
            <w:hideMark/>
          </w:tcPr>
          <w:p w14:paraId="26FE7B83" w14:textId="50EB29F0" w:rsidR="002A514A" w:rsidRPr="00047701" w:rsidRDefault="002A514A" w:rsidP="002A514A">
            <w:pPr>
              <w:rPr>
                <w:color w:val="FF0000"/>
                <w:szCs w:val="24"/>
              </w:rPr>
            </w:pPr>
            <w:r w:rsidRPr="00D15C72">
              <w:rPr>
                <w:i/>
                <w:iCs/>
                <w:szCs w:val="24"/>
              </w:rPr>
              <w:t>Определяется проектом</w:t>
            </w:r>
          </w:p>
        </w:tc>
      </w:tr>
      <w:tr w:rsidR="002A514A" w:rsidRPr="000233C6" w14:paraId="3E7A0513" w14:textId="77777777" w:rsidTr="002A514A">
        <w:tc>
          <w:tcPr>
            <w:tcW w:w="2020" w:type="dxa"/>
            <w:hideMark/>
          </w:tcPr>
          <w:p w14:paraId="0ACC9B04" w14:textId="77777777" w:rsidR="002A514A" w:rsidRPr="00D15C72" w:rsidRDefault="002A514A" w:rsidP="002A514A">
            <w:pPr>
              <w:rPr>
                <w:szCs w:val="24"/>
              </w:rPr>
            </w:pPr>
            <w:r w:rsidRPr="00D15C72">
              <w:rPr>
                <w:b/>
                <w:bCs/>
                <w:szCs w:val="24"/>
              </w:rPr>
              <w:t>Жилищный фонд</w:t>
            </w:r>
          </w:p>
        </w:tc>
        <w:tc>
          <w:tcPr>
            <w:tcW w:w="2901" w:type="dxa"/>
            <w:hideMark/>
          </w:tcPr>
          <w:p w14:paraId="6663ACDC" w14:textId="77777777" w:rsidR="002A514A" w:rsidRPr="00D15C72" w:rsidRDefault="002A514A" w:rsidP="002A514A">
            <w:pPr>
              <w:rPr>
                <w:szCs w:val="24"/>
              </w:rPr>
            </w:pPr>
          </w:p>
        </w:tc>
        <w:tc>
          <w:tcPr>
            <w:tcW w:w="1368" w:type="dxa"/>
            <w:hideMark/>
          </w:tcPr>
          <w:p w14:paraId="18EB6DE8" w14:textId="77777777" w:rsidR="002A514A" w:rsidRPr="00D15C72" w:rsidRDefault="002A514A" w:rsidP="002A514A">
            <w:pPr>
              <w:rPr>
                <w:szCs w:val="24"/>
              </w:rPr>
            </w:pPr>
          </w:p>
        </w:tc>
        <w:tc>
          <w:tcPr>
            <w:tcW w:w="1710" w:type="dxa"/>
          </w:tcPr>
          <w:p w14:paraId="1635CBA3" w14:textId="77777777" w:rsidR="002A514A" w:rsidRPr="00D15C72" w:rsidRDefault="002A514A" w:rsidP="002A514A">
            <w:pPr>
              <w:rPr>
                <w:szCs w:val="24"/>
              </w:rPr>
            </w:pPr>
          </w:p>
        </w:tc>
        <w:tc>
          <w:tcPr>
            <w:tcW w:w="0" w:type="auto"/>
            <w:hideMark/>
          </w:tcPr>
          <w:p w14:paraId="1AE42C09" w14:textId="41EF58FD" w:rsidR="002A514A" w:rsidRPr="00D15C72" w:rsidRDefault="002A514A" w:rsidP="002A514A">
            <w:pPr>
              <w:rPr>
                <w:szCs w:val="24"/>
              </w:rPr>
            </w:pPr>
          </w:p>
        </w:tc>
      </w:tr>
      <w:tr w:rsidR="002A514A" w:rsidRPr="000233C6" w14:paraId="68018390" w14:textId="77777777" w:rsidTr="002A514A">
        <w:tc>
          <w:tcPr>
            <w:tcW w:w="2020" w:type="dxa"/>
            <w:hideMark/>
          </w:tcPr>
          <w:p w14:paraId="6A217F65" w14:textId="77777777" w:rsidR="002A514A" w:rsidRPr="00D15C72" w:rsidRDefault="002A514A" w:rsidP="002A514A">
            <w:pPr>
              <w:rPr>
                <w:szCs w:val="24"/>
              </w:rPr>
            </w:pPr>
            <w:r w:rsidRPr="00D15C72">
              <w:rPr>
                <w:szCs w:val="24"/>
              </w:rPr>
              <w:t>1</w:t>
            </w:r>
          </w:p>
        </w:tc>
        <w:tc>
          <w:tcPr>
            <w:tcW w:w="2901" w:type="dxa"/>
            <w:hideMark/>
          </w:tcPr>
          <w:p w14:paraId="22212933" w14:textId="77777777" w:rsidR="002A514A" w:rsidRPr="00D15C72" w:rsidRDefault="002A514A" w:rsidP="002A514A">
            <w:pPr>
              <w:rPr>
                <w:szCs w:val="24"/>
              </w:rPr>
            </w:pPr>
            <w:r w:rsidRPr="00D15C72">
              <w:rPr>
                <w:szCs w:val="24"/>
              </w:rPr>
              <w:t>Средняя обеспеченность населения</w:t>
            </w:r>
          </w:p>
        </w:tc>
        <w:tc>
          <w:tcPr>
            <w:tcW w:w="1368" w:type="dxa"/>
            <w:hideMark/>
          </w:tcPr>
          <w:p w14:paraId="6D364565" w14:textId="77777777" w:rsidR="002A514A" w:rsidRPr="00D15C72" w:rsidRDefault="002A514A" w:rsidP="002A514A">
            <w:pPr>
              <w:rPr>
                <w:szCs w:val="24"/>
              </w:rPr>
            </w:pPr>
            <w:r w:rsidRPr="00D15C72">
              <w:rPr>
                <w:szCs w:val="24"/>
              </w:rPr>
              <w:t>м²/чел.</w:t>
            </w:r>
          </w:p>
        </w:tc>
        <w:tc>
          <w:tcPr>
            <w:tcW w:w="1710" w:type="dxa"/>
          </w:tcPr>
          <w:p w14:paraId="18316772" w14:textId="77777777" w:rsidR="002A514A" w:rsidRPr="00D15C72" w:rsidRDefault="002A514A" w:rsidP="002A514A">
            <w:pPr>
              <w:rPr>
                <w:i/>
                <w:iCs/>
                <w:szCs w:val="24"/>
              </w:rPr>
            </w:pPr>
          </w:p>
        </w:tc>
        <w:tc>
          <w:tcPr>
            <w:tcW w:w="0" w:type="auto"/>
            <w:hideMark/>
          </w:tcPr>
          <w:p w14:paraId="5611128D" w14:textId="28D1EB02" w:rsidR="002A514A" w:rsidRPr="00D15C72" w:rsidRDefault="002A514A" w:rsidP="002A514A">
            <w:pPr>
              <w:rPr>
                <w:szCs w:val="24"/>
              </w:rPr>
            </w:pPr>
            <w:r w:rsidRPr="00D15C72">
              <w:rPr>
                <w:i/>
                <w:iCs/>
                <w:szCs w:val="24"/>
              </w:rPr>
              <w:t>Определяется проектом</w:t>
            </w:r>
          </w:p>
        </w:tc>
      </w:tr>
      <w:tr w:rsidR="002A514A" w:rsidRPr="000233C6" w14:paraId="1D5EAAB1" w14:textId="77777777" w:rsidTr="002A514A">
        <w:tc>
          <w:tcPr>
            <w:tcW w:w="2020" w:type="dxa"/>
            <w:hideMark/>
          </w:tcPr>
          <w:p w14:paraId="1D210B13" w14:textId="77777777" w:rsidR="002A514A" w:rsidRPr="00D15C72" w:rsidRDefault="002A514A" w:rsidP="002A514A">
            <w:pPr>
              <w:rPr>
                <w:szCs w:val="24"/>
              </w:rPr>
            </w:pPr>
            <w:r w:rsidRPr="00D15C72">
              <w:rPr>
                <w:szCs w:val="24"/>
              </w:rPr>
              <w:t>2</w:t>
            </w:r>
          </w:p>
        </w:tc>
        <w:tc>
          <w:tcPr>
            <w:tcW w:w="2901" w:type="dxa"/>
            <w:hideMark/>
          </w:tcPr>
          <w:p w14:paraId="17B290A0" w14:textId="77777777" w:rsidR="002A514A" w:rsidRPr="00D15C72" w:rsidRDefault="002A514A" w:rsidP="002A514A">
            <w:pPr>
              <w:rPr>
                <w:szCs w:val="24"/>
              </w:rPr>
            </w:pPr>
            <w:r w:rsidRPr="00D15C72">
              <w:rPr>
                <w:szCs w:val="24"/>
              </w:rPr>
              <w:t>Общий объем жилищного фонда</w:t>
            </w:r>
          </w:p>
        </w:tc>
        <w:tc>
          <w:tcPr>
            <w:tcW w:w="1368" w:type="dxa"/>
            <w:hideMark/>
          </w:tcPr>
          <w:p w14:paraId="386310DC" w14:textId="77777777" w:rsidR="002A514A" w:rsidRPr="00D15C72" w:rsidRDefault="002A514A" w:rsidP="002A514A">
            <w:pPr>
              <w:rPr>
                <w:szCs w:val="24"/>
              </w:rPr>
            </w:pPr>
            <w:r w:rsidRPr="00D15C72">
              <w:rPr>
                <w:szCs w:val="24"/>
              </w:rPr>
              <w:t>тыс. м²</w:t>
            </w:r>
          </w:p>
        </w:tc>
        <w:tc>
          <w:tcPr>
            <w:tcW w:w="1710" w:type="dxa"/>
          </w:tcPr>
          <w:p w14:paraId="35EF30AD" w14:textId="77777777" w:rsidR="002A514A" w:rsidRPr="00D15C72" w:rsidRDefault="002A514A" w:rsidP="002A514A">
            <w:pPr>
              <w:rPr>
                <w:i/>
                <w:iCs/>
                <w:szCs w:val="24"/>
              </w:rPr>
            </w:pPr>
          </w:p>
        </w:tc>
        <w:tc>
          <w:tcPr>
            <w:tcW w:w="0" w:type="auto"/>
            <w:hideMark/>
          </w:tcPr>
          <w:p w14:paraId="4B8A8D61" w14:textId="3A5A5156" w:rsidR="002A514A" w:rsidRPr="00D15C72" w:rsidRDefault="002A514A" w:rsidP="002A514A">
            <w:pPr>
              <w:rPr>
                <w:szCs w:val="24"/>
              </w:rPr>
            </w:pPr>
            <w:r w:rsidRPr="00D15C72">
              <w:rPr>
                <w:i/>
                <w:iCs/>
                <w:szCs w:val="24"/>
              </w:rPr>
              <w:t>Определяется проектом</w:t>
            </w:r>
          </w:p>
        </w:tc>
      </w:tr>
      <w:tr w:rsidR="002A514A" w:rsidRPr="000233C6" w14:paraId="580E1A46" w14:textId="77777777" w:rsidTr="002A514A">
        <w:tc>
          <w:tcPr>
            <w:tcW w:w="2020" w:type="dxa"/>
            <w:hideMark/>
          </w:tcPr>
          <w:p w14:paraId="53C703B8" w14:textId="77777777" w:rsidR="002A514A" w:rsidRPr="00D15C72" w:rsidRDefault="002A514A" w:rsidP="002A514A">
            <w:pPr>
              <w:rPr>
                <w:szCs w:val="24"/>
              </w:rPr>
            </w:pPr>
            <w:r w:rsidRPr="00D15C72">
              <w:rPr>
                <w:szCs w:val="24"/>
              </w:rPr>
              <w:t>2.1</w:t>
            </w:r>
          </w:p>
        </w:tc>
        <w:tc>
          <w:tcPr>
            <w:tcW w:w="2901" w:type="dxa"/>
            <w:hideMark/>
          </w:tcPr>
          <w:p w14:paraId="14E68542" w14:textId="77777777" w:rsidR="002A514A" w:rsidRPr="00D15C72" w:rsidRDefault="002A514A" w:rsidP="002A514A">
            <w:pPr>
              <w:jc w:val="left"/>
              <w:rPr>
                <w:szCs w:val="24"/>
              </w:rPr>
            </w:pPr>
            <w:r w:rsidRPr="00D15C72">
              <w:rPr>
                <w:szCs w:val="24"/>
              </w:rPr>
              <w:t>Малоэтажная индивидуальная жилая застройка</w:t>
            </w:r>
          </w:p>
        </w:tc>
        <w:tc>
          <w:tcPr>
            <w:tcW w:w="1368" w:type="dxa"/>
            <w:hideMark/>
          </w:tcPr>
          <w:p w14:paraId="6A92FF87" w14:textId="77777777" w:rsidR="002A514A" w:rsidRPr="00D15C72" w:rsidRDefault="002A514A" w:rsidP="002A514A">
            <w:pPr>
              <w:rPr>
                <w:szCs w:val="24"/>
              </w:rPr>
            </w:pPr>
            <w:r w:rsidRPr="00D15C72">
              <w:rPr>
                <w:szCs w:val="24"/>
              </w:rPr>
              <w:t>тыс. м²</w:t>
            </w:r>
          </w:p>
        </w:tc>
        <w:tc>
          <w:tcPr>
            <w:tcW w:w="1710" w:type="dxa"/>
          </w:tcPr>
          <w:p w14:paraId="778D7EBD" w14:textId="77777777" w:rsidR="002A514A" w:rsidRPr="00D15C72" w:rsidRDefault="002A514A" w:rsidP="002A514A">
            <w:pPr>
              <w:rPr>
                <w:i/>
                <w:iCs/>
                <w:szCs w:val="24"/>
              </w:rPr>
            </w:pPr>
          </w:p>
        </w:tc>
        <w:tc>
          <w:tcPr>
            <w:tcW w:w="0" w:type="auto"/>
            <w:hideMark/>
          </w:tcPr>
          <w:p w14:paraId="2461D3FB" w14:textId="342B2DEC" w:rsidR="002A514A" w:rsidRPr="00D15C72" w:rsidRDefault="002A514A" w:rsidP="002A514A">
            <w:pPr>
              <w:rPr>
                <w:szCs w:val="24"/>
              </w:rPr>
            </w:pPr>
            <w:r w:rsidRPr="00D15C72">
              <w:rPr>
                <w:i/>
                <w:iCs/>
                <w:szCs w:val="24"/>
              </w:rPr>
              <w:t>Определяется проектом</w:t>
            </w:r>
          </w:p>
        </w:tc>
      </w:tr>
      <w:tr w:rsidR="002A514A" w:rsidRPr="000233C6" w14:paraId="0A951751" w14:textId="77777777" w:rsidTr="002A514A">
        <w:tc>
          <w:tcPr>
            <w:tcW w:w="2020" w:type="dxa"/>
            <w:hideMark/>
          </w:tcPr>
          <w:p w14:paraId="3012E452" w14:textId="77777777" w:rsidR="002A514A" w:rsidRPr="00D15C72" w:rsidRDefault="002A514A" w:rsidP="002A514A">
            <w:pPr>
              <w:rPr>
                <w:szCs w:val="24"/>
              </w:rPr>
            </w:pPr>
            <w:r w:rsidRPr="00D15C72">
              <w:rPr>
                <w:b/>
                <w:bCs/>
                <w:szCs w:val="24"/>
              </w:rPr>
              <w:t>Социальная инфраструктура</w:t>
            </w:r>
          </w:p>
        </w:tc>
        <w:tc>
          <w:tcPr>
            <w:tcW w:w="2901" w:type="dxa"/>
            <w:hideMark/>
          </w:tcPr>
          <w:p w14:paraId="5FCDDF0D" w14:textId="77777777" w:rsidR="002A514A" w:rsidRPr="00D15C72" w:rsidRDefault="002A514A" w:rsidP="002A514A">
            <w:pPr>
              <w:rPr>
                <w:szCs w:val="24"/>
              </w:rPr>
            </w:pPr>
          </w:p>
        </w:tc>
        <w:tc>
          <w:tcPr>
            <w:tcW w:w="1368" w:type="dxa"/>
            <w:hideMark/>
          </w:tcPr>
          <w:p w14:paraId="77F2D793" w14:textId="77777777" w:rsidR="002A514A" w:rsidRPr="00D15C72" w:rsidRDefault="002A514A" w:rsidP="002A514A">
            <w:pPr>
              <w:rPr>
                <w:szCs w:val="24"/>
              </w:rPr>
            </w:pPr>
          </w:p>
        </w:tc>
        <w:tc>
          <w:tcPr>
            <w:tcW w:w="1710" w:type="dxa"/>
          </w:tcPr>
          <w:p w14:paraId="6EEE2550" w14:textId="77777777" w:rsidR="002A514A" w:rsidRPr="00D15C72" w:rsidRDefault="002A514A" w:rsidP="002A514A">
            <w:pPr>
              <w:rPr>
                <w:color w:val="FF0000"/>
                <w:szCs w:val="24"/>
              </w:rPr>
            </w:pPr>
          </w:p>
        </w:tc>
        <w:tc>
          <w:tcPr>
            <w:tcW w:w="0" w:type="auto"/>
            <w:hideMark/>
          </w:tcPr>
          <w:p w14:paraId="3A452B26" w14:textId="0A4407DB" w:rsidR="002A514A" w:rsidRPr="00D15C72" w:rsidRDefault="002A514A" w:rsidP="002A514A">
            <w:pPr>
              <w:rPr>
                <w:color w:val="FF0000"/>
                <w:szCs w:val="24"/>
              </w:rPr>
            </w:pPr>
          </w:p>
        </w:tc>
      </w:tr>
      <w:tr w:rsidR="002A514A" w:rsidRPr="000233C6" w14:paraId="1EDC2DE6" w14:textId="77777777" w:rsidTr="002A514A">
        <w:tc>
          <w:tcPr>
            <w:tcW w:w="2020" w:type="dxa"/>
            <w:hideMark/>
          </w:tcPr>
          <w:p w14:paraId="14AC2EFB" w14:textId="77777777" w:rsidR="002A514A" w:rsidRPr="00D15C72" w:rsidRDefault="002A514A" w:rsidP="002A514A">
            <w:pPr>
              <w:rPr>
                <w:szCs w:val="24"/>
              </w:rPr>
            </w:pPr>
            <w:r w:rsidRPr="00D15C72">
              <w:rPr>
                <w:szCs w:val="24"/>
              </w:rPr>
              <w:t>1</w:t>
            </w:r>
          </w:p>
        </w:tc>
        <w:tc>
          <w:tcPr>
            <w:tcW w:w="2901" w:type="dxa"/>
            <w:hideMark/>
          </w:tcPr>
          <w:p w14:paraId="2C9321A3" w14:textId="77777777" w:rsidR="002A514A" w:rsidRPr="00D15C72" w:rsidRDefault="002A514A" w:rsidP="002A514A">
            <w:pPr>
              <w:rPr>
                <w:szCs w:val="24"/>
              </w:rPr>
            </w:pPr>
            <w:r w:rsidRPr="00D15C72">
              <w:rPr>
                <w:szCs w:val="24"/>
              </w:rPr>
              <w:t>Объекты учебно-образовательного назначения</w:t>
            </w:r>
          </w:p>
        </w:tc>
        <w:tc>
          <w:tcPr>
            <w:tcW w:w="1368" w:type="dxa"/>
            <w:hideMark/>
          </w:tcPr>
          <w:p w14:paraId="237E2483" w14:textId="77777777" w:rsidR="002A514A" w:rsidRPr="00D15C72" w:rsidRDefault="002A514A" w:rsidP="002A514A">
            <w:pPr>
              <w:rPr>
                <w:szCs w:val="24"/>
              </w:rPr>
            </w:pPr>
            <w:r w:rsidRPr="00D15C72">
              <w:rPr>
                <w:szCs w:val="24"/>
              </w:rPr>
              <w:t>единиц мощности</w:t>
            </w:r>
          </w:p>
        </w:tc>
        <w:tc>
          <w:tcPr>
            <w:tcW w:w="1710" w:type="dxa"/>
          </w:tcPr>
          <w:p w14:paraId="2A6A420A" w14:textId="0EE3F5EB" w:rsidR="002A514A" w:rsidRPr="00D15C72" w:rsidRDefault="002A514A" w:rsidP="002A514A">
            <w:pPr>
              <w:rPr>
                <w:szCs w:val="24"/>
              </w:rPr>
            </w:pPr>
            <w:r>
              <w:rPr>
                <w:szCs w:val="24"/>
              </w:rPr>
              <w:t>2</w:t>
            </w:r>
          </w:p>
        </w:tc>
        <w:tc>
          <w:tcPr>
            <w:tcW w:w="0" w:type="auto"/>
            <w:hideMark/>
          </w:tcPr>
          <w:p w14:paraId="394B7534" w14:textId="411A5637" w:rsidR="002A514A" w:rsidRPr="00D15C72" w:rsidRDefault="002A514A" w:rsidP="002A514A">
            <w:pPr>
              <w:rPr>
                <w:szCs w:val="24"/>
              </w:rPr>
            </w:pPr>
            <w:r w:rsidRPr="00D15C72">
              <w:rPr>
                <w:szCs w:val="24"/>
              </w:rPr>
              <w:t>4</w:t>
            </w:r>
          </w:p>
        </w:tc>
      </w:tr>
      <w:tr w:rsidR="002A514A" w:rsidRPr="000233C6" w14:paraId="6B1187B5" w14:textId="77777777" w:rsidTr="002A514A">
        <w:tc>
          <w:tcPr>
            <w:tcW w:w="2020" w:type="dxa"/>
            <w:hideMark/>
          </w:tcPr>
          <w:p w14:paraId="7FD99A81" w14:textId="77777777" w:rsidR="002A514A" w:rsidRPr="00D15C72" w:rsidRDefault="002A514A" w:rsidP="002A514A">
            <w:pPr>
              <w:rPr>
                <w:szCs w:val="24"/>
              </w:rPr>
            </w:pPr>
            <w:r w:rsidRPr="00D15C72">
              <w:rPr>
                <w:szCs w:val="24"/>
              </w:rPr>
              <w:t>2</w:t>
            </w:r>
          </w:p>
        </w:tc>
        <w:tc>
          <w:tcPr>
            <w:tcW w:w="2901" w:type="dxa"/>
            <w:hideMark/>
          </w:tcPr>
          <w:p w14:paraId="5A0951C7" w14:textId="77777777" w:rsidR="002A514A" w:rsidRPr="00D15C72" w:rsidRDefault="002A514A" w:rsidP="002A514A">
            <w:pPr>
              <w:rPr>
                <w:szCs w:val="24"/>
              </w:rPr>
            </w:pPr>
            <w:r w:rsidRPr="00D15C72">
              <w:rPr>
                <w:szCs w:val="24"/>
              </w:rPr>
              <w:t>Объекты здравоохранения</w:t>
            </w:r>
          </w:p>
        </w:tc>
        <w:tc>
          <w:tcPr>
            <w:tcW w:w="1368" w:type="dxa"/>
            <w:hideMark/>
          </w:tcPr>
          <w:p w14:paraId="32933681" w14:textId="77777777" w:rsidR="002A514A" w:rsidRPr="00D15C72" w:rsidRDefault="002A514A" w:rsidP="002A514A">
            <w:pPr>
              <w:rPr>
                <w:szCs w:val="24"/>
              </w:rPr>
            </w:pPr>
            <w:r w:rsidRPr="00D15C72">
              <w:rPr>
                <w:szCs w:val="24"/>
              </w:rPr>
              <w:t>пос. в смену</w:t>
            </w:r>
          </w:p>
        </w:tc>
        <w:tc>
          <w:tcPr>
            <w:tcW w:w="1710" w:type="dxa"/>
          </w:tcPr>
          <w:p w14:paraId="0DBEC5A0" w14:textId="235981D5" w:rsidR="002A514A" w:rsidRPr="00D15C72" w:rsidRDefault="002A514A" w:rsidP="002A514A">
            <w:pPr>
              <w:rPr>
                <w:szCs w:val="24"/>
              </w:rPr>
            </w:pPr>
            <w:r>
              <w:rPr>
                <w:szCs w:val="24"/>
              </w:rPr>
              <w:t>15</w:t>
            </w:r>
          </w:p>
        </w:tc>
        <w:tc>
          <w:tcPr>
            <w:tcW w:w="0" w:type="auto"/>
            <w:hideMark/>
          </w:tcPr>
          <w:p w14:paraId="549ECC54" w14:textId="49744D1A" w:rsidR="002A514A" w:rsidRPr="00D15C72" w:rsidRDefault="002A514A" w:rsidP="002A514A">
            <w:pPr>
              <w:rPr>
                <w:szCs w:val="24"/>
              </w:rPr>
            </w:pPr>
            <w:r w:rsidRPr="00D15C72">
              <w:rPr>
                <w:szCs w:val="24"/>
              </w:rPr>
              <w:t>15</w:t>
            </w:r>
          </w:p>
        </w:tc>
      </w:tr>
      <w:tr w:rsidR="002A514A" w:rsidRPr="000233C6" w14:paraId="57C3850D" w14:textId="77777777" w:rsidTr="002A514A">
        <w:tc>
          <w:tcPr>
            <w:tcW w:w="2020" w:type="dxa"/>
            <w:hideMark/>
          </w:tcPr>
          <w:p w14:paraId="1A9018C0" w14:textId="77777777" w:rsidR="002A514A" w:rsidRPr="00D15C72" w:rsidRDefault="002A514A" w:rsidP="002A514A">
            <w:pPr>
              <w:rPr>
                <w:szCs w:val="24"/>
              </w:rPr>
            </w:pPr>
            <w:r w:rsidRPr="00D15C72">
              <w:rPr>
                <w:szCs w:val="24"/>
              </w:rPr>
              <w:t>4</w:t>
            </w:r>
          </w:p>
        </w:tc>
        <w:tc>
          <w:tcPr>
            <w:tcW w:w="2901" w:type="dxa"/>
            <w:hideMark/>
          </w:tcPr>
          <w:p w14:paraId="25124A1B" w14:textId="77777777" w:rsidR="002A514A" w:rsidRPr="00D15C72" w:rsidRDefault="002A514A" w:rsidP="002A514A">
            <w:pPr>
              <w:rPr>
                <w:szCs w:val="24"/>
              </w:rPr>
            </w:pPr>
            <w:r w:rsidRPr="00D15C72">
              <w:rPr>
                <w:szCs w:val="24"/>
              </w:rPr>
              <w:t>Спортивные объекты</w:t>
            </w:r>
          </w:p>
        </w:tc>
        <w:tc>
          <w:tcPr>
            <w:tcW w:w="1368" w:type="dxa"/>
            <w:hideMark/>
          </w:tcPr>
          <w:p w14:paraId="49B1A4CE" w14:textId="77777777" w:rsidR="002A514A" w:rsidRPr="00D15C72" w:rsidRDefault="002A514A" w:rsidP="002A514A">
            <w:pPr>
              <w:rPr>
                <w:szCs w:val="24"/>
              </w:rPr>
            </w:pPr>
            <w:r w:rsidRPr="00D15C72">
              <w:rPr>
                <w:szCs w:val="24"/>
              </w:rPr>
              <w:t>единиц</w:t>
            </w:r>
          </w:p>
        </w:tc>
        <w:tc>
          <w:tcPr>
            <w:tcW w:w="1710" w:type="dxa"/>
          </w:tcPr>
          <w:p w14:paraId="070DC3BB" w14:textId="3BD69C99" w:rsidR="002A514A" w:rsidRPr="00D15C72" w:rsidRDefault="002A514A" w:rsidP="002A514A">
            <w:pPr>
              <w:rPr>
                <w:szCs w:val="24"/>
              </w:rPr>
            </w:pPr>
            <w:r>
              <w:rPr>
                <w:szCs w:val="24"/>
              </w:rPr>
              <w:t>2</w:t>
            </w:r>
          </w:p>
        </w:tc>
        <w:tc>
          <w:tcPr>
            <w:tcW w:w="0" w:type="auto"/>
            <w:hideMark/>
          </w:tcPr>
          <w:p w14:paraId="3F0C591D" w14:textId="6AB0432B" w:rsidR="002A514A" w:rsidRPr="00D15C72" w:rsidRDefault="002A514A" w:rsidP="002A514A">
            <w:pPr>
              <w:rPr>
                <w:szCs w:val="24"/>
              </w:rPr>
            </w:pPr>
            <w:r w:rsidRPr="00D15C72">
              <w:rPr>
                <w:szCs w:val="24"/>
              </w:rPr>
              <w:t>2</w:t>
            </w:r>
          </w:p>
        </w:tc>
      </w:tr>
      <w:tr w:rsidR="002A514A" w:rsidRPr="000233C6" w14:paraId="571B2727" w14:textId="77777777" w:rsidTr="002A514A">
        <w:tc>
          <w:tcPr>
            <w:tcW w:w="2020" w:type="dxa"/>
            <w:hideMark/>
          </w:tcPr>
          <w:p w14:paraId="02D4238F" w14:textId="77777777" w:rsidR="002A514A" w:rsidRPr="00D15C72" w:rsidRDefault="002A514A" w:rsidP="002A514A">
            <w:pPr>
              <w:rPr>
                <w:szCs w:val="24"/>
              </w:rPr>
            </w:pPr>
            <w:r w:rsidRPr="00D15C72">
              <w:rPr>
                <w:szCs w:val="24"/>
              </w:rPr>
              <w:t>5</w:t>
            </w:r>
          </w:p>
        </w:tc>
        <w:tc>
          <w:tcPr>
            <w:tcW w:w="2901" w:type="dxa"/>
            <w:hideMark/>
          </w:tcPr>
          <w:p w14:paraId="1F64E4A4" w14:textId="77777777" w:rsidR="002A514A" w:rsidRPr="00D15C72" w:rsidRDefault="002A514A" w:rsidP="002A514A">
            <w:pPr>
              <w:rPr>
                <w:szCs w:val="24"/>
              </w:rPr>
            </w:pPr>
            <w:r w:rsidRPr="00D15C72">
              <w:rPr>
                <w:szCs w:val="24"/>
              </w:rPr>
              <w:t>Объекты культурно-досугового назначения</w:t>
            </w:r>
          </w:p>
        </w:tc>
        <w:tc>
          <w:tcPr>
            <w:tcW w:w="1368" w:type="dxa"/>
            <w:hideMark/>
          </w:tcPr>
          <w:p w14:paraId="7CA42A30" w14:textId="77777777" w:rsidR="002A514A" w:rsidRPr="00D15C72" w:rsidRDefault="002A514A" w:rsidP="002A514A">
            <w:pPr>
              <w:rPr>
                <w:szCs w:val="24"/>
              </w:rPr>
            </w:pPr>
            <w:r w:rsidRPr="00D15C72">
              <w:rPr>
                <w:szCs w:val="24"/>
              </w:rPr>
              <w:t>мест</w:t>
            </w:r>
          </w:p>
        </w:tc>
        <w:tc>
          <w:tcPr>
            <w:tcW w:w="1710" w:type="dxa"/>
          </w:tcPr>
          <w:p w14:paraId="36A3E0FA" w14:textId="5A396DE3" w:rsidR="002A514A" w:rsidRPr="00D15C72" w:rsidRDefault="002A514A" w:rsidP="002A514A">
            <w:pPr>
              <w:rPr>
                <w:szCs w:val="24"/>
              </w:rPr>
            </w:pPr>
            <w:r>
              <w:rPr>
                <w:szCs w:val="24"/>
              </w:rPr>
              <w:t>1</w:t>
            </w:r>
          </w:p>
        </w:tc>
        <w:tc>
          <w:tcPr>
            <w:tcW w:w="0" w:type="auto"/>
            <w:hideMark/>
          </w:tcPr>
          <w:p w14:paraId="40F376A3" w14:textId="361AA11F" w:rsidR="002A514A" w:rsidRPr="00D15C72" w:rsidRDefault="002A514A" w:rsidP="002A514A">
            <w:pPr>
              <w:rPr>
                <w:szCs w:val="24"/>
              </w:rPr>
            </w:pPr>
            <w:r w:rsidRPr="00D15C72">
              <w:rPr>
                <w:szCs w:val="24"/>
              </w:rPr>
              <w:t>1</w:t>
            </w:r>
          </w:p>
        </w:tc>
      </w:tr>
      <w:tr w:rsidR="002A514A" w:rsidRPr="000233C6" w14:paraId="1966DC59" w14:textId="77777777" w:rsidTr="002A514A">
        <w:tc>
          <w:tcPr>
            <w:tcW w:w="2020" w:type="dxa"/>
            <w:hideMark/>
          </w:tcPr>
          <w:p w14:paraId="47B9D823" w14:textId="77777777" w:rsidR="002A514A" w:rsidRPr="00D15C72" w:rsidRDefault="002A514A" w:rsidP="002A514A">
            <w:pPr>
              <w:rPr>
                <w:szCs w:val="24"/>
              </w:rPr>
            </w:pPr>
            <w:r w:rsidRPr="00D15C72">
              <w:rPr>
                <w:szCs w:val="24"/>
              </w:rPr>
              <w:t>6</w:t>
            </w:r>
          </w:p>
        </w:tc>
        <w:tc>
          <w:tcPr>
            <w:tcW w:w="2901" w:type="dxa"/>
            <w:hideMark/>
          </w:tcPr>
          <w:p w14:paraId="3FA58FCE" w14:textId="77777777" w:rsidR="002A514A" w:rsidRPr="00D15C72" w:rsidRDefault="002A514A" w:rsidP="002A514A">
            <w:pPr>
              <w:rPr>
                <w:szCs w:val="24"/>
              </w:rPr>
            </w:pPr>
            <w:r w:rsidRPr="00D15C72">
              <w:rPr>
                <w:szCs w:val="24"/>
              </w:rPr>
              <w:t>Объекты торгового назначения</w:t>
            </w:r>
          </w:p>
        </w:tc>
        <w:tc>
          <w:tcPr>
            <w:tcW w:w="1368" w:type="dxa"/>
            <w:hideMark/>
          </w:tcPr>
          <w:p w14:paraId="4D8AAA8D" w14:textId="77777777" w:rsidR="002A514A" w:rsidRPr="00D15C72" w:rsidRDefault="002A514A" w:rsidP="002A514A">
            <w:pPr>
              <w:rPr>
                <w:szCs w:val="24"/>
              </w:rPr>
            </w:pPr>
            <w:r w:rsidRPr="00D15C72">
              <w:rPr>
                <w:szCs w:val="24"/>
              </w:rPr>
              <w:t>единиц</w:t>
            </w:r>
          </w:p>
        </w:tc>
        <w:tc>
          <w:tcPr>
            <w:tcW w:w="1710" w:type="dxa"/>
          </w:tcPr>
          <w:p w14:paraId="7788F2DD" w14:textId="77777777" w:rsidR="002A514A" w:rsidRPr="00D15C72" w:rsidRDefault="002A514A" w:rsidP="002A514A">
            <w:pPr>
              <w:rPr>
                <w:i/>
                <w:iCs/>
                <w:szCs w:val="24"/>
              </w:rPr>
            </w:pPr>
          </w:p>
        </w:tc>
        <w:tc>
          <w:tcPr>
            <w:tcW w:w="0" w:type="auto"/>
            <w:hideMark/>
          </w:tcPr>
          <w:p w14:paraId="5BBDBF75" w14:textId="47FAB1EF" w:rsidR="002A514A" w:rsidRPr="00D15C72" w:rsidRDefault="002A514A" w:rsidP="002A514A">
            <w:pPr>
              <w:rPr>
                <w:szCs w:val="24"/>
              </w:rPr>
            </w:pPr>
            <w:r w:rsidRPr="00D15C72">
              <w:rPr>
                <w:i/>
                <w:iCs/>
                <w:szCs w:val="24"/>
              </w:rPr>
              <w:t>определяется проектом</w:t>
            </w:r>
          </w:p>
        </w:tc>
      </w:tr>
      <w:tr w:rsidR="002A514A" w:rsidRPr="000233C6" w14:paraId="26DF83C1" w14:textId="77777777" w:rsidTr="002A514A">
        <w:tc>
          <w:tcPr>
            <w:tcW w:w="2020" w:type="dxa"/>
            <w:hideMark/>
          </w:tcPr>
          <w:p w14:paraId="1A200AF1" w14:textId="77777777" w:rsidR="002A514A" w:rsidRPr="00D15C72" w:rsidRDefault="002A514A" w:rsidP="002A514A">
            <w:pPr>
              <w:rPr>
                <w:szCs w:val="24"/>
              </w:rPr>
            </w:pPr>
            <w:r w:rsidRPr="00D15C72">
              <w:rPr>
                <w:szCs w:val="24"/>
              </w:rPr>
              <w:t>7</w:t>
            </w:r>
          </w:p>
        </w:tc>
        <w:tc>
          <w:tcPr>
            <w:tcW w:w="2901" w:type="dxa"/>
            <w:hideMark/>
          </w:tcPr>
          <w:p w14:paraId="5A507366" w14:textId="77777777" w:rsidR="002A514A" w:rsidRPr="00D15C72" w:rsidRDefault="002A514A" w:rsidP="002A514A">
            <w:pPr>
              <w:rPr>
                <w:szCs w:val="24"/>
              </w:rPr>
            </w:pPr>
            <w:r w:rsidRPr="00D15C72">
              <w:rPr>
                <w:szCs w:val="24"/>
              </w:rPr>
              <w:t>Объекты общественного питания</w:t>
            </w:r>
          </w:p>
        </w:tc>
        <w:tc>
          <w:tcPr>
            <w:tcW w:w="1368" w:type="dxa"/>
            <w:hideMark/>
          </w:tcPr>
          <w:p w14:paraId="5B680491" w14:textId="77777777" w:rsidR="002A514A" w:rsidRPr="00D15C72" w:rsidRDefault="002A514A" w:rsidP="002A514A">
            <w:pPr>
              <w:rPr>
                <w:szCs w:val="24"/>
              </w:rPr>
            </w:pPr>
            <w:r w:rsidRPr="00D15C72">
              <w:rPr>
                <w:szCs w:val="24"/>
              </w:rPr>
              <w:t>м²</w:t>
            </w:r>
          </w:p>
        </w:tc>
        <w:tc>
          <w:tcPr>
            <w:tcW w:w="1710" w:type="dxa"/>
          </w:tcPr>
          <w:p w14:paraId="57730A7F" w14:textId="1C544B03" w:rsidR="002A514A" w:rsidRPr="00D15C72" w:rsidRDefault="002A514A" w:rsidP="002A514A">
            <w:pPr>
              <w:rPr>
                <w:i/>
                <w:iCs/>
                <w:szCs w:val="24"/>
              </w:rPr>
            </w:pPr>
            <w:r>
              <w:rPr>
                <w:i/>
                <w:iCs/>
                <w:szCs w:val="24"/>
              </w:rPr>
              <w:t>1</w:t>
            </w:r>
          </w:p>
        </w:tc>
        <w:tc>
          <w:tcPr>
            <w:tcW w:w="0" w:type="auto"/>
            <w:hideMark/>
          </w:tcPr>
          <w:p w14:paraId="408419D3" w14:textId="5BDA0EB5" w:rsidR="002A514A" w:rsidRPr="00D15C72" w:rsidRDefault="002A514A" w:rsidP="002A514A">
            <w:pPr>
              <w:rPr>
                <w:szCs w:val="24"/>
              </w:rPr>
            </w:pPr>
            <w:r w:rsidRPr="00D15C72">
              <w:rPr>
                <w:i/>
                <w:iCs/>
                <w:szCs w:val="24"/>
              </w:rPr>
              <w:t>определяется проектом</w:t>
            </w:r>
          </w:p>
        </w:tc>
      </w:tr>
      <w:tr w:rsidR="002A514A" w:rsidRPr="000233C6" w14:paraId="6BF6408E" w14:textId="77777777" w:rsidTr="002A514A">
        <w:tc>
          <w:tcPr>
            <w:tcW w:w="2020" w:type="dxa"/>
            <w:hideMark/>
          </w:tcPr>
          <w:p w14:paraId="67CE3D41" w14:textId="77777777" w:rsidR="002A514A" w:rsidRPr="00D15C72" w:rsidRDefault="002A514A" w:rsidP="002A514A">
            <w:pPr>
              <w:rPr>
                <w:szCs w:val="24"/>
              </w:rPr>
            </w:pPr>
            <w:r w:rsidRPr="00D15C72">
              <w:rPr>
                <w:szCs w:val="24"/>
              </w:rPr>
              <w:t>8</w:t>
            </w:r>
          </w:p>
        </w:tc>
        <w:tc>
          <w:tcPr>
            <w:tcW w:w="2901" w:type="dxa"/>
            <w:hideMark/>
          </w:tcPr>
          <w:p w14:paraId="6E10E504" w14:textId="77777777" w:rsidR="002A514A" w:rsidRPr="00D15C72" w:rsidRDefault="002A514A" w:rsidP="002A514A">
            <w:pPr>
              <w:rPr>
                <w:szCs w:val="24"/>
              </w:rPr>
            </w:pPr>
            <w:r w:rsidRPr="00D15C72">
              <w:rPr>
                <w:szCs w:val="24"/>
              </w:rPr>
              <w:t>Организации и учреждения управления</w:t>
            </w:r>
          </w:p>
        </w:tc>
        <w:tc>
          <w:tcPr>
            <w:tcW w:w="1368" w:type="dxa"/>
            <w:hideMark/>
          </w:tcPr>
          <w:p w14:paraId="192EB4B4" w14:textId="77777777" w:rsidR="002A514A" w:rsidRPr="00D15C72" w:rsidRDefault="002A514A" w:rsidP="002A514A">
            <w:pPr>
              <w:rPr>
                <w:szCs w:val="24"/>
              </w:rPr>
            </w:pPr>
            <w:r w:rsidRPr="00D15C72">
              <w:rPr>
                <w:szCs w:val="24"/>
              </w:rPr>
              <w:t>единиц</w:t>
            </w:r>
          </w:p>
        </w:tc>
        <w:tc>
          <w:tcPr>
            <w:tcW w:w="1710" w:type="dxa"/>
          </w:tcPr>
          <w:p w14:paraId="4162E2A7" w14:textId="77777777" w:rsidR="002A514A" w:rsidRPr="00D15C72" w:rsidRDefault="002A514A" w:rsidP="002A514A">
            <w:pPr>
              <w:rPr>
                <w:i/>
                <w:iCs/>
                <w:szCs w:val="24"/>
              </w:rPr>
            </w:pPr>
          </w:p>
        </w:tc>
        <w:tc>
          <w:tcPr>
            <w:tcW w:w="0" w:type="auto"/>
            <w:hideMark/>
          </w:tcPr>
          <w:p w14:paraId="2FD726BF" w14:textId="736694AF" w:rsidR="002A514A" w:rsidRPr="00D15C72" w:rsidRDefault="002A514A" w:rsidP="002A514A">
            <w:pPr>
              <w:rPr>
                <w:szCs w:val="24"/>
              </w:rPr>
            </w:pPr>
            <w:r w:rsidRPr="00D15C72">
              <w:rPr>
                <w:i/>
                <w:iCs/>
                <w:szCs w:val="24"/>
              </w:rPr>
              <w:t>определяется проектом</w:t>
            </w:r>
          </w:p>
        </w:tc>
      </w:tr>
      <w:tr w:rsidR="002A514A" w:rsidRPr="000233C6" w14:paraId="27D58B3B" w14:textId="77777777" w:rsidTr="002A514A">
        <w:tc>
          <w:tcPr>
            <w:tcW w:w="2020" w:type="dxa"/>
            <w:hideMark/>
          </w:tcPr>
          <w:p w14:paraId="61177940" w14:textId="77777777" w:rsidR="002A514A" w:rsidRPr="00D15C72" w:rsidRDefault="002A514A" w:rsidP="002A514A">
            <w:pPr>
              <w:rPr>
                <w:szCs w:val="24"/>
              </w:rPr>
            </w:pPr>
            <w:r w:rsidRPr="00D15C72">
              <w:rPr>
                <w:szCs w:val="24"/>
              </w:rPr>
              <w:lastRenderedPageBreak/>
              <w:t>9</w:t>
            </w:r>
          </w:p>
        </w:tc>
        <w:tc>
          <w:tcPr>
            <w:tcW w:w="2901" w:type="dxa"/>
            <w:hideMark/>
          </w:tcPr>
          <w:p w14:paraId="5C937B38" w14:textId="77777777" w:rsidR="002A514A" w:rsidRPr="00D15C72" w:rsidRDefault="002A514A" w:rsidP="002A514A">
            <w:pPr>
              <w:rPr>
                <w:szCs w:val="24"/>
              </w:rPr>
            </w:pPr>
            <w:r w:rsidRPr="00D15C72">
              <w:rPr>
                <w:szCs w:val="24"/>
              </w:rPr>
              <w:t>Учреждения ЖКХ</w:t>
            </w:r>
          </w:p>
        </w:tc>
        <w:tc>
          <w:tcPr>
            <w:tcW w:w="1368" w:type="dxa"/>
            <w:hideMark/>
          </w:tcPr>
          <w:p w14:paraId="20EAED8F" w14:textId="77777777" w:rsidR="002A514A" w:rsidRPr="00D15C72" w:rsidRDefault="002A514A" w:rsidP="002A514A">
            <w:pPr>
              <w:rPr>
                <w:szCs w:val="24"/>
              </w:rPr>
            </w:pPr>
            <w:r w:rsidRPr="00D15C72">
              <w:rPr>
                <w:szCs w:val="24"/>
              </w:rPr>
              <w:t>единиц</w:t>
            </w:r>
          </w:p>
        </w:tc>
        <w:tc>
          <w:tcPr>
            <w:tcW w:w="1710" w:type="dxa"/>
          </w:tcPr>
          <w:p w14:paraId="0CD3DC93" w14:textId="77777777" w:rsidR="002A514A" w:rsidRPr="00D15C72" w:rsidRDefault="002A514A" w:rsidP="002A514A">
            <w:pPr>
              <w:rPr>
                <w:i/>
                <w:iCs/>
                <w:szCs w:val="24"/>
              </w:rPr>
            </w:pPr>
          </w:p>
        </w:tc>
        <w:tc>
          <w:tcPr>
            <w:tcW w:w="0" w:type="auto"/>
            <w:hideMark/>
          </w:tcPr>
          <w:p w14:paraId="6FA85519" w14:textId="099DFBDC" w:rsidR="002A514A" w:rsidRPr="00D15C72" w:rsidRDefault="002A514A" w:rsidP="002A514A">
            <w:pPr>
              <w:rPr>
                <w:szCs w:val="24"/>
              </w:rPr>
            </w:pPr>
            <w:r w:rsidRPr="00D15C72">
              <w:rPr>
                <w:i/>
                <w:iCs/>
                <w:szCs w:val="24"/>
              </w:rPr>
              <w:t>определяется проектом</w:t>
            </w:r>
          </w:p>
        </w:tc>
      </w:tr>
      <w:tr w:rsidR="002A514A" w:rsidRPr="000233C6" w14:paraId="2F77329E" w14:textId="77777777" w:rsidTr="002A514A">
        <w:tc>
          <w:tcPr>
            <w:tcW w:w="2020" w:type="dxa"/>
            <w:hideMark/>
          </w:tcPr>
          <w:p w14:paraId="464B26AF" w14:textId="77777777" w:rsidR="002A514A" w:rsidRPr="00D15C72" w:rsidRDefault="002A514A" w:rsidP="002A514A">
            <w:pPr>
              <w:rPr>
                <w:szCs w:val="24"/>
              </w:rPr>
            </w:pPr>
            <w:r w:rsidRPr="00D15C72">
              <w:rPr>
                <w:szCs w:val="24"/>
              </w:rPr>
              <w:t>11</w:t>
            </w:r>
          </w:p>
        </w:tc>
        <w:tc>
          <w:tcPr>
            <w:tcW w:w="2901" w:type="dxa"/>
            <w:hideMark/>
          </w:tcPr>
          <w:p w14:paraId="4C17CFA8" w14:textId="77777777" w:rsidR="002A514A" w:rsidRPr="00D15C72" w:rsidRDefault="002A514A" w:rsidP="002A514A">
            <w:pPr>
              <w:rPr>
                <w:szCs w:val="24"/>
              </w:rPr>
            </w:pPr>
            <w:r w:rsidRPr="00D15C72">
              <w:rPr>
                <w:szCs w:val="24"/>
              </w:rPr>
              <w:t>Объекты связи</w:t>
            </w:r>
          </w:p>
        </w:tc>
        <w:tc>
          <w:tcPr>
            <w:tcW w:w="1368" w:type="dxa"/>
            <w:hideMark/>
          </w:tcPr>
          <w:p w14:paraId="48862FD4" w14:textId="77777777" w:rsidR="002A514A" w:rsidRPr="00D15C72" w:rsidRDefault="002A514A" w:rsidP="002A514A">
            <w:pPr>
              <w:rPr>
                <w:szCs w:val="24"/>
              </w:rPr>
            </w:pPr>
            <w:r w:rsidRPr="00D15C72">
              <w:rPr>
                <w:szCs w:val="24"/>
              </w:rPr>
              <w:t>единиц</w:t>
            </w:r>
          </w:p>
        </w:tc>
        <w:tc>
          <w:tcPr>
            <w:tcW w:w="1710" w:type="dxa"/>
          </w:tcPr>
          <w:p w14:paraId="3E7C53CA" w14:textId="683974AE" w:rsidR="002A514A" w:rsidRPr="00D15C72" w:rsidRDefault="002A514A" w:rsidP="002A514A">
            <w:pPr>
              <w:rPr>
                <w:i/>
                <w:iCs/>
                <w:szCs w:val="24"/>
              </w:rPr>
            </w:pPr>
            <w:r>
              <w:rPr>
                <w:i/>
                <w:iCs/>
                <w:szCs w:val="24"/>
              </w:rPr>
              <w:t>5</w:t>
            </w:r>
          </w:p>
        </w:tc>
        <w:tc>
          <w:tcPr>
            <w:tcW w:w="0" w:type="auto"/>
            <w:hideMark/>
          </w:tcPr>
          <w:p w14:paraId="5EE5C303" w14:textId="36C1A8FA" w:rsidR="002A514A" w:rsidRPr="00D15C72" w:rsidRDefault="002A514A" w:rsidP="002A514A">
            <w:pPr>
              <w:rPr>
                <w:szCs w:val="24"/>
              </w:rPr>
            </w:pPr>
            <w:r w:rsidRPr="00D15C72">
              <w:rPr>
                <w:i/>
                <w:iCs/>
                <w:szCs w:val="24"/>
              </w:rPr>
              <w:t>5</w:t>
            </w:r>
          </w:p>
        </w:tc>
      </w:tr>
      <w:tr w:rsidR="002A514A" w:rsidRPr="000233C6" w14:paraId="151A3A02" w14:textId="77777777" w:rsidTr="002A514A">
        <w:tc>
          <w:tcPr>
            <w:tcW w:w="2020" w:type="dxa"/>
            <w:hideMark/>
          </w:tcPr>
          <w:p w14:paraId="0ADD99CA" w14:textId="77777777" w:rsidR="002A514A" w:rsidRPr="00D15C72" w:rsidRDefault="002A514A" w:rsidP="002A514A">
            <w:pPr>
              <w:rPr>
                <w:szCs w:val="24"/>
              </w:rPr>
            </w:pPr>
            <w:r w:rsidRPr="00D15C72">
              <w:rPr>
                <w:szCs w:val="24"/>
              </w:rPr>
              <w:t>12</w:t>
            </w:r>
          </w:p>
        </w:tc>
        <w:tc>
          <w:tcPr>
            <w:tcW w:w="2901" w:type="dxa"/>
            <w:hideMark/>
          </w:tcPr>
          <w:p w14:paraId="72618B4F" w14:textId="77777777" w:rsidR="002A514A" w:rsidRPr="00D15C72" w:rsidRDefault="002A514A" w:rsidP="002A514A">
            <w:pPr>
              <w:rPr>
                <w:szCs w:val="24"/>
              </w:rPr>
            </w:pPr>
            <w:r w:rsidRPr="00D15C72">
              <w:rPr>
                <w:szCs w:val="24"/>
              </w:rPr>
              <w:t>Объекты специального назначения</w:t>
            </w:r>
          </w:p>
        </w:tc>
        <w:tc>
          <w:tcPr>
            <w:tcW w:w="1368" w:type="dxa"/>
            <w:hideMark/>
          </w:tcPr>
          <w:p w14:paraId="232A46FE" w14:textId="77777777" w:rsidR="002A514A" w:rsidRPr="00D15C72" w:rsidRDefault="002A514A" w:rsidP="002A514A">
            <w:pPr>
              <w:rPr>
                <w:szCs w:val="24"/>
              </w:rPr>
            </w:pPr>
            <w:r w:rsidRPr="00D15C72">
              <w:rPr>
                <w:szCs w:val="24"/>
              </w:rPr>
              <w:t>единиц</w:t>
            </w:r>
          </w:p>
        </w:tc>
        <w:tc>
          <w:tcPr>
            <w:tcW w:w="1710" w:type="dxa"/>
          </w:tcPr>
          <w:p w14:paraId="26210BAD" w14:textId="7F3E2188" w:rsidR="002A514A" w:rsidRPr="00D15C72" w:rsidRDefault="002A514A" w:rsidP="002A514A">
            <w:pPr>
              <w:rPr>
                <w:szCs w:val="24"/>
              </w:rPr>
            </w:pPr>
            <w:r>
              <w:rPr>
                <w:szCs w:val="24"/>
              </w:rPr>
              <w:t>1</w:t>
            </w:r>
          </w:p>
        </w:tc>
        <w:tc>
          <w:tcPr>
            <w:tcW w:w="0" w:type="auto"/>
            <w:hideMark/>
          </w:tcPr>
          <w:p w14:paraId="27F24A54" w14:textId="42A74579" w:rsidR="002A514A" w:rsidRPr="00D15C72" w:rsidRDefault="002A514A" w:rsidP="002A514A">
            <w:pPr>
              <w:rPr>
                <w:szCs w:val="24"/>
              </w:rPr>
            </w:pPr>
            <w:r w:rsidRPr="00D15C72">
              <w:rPr>
                <w:szCs w:val="24"/>
              </w:rPr>
              <w:t>1</w:t>
            </w:r>
          </w:p>
        </w:tc>
      </w:tr>
      <w:tr w:rsidR="002A514A" w:rsidRPr="000233C6" w14:paraId="663C16A8" w14:textId="77777777" w:rsidTr="002A514A">
        <w:tc>
          <w:tcPr>
            <w:tcW w:w="2020" w:type="dxa"/>
            <w:hideMark/>
          </w:tcPr>
          <w:p w14:paraId="2A3008C3" w14:textId="77777777" w:rsidR="002A514A" w:rsidRPr="00D15C72" w:rsidRDefault="002A514A" w:rsidP="002A514A">
            <w:pPr>
              <w:rPr>
                <w:sz w:val="22"/>
                <w:szCs w:val="22"/>
              </w:rPr>
            </w:pPr>
            <w:r w:rsidRPr="00D15C72">
              <w:rPr>
                <w:b/>
                <w:bCs/>
                <w:sz w:val="22"/>
                <w:szCs w:val="22"/>
              </w:rPr>
              <w:t>Транспортная инфраструктура</w:t>
            </w:r>
          </w:p>
        </w:tc>
        <w:tc>
          <w:tcPr>
            <w:tcW w:w="2901" w:type="dxa"/>
            <w:hideMark/>
          </w:tcPr>
          <w:p w14:paraId="0FCCF6DC" w14:textId="77777777" w:rsidR="002A514A" w:rsidRPr="00D15C72" w:rsidRDefault="002A514A" w:rsidP="002A514A">
            <w:pPr>
              <w:rPr>
                <w:sz w:val="22"/>
                <w:szCs w:val="22"/>
              </w:rPr>
            </w:pPr>
          </w:p>
        </w:tc>
        <w:tc>
          <w:tcPr>
            <w:tcW w:w="1368" w:type="dxa"/>
            <w:hideMark/>
          </w:tcPr>
          <w:p w14:paraId="45271D7A" w14:textId="77777777" w:rsidR="002A514A" w:rsidRPr="00D15C72" w:rsidRDefault="002A514A" w:rsidP="002A514A">
            <w:pPr>
              <w:rPr>
                <w:sz w:val="22"/>
                <w:szCs w:val="22"/>
              </w:rPr>
            </w:pPr>
          </w:p>
        </w:tc>
        <w:tc>
          <w:tcPr>
            <w:tcW w:w="1710" w:type="dxa"/>
          </w:tcPr>
          <w:p w14:paraId="3E4E00B0" w14:textId="77777777" w:rsidR="002A514A" w:rsidRPr="00D15C72" w:rsidRDefault="002A514A" w:rsidP="002A514A">
            <w:pPr>
              <w:rPr>
                <w:color w:val="FF0000"/>
                <w:sz w:val="22"/>
                <w:szCs w:val="22"/>
              </w:rPr>
            </w:pPr>
          </w:p>
        </w:tc>
        <w:tc>
          <w:tcPr>
            <w:tcW w:w="0" w:type="auto"/>
            <w:hideMark/>
          </w:tcPr>
          <w:p w14:paraId="08A2BD12" w14:textId="5CC9A1B8" w:rsidR="002A514A" w:rsidRPr="00D15C72" w:rsidRDefault="002A514A" w:rsidP="002A514A">
            <w:pPr>
              <w:rPr>
                <w:color w:val="FF0000"/>
                <w:sz w:val="22"/>
                <w:szCs w:val="22"/>
              </w:rPr>
            </w:pPr>
          </w:p>
        </w:tc>
      </w:tr>
      <w:tr w:rsidR="002A514A" w:rsidRPr="000233C6" w14:paraId="2F73742B" w14:textId="77777777" w:rsidTr="002A514A">
        <w:tc>
          <w:tcPr>
            <w:tcW w:w="2020" w:type="dxa"/>
            <w:hideMark/>
          </w:tcPr>
          <w:p w14:paraId="2A3E10EF" w14:textId="77777777" w:rsidR="002A514A" w:rsidRPr="00D15C72" w:rsidRDefault="002A514A" w:rsidP="002A514A">
            <w:pPr>
              <w:rPr>
                <w:sz w:val="22"/>
                <w:szCs w:val="22"/>
              </w:rPr>
            </w:pPr>
            <w:r w:rsidRPr="00D15C72">
              <w:rPr>
                <w:sz w:val="22"/>
                <w:szCs w:val="22"/>
              </w:rPr>
              <w:t>1</w:t>
            </w:r>
          </w:p>
        </w:tc>
        <w:tc>
          <w:tcPr>
            <w:tcW w:w="2901" w:type="dxa"/>
            <w:hideMark/>
          </w:tcPr>
          <w:p w14:paraId="2A1C7BDD" w14:textId="77777777" w:rsidR="002A514A" w:rsidRPr="00D15C72" w:rsidRDefault="002A514A" w:rsidP="002A514A">
            <w:pPr>
              <w:rPr>
                <w:sz w:val="22"/>
                <w:szCs w:val="22"/>
              </w:rPr>
            </w:pPr>
            <w:r w:rsidRPr="00D15C72">
              <w:rPr>
                <w:sz w:val="22"/>
                <w:szCs w:val="22"/>
              </w:rPr>
              <w:t>Протяжённость основных улиц и проездов</w:t>
            </w:r>
          </w:p>
        </w:tc>
        <w:tc>
          <w:tcPr>
            <w:tcW w:w="1368" w:type="dxa"/>
            <w:hideMark/>
          </w:tcPr>
          <w:p w14:paraId="21C89B5D" w14:textId="77777777" w:rsidR="002A514A" w:rsidRPr="00D15C72" w:rsidRDefault="002A514A" w:rsidP="002A514A">
            <w:pPr>
              <w:rPr>
                <w:sz w:val="22"/>
                <w:szCs w:val="22"/>
              </w:rPr>
            </w:pPr>
            <w:r w:rsidRPr="00D15C72">
              <w:rPr>
                <w:sz w:val="22"/>
                <w:szCs w:val="22"/>
              </w:rPr>
              <w:t>км</w:t>
            </w:r>
          </w:p>
        </w:tc>
        <w:tc>
          <w:tcPr>
            <w:tcW w:w="1710" w:type="dxa"/>
          </w:tcPr>
          <w:p w14:paraId="498936B6" w14:textId="27A2F800" w:rsidR="002A514A" w:rsidRPr="00D15C72" w:rsidRDefault="002A514A" w:rsidP="002A514A">
            <w:pPr>
              <w:rPr>
                <w:i/>
                <w:iCs/>
                <w:sz w:val="22"/>
                <w:szCs w:val="22"/>
              </w:rPr>
            </w:pPr>
            <w:r>
              <w:rPr>
                <w:i/>
                <w:iCs/>
                <w:sz w:val="22"/>
                <w:szCs w:val="22"/>
              </w:rPr>
              <w:t>5,62</w:t>
            </w:r>
          </w:p>
        </w:tc>
        <w:tc>
          <w:tcPr>
            <w:tcW w:w="0" w:type="auto"/>
            <w:hideMark/>
          </w:tcPr>
          <w:p w14:paraId="27FCFC9A" w14:textId="517D288B" w:rsidR="002A514A" w:rsidRPr="00D15C72" w:rsidRDefault="002A514A" w:rsidP="002A514A">
            <w:pPr>
              <w:rPr>
                <w:sz w:val="22"/>
                <w:szCs w:val="22"/>
              </w:rPr>
            </w:pPr>
            <w:r w:rsidRPr="00D15C72">
              <w:rPr>
                <w:i/>
                <w:iCs/>
                <w:sz w:val="22"/>
                <w:szCs w:val="22"/>
              </w:rPr>
              <w:t>5,62</w:t>
            </w:r>
          </w:p>
        </w:tc>
      </w:tr>
      <w:tr w:rsidR="002A514A" w:rsidRPr="000233C6" w14:paraId="0EE889E3" w14:textId="77777777" w:rsidTr="002A514A">
        <w:tc>
          <w:tcPr>
            <w:tcW w:w="2020" w:type="dxa"/>
            <w:hideMark/>
          </w:tcPr>
          <w:p w14:paraId="7B3C4F63" w14:textId="77777777" w:rsidR="002A514A" w:rsidRPr="00D15C72" w:rsidRDefault="002A514A" w:rsidP="002A514A">
            <w:pPr>
              <w:rPr>
                <w:szCs w:val="24"/>
              </w:rPr>
            </w:pPr>
            <w:r w:rsidRPr="00D15C72">
              <w:rPr>
                <w:b/>
                <w:bCs/>
                <w:szCs w:val="24"/>
              </w:rPr>
              <w:t>Инженерная инфраструктура</w:t>
            </w:r>
          </w:p>
        </w:tc>
        <w:tc>
          <w:tcPr>
            <w:tcW w:w="2901" w:type="dxa"/>
            <w:hideMark/>
          </w:tcPr>
          <w:p w14:paraId="53BE8AE4" w14:textId="77777777" w:rsidR="002A514A" w:rsidRPr="00D15C72" w:rsidRDefault="002A514A" w:rsidP="002A514A">
            <w:pPr>
              <w:rPr>
                <w:szCs w:val="24"/>
              </w:rPr>
            </w:pPr>
          </w:p>
        </w:tc>
        <w:tc>
          <w:tcPr>
            <w:tcW w:w="1368" w:type="dxa"/>
            <w:hideMark/>
          </w:tcPr>
          <w:p w14:paraId="4FE32578" w14:textId="77777777" w:rsidR="002A514A" w:rsidRPr="00D15C72" w:rsidRDefault="002A514A" w:rsidP="002A514A">
            <w:pPr>
              <w:rPr>
                <w:szCs w:val="24"/>
              </w:rPr>
            </w:pPr>
          </w:p>
        </w:tc>
        <w:tc>
          <w:tcPr>
            <w:tcW w:w="1710" w:type="dxa"/>
          </w:tcPr>
          <w:p w14:paraId="3F37C5DA" w14:textId="77777777" w:rsidR="002A514A" w:rsidRPr="00D15C72" w:rsidRDefault="002A514A" w:rsidP="002A514A">
            <w:pPr>
              <w:rPr>
                <w:szCs w:val="24"/>
              </w:rPr>
            </w:pPr>
          </w:p>
        </w:tc>
        <w:tc>
          <w:tcPr>
            <w:tcW w:w="0" w:type="auto"/>
            <w:hideMark/>
          </w:tcPr>
          <w:p w14:paraId="582141DC" w14:textId="3004B245" w:rsidR="002A514A" w:rsidRPr="00D15C72" w:rsidRDefault="002A514A" w:rsidP="002A514A">
            <w:pPr>
              <w:rPr>
                <w:szCs w:val="24"/>
              </w:rPr>
            </w:pPr>
          </w:p>
        </w:tc>
      </w:tr>
      <w:tr w:rsidR="002A514A" w:rsidRPr="000233C6" w14:paraId="08064FAB" w14:textId="77777777" w:rsidTr="002A514A">
        <w:tc>
          <w:tcPr>
            <w:tcW w:w="2020" w:type="dxa"/>
            <w:hideMark/>
          </w:tcPr>
          <w:p w14:paraId="09FE91B3" w14:textId="77777777" w:rsidR="002A514A" w:rsidRPr="00D15C72" w:rsidRDefault="002A514A" w:rsidP="002A514A">
            <w:pPr>
              <w:rPr>
                <w:color w:val="auto"/>
                <w:sz w:val="22"/>
                <w:szCs w:val="22"/>
              </w:rPr>
            </w:pPr>
            <w:r w:rsidRPr="00D15C72">
              <w:rPr>
                <w:color w:val="auto"/>
                <w:sz w:val="22"/>
                <w:szCs w:val="22"/>
              </w:rPr>
              <w:t>1</w:t>
            </w:r>
          </w:p>
        </w:tc>
        <w:tc>
          <w:tcPr>
            <w:tcW w:w="2901" w:type="dxa"/>
            <w:hideMark/>
          </w:tcPr>
          <w:p w14:paraId="06283767" w14:textId="77777777" w:rsidR="002A514A" w:rsidRPr="00D15C72" w:rsidRDefault="002A514A" w:rsidP="002A514A">
            <w:pPr>
              <w:rPr>
                <w:color w:val="auto"/>
                <w:sz w:val="22"/>
                <w:szCs w:val="22"/>
              </w:rPr>
            </w:pPr>
            <w:r w:rsidRPr="00D15C72">
              <w:rPr>
                <w:color w:val="auto"/>
                <w:sz w:val="22"/>
                <w:szCs w:val="22"/>
              </w:rPr>
              <w:t>Водоснабжение — всего</w:t>
            </w:r>
          </w:p>
        </w:tc>
        <w:tc>
          <w:tcPr>
            <w:tcW w:w="1368" w:type="dxa"/>
            <w:hideMark/>
          </w:tcPr>
          <w:p w14:paraId="4FE226CF" w14:textId="77777777" w:rsidR="002A514A" w:rsidRPr="006D65AD" w:rsidRDefault="002A514A" w:rsidP="002A514A">
            <w:pPr>
              <w:rPr>
                <w:color w:val="auto"/>
                <w:sz w:val="22"/>
                <w:szCs w:val="22"/>
              </w:rPr>
            </w:pPr>
            <w:r w:rsidRPr="006D65AD">
              <w:rPr>
                <w:color w:val="auto"/>
                <w:sz w:val="22"/>
                <w:szCs w:val="22"/>
              </w:rPr>
              <w:t>тыс. м³/сутки</w:t>
            </w:r>
          </w:p>
        </w:tc>
        <w:tc>
          <w:tcPr>
            <w:tcW w:w="1710" w:type="dxa"/>
          </w:tcPr>
          <w:p w14:paraId="051A79C2" w14:textId="52C7DCBC" w:rsidR="002A514A" w:rsidRDefault="00B55C09" w:rsidP="002A514A">
            <w:pPr>
              <w:rPr>
                <w:color w:val="auto"/>
                <w:sz w:val="22"/>
                <w:szCs w:val="22"/>
              </w:rPr>
            </w:pPr>
            <w:r>
              <w:rPr>
                <w:color w:val="auto"/>
                <w:sz w:val="22"/>
                <w:szCs w:val="22"/>
              </w:rPr>
              <w:t>0,366</w:t>
            </w:r>
          </w:p>
        </w:tc>
        <w:tc>
          <w:tcPr>
            <w:tcW w:w="0" w:type="auto"/>
            <w:hideMark/>
          </w:tcPr>
          <w:p w14:paraId="31F7BC7A" w14:textId="20DB2101" w:rsidR="002A514A" w:rsidRPr="006D65AD" w:rsidRDefault="00B55C09" w:rsidP="002A514A">
            <w:pPr>
              <w:rPr>
                <w:color w:val="auto"/>
                <w:sz w:val="22"/>
                <w:szCs w:val="22"/>
              </w:rPr>
            </w:pPr>
            <w:r>
              <w:rPr>
                <w:color w:val="auto"/>
                <w:sz w:val="22"/>
                <w:szCs w:val="22"/>
              </w:rPr>
              <w:t>0,416</w:t>
            </w:r>
          </w:p>
        </w:tc>
      </w:tr>
      <w:tr w:rsidR="002A514A" w:rsidRPr="000233C6" w14:paraId="0F0C81FA" w14:textId="77777777" w:rsidTr="002A514A">
        <w:tc>
          <w:tcPr>
            <w:tcW w:w="2020" w:type="dxa"/>
            <w:hideMark/>
          </w:tcPr>
          <w:p w14:paraId="752B0133" w14:textId="77777777" w:rsidR="002A514A" w:rsidRPr="00D15C72" w:rsidRDefault="002A514A" w:rsidP="002A514A">
            <w:pPr>
              <w:rPr>
                <w:color w:val="auto"/>
                <w:sz w:val="22"/>
                <w:szCs w:val="22"/>
              </w:rPr>
            </w:pPr>
            <w:r w:rsidRPr="00D15C72">
              <w:rPr>
                <w:color w:val="auto"/>
                <w:sz w:val="22"/>
                <w:szCs w:val="22"/>
              </w:rPr>
              <w:t>2</w:t>
            </w:r>
          </w:p>
        </w:tc>
        <w:tc>
          <w:tcPr>
            <w:tcW w:w="2901" w:type="dxa"/>
            <w:hideMark/>
          </w:tcPr>
          <w:p w14:paraId="0DD9F692" w14:textId="77777777" w:rsidR="002A514A" w:rsidRPr="00D15C72" w:rsidRDefault="002A514A" w:rsidP="002A514A">
            <w:pPr>
              <w:rPr>
                <w:color w:val="auto"/>
                <w:sz w:val="22"/>
                <w:szCs w:val="22"/>
              </w:rPr>
            </w:pPr>
            <w:r w:rsidRPr="00D15C72">
              <w:rPr>
                <w:color w:val="auto"/>
                <w:sz w:val="22"/>
                <w:szCs w:val="22"/>
              </w:rPr>
              <w:t xml:space="preserve">В </w:t>
            </w:r>
            <w:proofErr w:type="gramStart"/>
            <w:r w:rsidRPr="00D15C72">
              <w:rPr>
                <w:color w:val="auto"/>
                <w:sz w:val="22"/>
                <w:szCs w:val="22"/>
              </w:rPr>
              <w:t>т.ч.</w:t>
            </w:r>
            <w:proofErr w:type="gramEnd"/>
            <w:r w:rsidRPr="00D15C72">
              <w:rPr>
                <w:color w:val="auto"/>
                <w:sz w:val="22"/>
                <w:szCs w:val="22"/>
              </w:rPr>
              <w:t xml:space="preserve"> хозяйственно-питьевые нужды</w:t>
            </w:r>
          </w:p>
        </w:tc>
        <w:tc>
          <w:tcPr>
            <w:tcW w:w="1368" w:type="dxa"/>
            <w:hideMark/>
          </w:tcPr>
          <w:p w14:paraId="7DD4E805" w14:textId="77777777" w:rsidR="002A514A" w:rsidRPr="00D15C72" w:rsidRDefault="002A514A" w:rsidP="002A514A">
            <w:pPr>
              <w:rPr>
                <w:color w:val="auto"/>
                <w:sz w:val="22"/>
                <w:szCs w:val="22"/>
              </w:rPr>
            </w:pPr>
            <w:r w:rsidRPr="00D15C72">
              <w:rPr>
                <w:color w:val="auto"/>
                <w:sz w:val="22"/>
                <w:szCs w:val="22"/>
              </w:rPr>
              <w:t>тыс. м³/сутки</w:t>
            </w:r>
          </w:p>
        </w:tc>
        <w:tc>
          <w:tcPr>
            <w:tcW w:w="1710" w:type="dxa"/>
          </w:tcPr>
          <w:p w14:paraId="0074F76C" w14:textId="35C1151A" w:rsidR="002A514A" w:rsidRPr="00D15C72" w:rsidRDefault="00B55C09" w:rsidP="002A514A">
            <w:pPr>
              <w:rPr>
                <w:color w:val="auto"/>
                <w:sz w:val="22"/>
                <w:szCs w:val="22"/>
              </w:rPr>
            </w:pPr>
            <w:r>
              <w:rPr>
                <w:color w:val="auto"/>
                <w:sz w:val="22"/>
                <w:szCs w:val="22"/>
              </w:rPr>
              <w:t>0,212</w:t>
            </w:r>
          </w:p>
        </w:tc>
        <w:tc>
          <w:tcPr>
            <w:tcW w:w="0" w:type="auto"/>
            <w:hideMark/>
          </w:tcPr>
          <w:p w14:paraId="6BD615BA" w14:textId="1C1C439E" w:rsidR="002A514A" w:rsidRPr="00D15C72" w:rsidRDefault="00B55C09" w:rsidP="002A514A">
            <w:pPr>
              <w:rPr>
                <w:color w:val="auto"/>
                <w:sz w:val="22"/>
                <w:szCs w:val="22"/>
              </w:rPr>
            </w:pPr>
            <w:r>
              <w:rPr>
                <w:color w:val="auto"/>
                <w:sz w:val="22"/>
                <w:szCs w:val="22"/>
              </w:rPr>
              <w:t>0,241</w:t>
            </w:r>
          </w:p>
        </w:tc>
      </w:tr>
      <w:tr w:rsidR="002A514A" w:rsidRPr="000233C6" w14:paraId="30A66E1D" w14:textId="77777777" w:rsidTr="002A514A">
        <w:tc>
          <w:tcPr>
            <w:tcW w:w="2020" w:type="dxa"/>
            <w:hideMark/>
          </w:tcPr>
          <w:p w14:paraId="6DE2FB9B" w14:textId="77777777" w:rsidR="002A514A" w:rsidRPr="00D15C72" w:rsidRDefault="002A514A" w:rsidP="002A514A">
            <w:pPr>
              <w:rPr>
                <w:color w:val="auto"/>
                <w:sz w:val="22"/>
                <w:szCs w:val="22"/>
              </w:rPr>
            </w:pPr>
            <w:r w:rsidRPr="00D15C72">
              <w:rPr>
                <w:color w:val="auto"/>
                <w:sz w:val="22"/>
                <w:szCs w:val="22"/>
              </w:rPr>
              <w:t>3</w:t>
            </w:r>
          </w:p>
        </w:tc>
        <w:tc>
          <w:tcPr>
            <w:tcW w:w="2901" w:type="dxa"/>
            <w:hideMark/>
          </w:tcPr>
          <w:p w14:paraId="37DB5475" w14:textId="77777777" w:rsidR="002A514A" w:rsidRPr="00D15C72" w:rsidRDefault="002A514A" w:rsidP="002A514A">
            <w:pPr>
              <w:rPr>
                <w:color w:val="auto"/>
                <w:sz w:val="22"/>
                <w:szCs w:val="22"/>
              </w:rPr>
            </w:pPr>
            <w:r w:rsidRPr="00D15C72">
              <w:rPr>
                <w:color w:val="auto"/>
                <w:sz w:val="22"/>
                <w:szCs w:val="22"/>
              </w:rPr>
              <w:t>Вторичное использование воды</w:t>
            </w:r>
          </w:p>
        </w:tc>
        <w:tc>
          <w:tcPr>
            <w:tcW w:w="1368" w:type="dxa"/>
            <w:hideMark/>
          </w:tcPr>
          <w:p w14:paraId="7443DCC0" w14:textId="77777777" w:rsidR="002A514A" w:rsidRPr="00D15C72" w:rsidRDefault="002A514A" w:rsidP="002A514A">
            <w:pPr>
              <w:rPr>
                <w:color w:val="auto"/>
                <w:sz w:val="22"/>
                <w:szCs w:val="22"/>
              </w:rPr>
            </w:pPr>
            <w:r w:rsidRPr="00D15C72">
              <w:rPr>
                <w:color w:val="auto"/>
                <w:sz w:val="22"/>
                <w:szCs w:val="22"/>
              </w:rPr>
              <w:t>—</w:t>
            </w:r>
          </w:p>
        </w:tc>
        <w:tc>
          <w:tcPr>
            <w:tcW w:w="1710" w:type="dxa"/>
          </w:tcPr>
          <w:p w14:paraId="3AE4FD80" w14:textId="7E86EDA3" w:rsidR="002A514A" w:rsidRPr="00D15C72" w:rsidRDefault="002A514A" w:rsidP="002A514A">
            <w:pPr>
              <w:rPr>
                <w:color w:val="auto"/>
                <w:sz w:val="22"/>
                <w:szCs w:val="22"/>
              </w:rPr>
            </w:pPr>
            <w:r w:rsidRPr="00D15C72">
              <w:rPr>
                <w:color w:val="auto"/>
                <w:sz w:val="22"/>
                <w:szCs w:val="22"/>
              </w:rPr>
              <w:t>—</w:t>
            </w:r>
          </w:p>
        </w:tc>
        <w:tc>
          <w:tcPr>
            <w:tcW w:w="0" w:type="auto"/>
            <w:hideMark/>
          </w:tcPr>
          <w:p w14:paraId="6A78A031" w14:textId="22448D14" w:rsidR="002A514A" w:rsidRPr="00D15C72" w:rsidRDefault="002A514A" w:rsidP="002A514A">
            <w:pPr>
              <w:rPr>
                <w:color w:val="auto"/>
                <w:sz w:val="22"/>
                <w:szCs w:val="22"/>
              </w:rPr>
            </w:pPr>
            <w:r w:rsidRPr="00D15C72">
              <w:rPr>
                <w:color w:val="auto"/>
                <w:sz w:val="22"/>
                <w:szCs w:val="22"/>
              </w:rPr>
              <w:t>—</w:t>
            </w:r>
          </w:p>
        </w:tc>
      </w:tr>
      <w:tr w:rsidR="002A514A" w:rsidRPr="000233C6" w14:paraId="12D3B42D" w14:textId="77777777" w:rsidTr="00B55C09">
        <w:trPr>
          <w:trHeight w:val="432"/>
        </w:trPr>
        <w:tc>
          <w:tcPr>
            <w:tcW w:w="2020" w:type="dxa"/>
            <w:hideMark/>
          </w:tcPr>
          <w:p w14:paraId="7BDB211A" w14:textId="77777777" w:rsidR="002A514A" w:rsidRPr="00D15C72" w:rsidRDefault="002A514A" w:rsidP="002A514A">
            <w:pPr>
              <w:rPr>
                <w:color w:val="auto"/>
                <w:sz w:val="22"/>
                <w:szCs w:val="22"/>
              </w:rPr>
            </w:pPr>
            <w:r w:rsidRPr="00D15C72">
              <w:rPr>
                <w:color w:val="auto"/>
                <w:sz w:val="22"/>
                <w:szCs w:val="22"/>
              </w:rPr>
              <w:t>3.1</w:t>
            </w:r>
          </w:p>
        </w:tc>
        <w:tc>
          <w:tcPr>
            <w:tcW w:w="2901" w:type="dxa"/>
            <w:hideMark/>
          </w:tcPr>
          <w:p w14:paraId="2091E918" w14:textId="77777777" w:rsidR="002A514A" w:rsidRPr="00D15C72" w:rsidRDefault="002A514A" w:rsidP="002A514A">
            <w:pPr>
              <w:rPr>
                <w:color w:val="auto"/>
                <w:sz w:val="22"/>
                <w:szCs w:val="22"/>
              </w:rPr>
            </w:pPr>
            <w:r w:rsidRPr="00D15C72">
              <w:rPr>
                <w:color w:val="auto"/>
                <w:sz w:val="22"/>
                <w:szCs w:val="22"/>
              </w:rPr>
              <w:t>Производительность водозаборов</w:t>
            </w:r>
          </w:p>
        </w:tc>
        <w:tc>
          <w:tcPr>
            <w:tcW w:w="1368" w:type="dxa"/>
            <w:hideMark/>
          </w:tcPr>
          <w:p w14:paraId="18A800EF" w14:textId="77777777" w:rsidR="002A514A" w:rsidRPr="00D15C72" w:rsidRDefault="002A514A" w:rsidP="002A514A">
            <w:pPr>
              <w:rPr>
                <w:color w:val="auto"/>
                <w:sz w:val="22"/>
                <w:szCs w:val="22"/>
              </w:rPr>
            </w:pPr>
            <w:r w:rsidRPr="00D15C72">
              <w:rPr>
                <w:color w:val="auto"/>
                <w:sz w:val="22"/>
                <w:szCs w:val="22"/>
              </w:rPr>
              <w:t>м³/сутки</w:t>
            </w:r>
          </w:p>
        </w:tc>
        <w:tc>
          <w:tcPr>
            <w:tcW w:w="1710" w:type="dxa"/>
          </w:tcPr>
          <w:p w14:paraId="47482F54" w14:textId="2581A258" w:rsidR="002A514A" w:rsidRPr="00D15C72" w:rsidRDefault="00B55C09" w:rsidP="002A514A">
            <w:pPr>
              <w:rPr>
                <w:color w:val="auto"/>
                <w:sz w:val="22"/>
                <w:szCs w:val="22"/>
              </w:rPr>
            </w:pPr>
            <w:r>
              <w:rPr>
                <w:color w:val="auto"/>
                <w:sz w:val="22"/>
                <w:szCs w:val="22"/>
              </w:rPr>
              <w:t>366,01</w:t>
            </w:r>
          </w:p>
        </w:tc>
        <w:tc>
          <w:tcPr>
            <w:tcW w:w="0" w:type="auto"/>
            <w:hideMark/>
          </w:tcPr>
          <w:p w14:paraId="003881AF" w14:textId="1E9CA94F" w:rsidR="002A514A" w:rsidRPr="00D15C72" w:rsidRDefault="00B55C09" w:rsidP="002A514A">
            <w:pPr>
              <w:rPr>
                <w:color w:val="auto"/>
                <w:sz w:val="22"/>
                <w:szCs w:val="22"/>
              </w:rPr>
            </w:pPr>
            <w:r>
              <w:rPr>
                <w:color w:val="auto"/>
                <w:sz w:val="22"/>
                <w:szCs w:val="22"/>
              </w:rPr>
              <w:t>416,21</w:t>
            </w:r>
          </w:p>
        </w:tc>
      </w:tr>
      <w:tr w:rsidR="002A514A" w:rsidRPr="000233C6" w14:paraId="54FBEBB6" w14:textId="77777777" w:rsidTr="002A514A">
        <w:tc>
          <w:tcPr>
            <w:tcW w:w="2020" w:type="dxa"/>
            <w:hideMark/>
          </w:tcPr>
          <w:p w14:paraId="5EB3CC28" w14:textId="77777777" w:rsidR="002A514A" w:rsidRPr="00D15C72" w:rsidRDefault="002A514A" w:rsidP="002A514A">
            <w:pPr>
              <w:rPr>
                <w:color w:val="auto"/>
                <w:sz w:val="22"/>
                <w:szCs w:val="22"/>
              </w:rPr>
            </w:pPr>
            <w:r w:rsidRPr="00D15C72">
              <w:rPr>
                <w:color w:val="auto"/>
                <w:sz w:val="22"/>
                <w:szCs w:val="22"/>
              </w:rPr>
              <w:t>3.2</w:t>
            </w:r>
          </w:p>
        </w:tc>
        <w:tc>
          <w:tcPr>
            <w:tcW w:w="2901" w:type="dxa"/>
            <w:hideMark/>
          </w:tcPr>
          <w:p w14:paraId="32AC1060" w14:textId="77777777" w:rsidR="002A514A" w:rsidRPr="00D15C72" w:rsidRDefault="002A514A" w:rsidP="002A514A">
            <w:pPr>
              <w:rPr>
                <w:color w:val="auto"/>
                <w:sz w:val="22"/>
                <w:szCs w:val="22"/>
              </w:rPr>
            </w:pPr>
            <w:r w:rsidRPr="00D15C72">
              <w:rPr>
                <w:color w:val="auto"/>
                <w:sz w:val="22"/>
                <w:szCs w:val="22"/>
              </w:rPr>
              <w:t>Среднесуточное потребление на 1 человека</w:t>
            </w:r>
          </w:p>
        </w:tc>
        <w:tc>
          <w:tcPr>
            <w:tcW w:w="1368" w:type="dxa"/>
            <w:hideMark/>
          </w:tcPr>
          <w:p w14:paraId="0DFD09DF" w14:textId="4111572F" w:rsidR="002A514A" w:rsidRPr="00D15C72" w:rsidRDefault="00B55C09" w:rsidP="002A514A">
            <w:pPr>
              <w:rPr>
                <w:color w:val="auto"/>
                <w:sz w:val="22"/>
                <w:szCs w:val="22"/>
              </w:rPr>
            </w:pPr>
            <w:r>
              <w:rPr>
                <w:color w:val="auto"/>
                <w:sz w:val="22"/>
                <w:szCs w:val="22"/>
              </w:rPr>
              <w:t>л</w:t>
            </w:r>
            <w:r w:rsidR="002A514A" w:rsidRPr="00D15C72">
              <w:rPr>
                <w:color w:val="auto"/>
                <w:sz w:val="22"/>
                <w:szCs w:val="22"/>
              </w:rPr>
              <w:t>/сутки</w:t>
            </w:r>
          </w:p>
        </w:tc>
        <w:tc>
          <w:tcPr>
            <w:tcW w:w="1710" w:type="dxa"/>
          </w:tcPr>
          <w:p w14:paraId="0B24A515" w14:textId="322E24C7" w:rsidR="002A514A" w:rsidRPr="00D15C72" w:rsidRDefault="005B4D46" w:rsidP="002A514A">
            <w:pPr>
              <w:rPr>
                <w:color w:val="auto"/>
                <w:sz w:val="22"/>
                <w:szCs w:val="22"/>
              </w:rPr>
            </w:pPr>
            <w:r>
              <w:rPr>
                <w:color w:val="auto"/>
                <w:sz w:val="22"/>
                <w:szCs w:val="22"/>
              </w:rPr>
              <w:t>121</w:t>
            </w:r>
          </w:p>
        </w:tc>
        <w:tc>
          <w:tcPr>
            <w:tcW w:w="0" w:type="auto"/>
            <w:hideMark/>
          </w:tcPr>
          <w:p w14:paraId="3F705F11" w14:textId="1D84BC98" w:rsidR="002A514A" w:rsidRPr="00D15C72" w:rsidRDefault="002A514A" w:rsidP="002A514A">
            <w:pPr>
              <w:rPr>
                <w:color w:val="auto"/>
                <w:sz w:val="22"/>
                <w:szCs w:val="22"/>
              </w:rPr>
            </w:pPr>
            <w:r w:rsidRPr="00D15C72">
              <w:rPr>
                <w:color w:val="auto"/>
                <w:sz w:val="22"/>
                <w:szCs w:val="22"/>
              </w:rPr>
              <w:t>121</w:t>
            </w:r>
          </w:p>
        </w:tc>
      </w:tr>
      <w:tr w:rsidR="002A514A" w:rsidRPr="000233C6" w14:paraId="029F73FC" w14:textId="77777777" w:rsidTr="002A514A">
        <w:tc>
          <w:tcPr>
            <w:tcW w:w="2020" w:type="dxa"/>
            <w:hideMark/>
          </w:tcPr>
          <w:p w14:paraId="33BF2633" w14:textId="77777777" w:rsidR="002A514A" w:rsidRPr="00D15C72" w:rsidRDefault="002A514A" w:rsidP="002A514A">
            <w:pPr>
              <w:rPr>
                <w:sz w:val="22"/>
                <w:szCs w:val="22"/>
              </w:rPr>
            </w:pPr>
            <w:r w:rsidRPr="00D15C72">
              <w:rPr>
                <w:sz w:val="22"/>
                <w:szCs w:val="22"/>
              </w:rPr>
              <w:t>5</w:t>
            </w:r>
          </w:p>
        </w:tc>
        <w:tc>
          <w:tcPr>
            <w:tcW w:w="2901" w:type="dxa"/>
            <w:hideMark/>
          </w:tcPr>
          <w:p w14:paraId="47295043" w14:textId="77777777" w:rsidR="002A514A" w:rsidRPr="00D15C72" w:rsidRDefault="002A514A" w:rsidP="002A514A">
            <w:pPr>
              <w:rPr>
                <w:sz w:val="22"/>
                <w:szCs w:val="22"/>
              </w:rPr>
            </w:pPr>
            <w:r w:rsidRPr="00D15C72">
              <w:rPr>
                <w:sz w:val="22"/>
                <w:szCs w:val="22"/>
              </w:rPr>
              <w:t>Электроснабжение — всего</w:t>
            </w:r>
          </w:p>
        </w:tc>
        <w:tc>
          <w:tcPr>
            <w:tcW w:w="1368" w:type="dxa"/>
            <w:hideMark/>
          </w:tcPr>
          <w:p w14:paraId="16F8FD19" w14:textId="522E94FF" w:rsidR="002A514A" w:rsidRPr="00D15C72" w:rsidRDefault="002A514A" w:rsidP="002A514A">
            <w:pPr>
              <w:rPr>
                <w:sz w:val="22"/>
                <w:szCs w:val="22"/>
              </w:rPr>
            </w:pPr>
            <w:r w:rsidRPr="00D15C72">
              <w:rPr>
                <w:sz w:val="22"/>
                <w:szCs w:val="22"/>
              </w:rPr>
              <w:t>кВт*ч/год</w:t>
            </w:r>
          </w:p>
        </w:tc>
        <w:tc>
          <w:tcPr>
            <w:tcW w:w="1710" w:type="dxa"/>
          </w:tcPr>
          <w:p w14:paraId="32DE7CA3" w14:textId="456BBB7B" w:rsidR="002A514A" w:rsidRPr="00D15C72" w:rsidRDefault="002A514A" w:rsidP="002A514A">
            <w:pPr>
              <w:rPr>
                <w:sz w:val="22"/>
                <w:szCs w:val="22"/>
              </w:rPr>
            </w:pPr>
            <w:r w:rsidRPr="007C2D9E">
              <w:rPr>
                <w:sz w:val="22"/>
                <w:szCs w:val="22"/>
              </w:rPr>
              <w:t>2 362 500</w:t>
            </w:r>
          </w:p>
        </w:tc>
        <w:tc>
          <w:tcPr>
            <w:tcW w:w="0" w:type="auto"/>
          </w:tcPr>
          <w:p w14:paraId="69126AFE" w14:textId="5C4B9C24" w:rsidR="002A514A" w:rsidRPr="00D15C72" w:rsidRDefault="005B4D46" w:rsidP="002A514A">
            <w:pPr>
              <w:rPr>
                <w:sz w:val="22"/>
                <w:szCs w:val="22"/>
              </w:rPr>
            </w:pPr>
            <w:r>
              <w:rPr>
                <w:sz w:val="22"/>
                <w:szCs w:val="22"/>
              </w:rPr>
              <w:t>2</w:t>
            </w:r>
            <w:r w:rsidR="002A514A" w:rsidRPr="00D15C72">
              <w:rPr>
                <w:sz w:val="22"/>
                <w:szCs w:val="22"/>
              </w:rPr>
              <w:t> </w:t>
            </w:r>
            <w:r>
              <w:rPr>
                <w:sz w:val="22"/>
                <w:szCs w:val="22"/>
              </w:rPr>
              <w:t>686</w:t>
            </w:r>
            <w:r w:rsidR="002A514A" w:rsidRPr="00D15C72">
              <w:rPr>
                <w:sz w:val="22"/>
                <w:szCs w:val="22"/>
              </w:rPr>
              <w:t xml:space="preserve"> </w:t>
            </w:r>
            <w:r>
              <w:rPr>
                <w:sz w:val="22"/>
                <w:szCs w:val="22"/>
              </w:rPr>
              <w:t>500</w:t>
            </w:r>
          </w:p>
        </w:tc>
      </w:tr>
      <w:tr w:rsidR="002A514A" w:rsidRPr="000233C6" w14:paraId="2770C577" w14:textId="77777777" w:rsidTr="002A514A">
        <w:tc>
          <w:tcPr>
            <w:tcW w:w="2020" w:type="dxa"/>
            <w:hideMark/>
          </w:tcPr>
          <w:p w14:paraId="3A3138A1" w14:textId="44BBEFCD" w:rsidR="002A514A" w:rsidRPr="00D15C72" w:rsidRDefault="002A514A" w:rsidP="002A514A">
            <w:pPr>
              <w:rPr>
                <w:sz w:val="22"/>
                <w:szCs w:val="22"/>
              </w:rPr>
            </w:pPr>
            <w:r w:rsidRPr="00D15C72">
              <w:rPr>
                <w:sz w:val="22"/>
                <w:szCs w:val="22"/>
              </w:rPr>
              <w:t>5.1</w:t>
            </w:r>
          </w:p>
        </w:tc>
        <w:tc>
          <w:tcPr>
            <w:tcW w:w="2901" w:type="dxa"/>
            <w:hideMark/>
          </w:tcPr>
          <w:p w14:paraId="0D56472B" w14:textId="77777777" w:rsidR="002A514A" w:rsidRPr="00D15C72" w:rsidRDefault="002A514A" w:rsidP="002A514A">
            <w:pPr>
              <w:rPr>
                <w:sz w:val="22"/>
                <w:szCs w:val="22"/>
              </w:rPr>
            </w:pPr>
            <w:r w:rsidRPr="00D15C72">
              <w:rPr>
                <w:sz w:val="22"/>
                <w:szCs w:val="22"/>
              </w:rPr>
              <w:t>Потребление на 1 чел. в год</w:t>
            </w:r>
          </w:p>
        </w:tc>
        <w:tc>
          <w:tcPr>
            <w:tcW w:w="1368" w:type="dxa"/>
            <w:hideMark/>
          </w:tcPr>
          <w:p w14:paraId="41F4FC76" w14:textId="77777777" w:rsidR="002A514A" w:rsidRPr="00D15C72" w:rsidRDefault="002A514A" w:rsidP="002A514A">
            <w:pPr>
              <w:rPr>
                <w:sz w:val="22"/>
                <w:szCs w:val="22"/>
              </w:rPr>
            </w:pPr>
            <w:r w:rsidRPr="00D15C72">
              <w:rPr>
                <w:sz w:val="22"/>
                <w:szCs w:val="22"/>
              </w:rPr>
              <w:t>кВт*ч</w:t>
            </w:r>
          </w:p>
        </w:tc>
        <w:tc>
          <w:tcPr>
            <w:tcW w:w="1710" w:type="dxa"/>
          </w:tcPr>
          <w:p w14:paraId="34372A97" w14:textId="43BF0C2C" w:rsidR="002A514A" w:rsidRPr="00D15C72" w:rsidRDefault="002A514A" w:rsidP="002A514A">
            <w:pPr>
              <w:rPr>
                <w:sz w:val="22"/>
                <w:szCs w:val="22"/>
              </w:rPr>
            </w:pPr>
            <w:r>
              <w:rPr>
                <w:sz w:val="22"/>
                <w:szCs w:val="22"/>
              </w:rPr>
              <w:t>1350</w:t>
            </w:r>
          </w:p>
        </w:tc>
        <w:tc>
          <w:tcPr>
            <w:tcW w:w="0" w:type="auto"/>
            <w:hideMark/>
          </w:tcPr>
          <w:p w14:paraId="6E860B6A" w14:textId="1C6044AC" w:rsidR="002A514A" w:rsidRPr="00D15C72" w:rsidRDefault="002A514A" w:rsidP="002A514A">
            <w:pPr>
              <w:rPr>
                <w:sz w:val="22"/>
                <w:szCs w:val="22"/>
              </w:rPr>
            </w:pPr>
            <w:r w:rsidRPr="00D15C72">
              <w:rPr>
                <w:sz w:val="22"/>
                <w:szCs w:val="22"/>
              </w:rPr>
              <w:t>1350</w:t>
            </w:r>
          </w:p>
        </w:tc>
      </w:tr>
      <w:tr w:rsidR="002A514A" w:rsidRPr="000233C6" w14:paraId="5B59261E" w14:textId="77777777" w:rsidTr="002A514A">
        <w:tc>
          <w:tcPr>
            <w:tcW w:w="2020" w:type="dxa"/>
            <w:hideMark/>
          </w:tcPr>
          <w:p w14:paraId="58087E9A" w14:textId="79022696" w:rsidR="002A514A" w:rsidRPr="00D15C72" w:rsidRDefault="002A514A" w:rsidP="002A514A">
            <w:pPr>
              <w:rPr>
                <w:sz w:val="22"/>
                <w:szCs w:val="22"/>
              </w:rPr>
            </w:pPr>
            <w:r w:rsidRPr="00D15C72">
              <w:rPr>
                <w:sz w:val="22"/>
                <w:szCs w:val="22"/>
              </w:rPr>
              <w:t>5.2</w:t>
            </w:r>
          </w:p>
        </w:tc>
        <w:tc>
          <w:tcPr>
            <w:tcW w:w="2901" w:type="dxa"/>
            <w:hideMark/>
          </w:tcPr>
          <w:p w14:paraId="58EDB3A2" w14:textId="77777777" w:rsidR="002A514A" w:rsidRPr="00D15C72" w:rsidRDefault="002A514A" w:rsidP="002A514A">
            <w:pPr>
              <w:rPr>
                <w:sz w:val="22"/>
                <w:szCs w:val="22"/>
              </w:rPr>
            </w:pPr>
            <w:r w:rsidRPr="00D15C72">
              <w:rPr>
                <w:sz w:val="22"/>
                <w:szCs w:val="22"/>
              </w:rPr>
              <w:t>Протяжённость сетей</w:t>
            </w:r>
          </w:p>
        </w:tc>
        <w:tc>
          <w:tcPr>
            <w:tcW w:w="1368" w:type="dxa"/>
            <w:hideMark/>
          </w:tcPr>
          <w:p w14:paraId="321137F4" w14:textId="77777777" w:rsidR="002A514A" w:rsidRPr="00D15C72" w:rsidRDefault="002A514A" w:rsidP="002A514A">
            <w:pPr>
              <w:rPr>
                <w:sz w:val="22"/>
                <w:szCs w:val="22"/>
              </w:rPr>
            </w:pPr>
            <w:r w:rsidRPr="00D15C72">
              <w:rPr>
                <w:sz w:val="22"/>
                <w:szCs w:val="22"/>
              </w:rPr>
              <w:t>км</w:t>
            </w:r>
          </w:p>
        </w:tc>
        <w:tc>
          <w:tcPr>
            <w:tcW w:w="1710" w:type="dxa"/>
          </w:tcPr>
          <w:p w14:paraId="483FA3F1" w14:textId="683D6BD8" w:rsidR="002A514A" w:rsidRPr="00D15C72" w:rsidRDefault="002A514A" w:rsidP="002A514A">
            <w:pPr>
              <w:rPr>
                <w:i/>
                <w:iCs/>
                <w:sz w:val="22"/>
                <w:szCs w:val="22"/>
              </w:rPr>
            </w:pPr>
            <w:r>
              <w:rPr>
                <w:i/>
                <w:iCs/>
                <w:sz w:val="22"/>
                <w:szCs w:val="22"/>
              </w:rPr>
              <w:t>3,4</w:t>
            </w:r>
          </w:p>
        </w:tc>
        <w:tc>
          <w:tcPr>
            <w:tcW w:w="0" w:type="auto"/>
            <w:hideMark/>
          </w:tcPr>
          <w:p w14:paraId="599C46E8" w14:textId="4369ADDC" w:rsidR="002A514A" w:rsidRPr="00D15C72" w:rsidRDefault="002A514A" w:rsidP="002A514A">
            <w:pPr>
              <w:rPr>
                <w:sz w:val="22"/>
                <w:szCs w:val="22"/>
              </w:rPr>
            </w:pPr>
            <w:r w:rsidRPr="00D15C72">
              <w:rPr>
                <w:i/>
                <w:iCs/>
                <w:sz w:val="22"/>
                <w:szCs w:val="22"/>
              </w:rPr>
              <w:t>3,4</w:t>
            </w:r>
          </w:p>
        </w:tc>
      </w:tr>
      <w:tr w:rsidR="002A514A" w:rsidRPr="000233C6" w14:paraId="1264821D" w14:textId="77777777" w:rsidTr="002A514A">
        <w:tc>
          <w:tcPr>
            <w:tcW w:w="2020" w:type="dxa"/>
          </w:tcPr>
          <w:p w14:paraId="06184610" w14:textId="148D6433" w:rsidR="002A514A" w:rsidRPr="00D15C72" w:rsidRDefault="002A514A" w:rsidP="002A514A">
            <w:pPr>
              <w:rPr>
                <w:sz w:val="22"/>
                <w:szCs w:val="22"/>
              </w:rPr>
            </w:pPr>
            <w:r w:rsidRPr="00D15C72">
              <w:rPr>
                <w:sz w:val="22"/>
                <w:szCs w:val="22"/>
              </w:rPr>
              <w:t>6</w:t>
            </w:r>
          </w:p>
        </w:tc>
        <w:tc>
          <w:tcPr>
            <w:tcW w:w="2901" w:type="dxa"/>
          </w:tcPr>
          <w:p w14:paraId="6C447C45" w14:textId="13F207A1" w:rsidR="002A514A" w:rsidRPr="00D15C72" w:rsidRDefault="002A514A" w:rsidP="002A514A">
            <w:pPr>
              <w:rPr>
                <w:sz w:val="22"/>
                <w:szCs w:val="22"/>
              </w:rPr>
            </w:pPr>
            <w:r w:rsidRPr="00D15C72">
              <w:rPr>
                <w:sz w:val="22"/>
                <w:szCs w:val="22"/>
              </w:rPr>
              <w:t>Газоснабжение — всего</w:t>
            </w:r>
          </w:p>
        </w:tc>
        <w:tc>
          <w:tcPr>
            <w:tcW w:w="1368" w:type="dxa"/>
          </w:tcPr>
          <w:p w14:paraId="1A606691" w14:textId="471B74C5" w:rsidR="002A514A" w:rsidRPr="00D15C72" w:rsidRDefault="002A514A" w:rsidP="002A514A">
            <w:pPr>
              <w:rPr>
                <w:sz w:val="22"/>
                <w:szCs w:val="22"/>
              </w:rPr>
            </w:pPr>
            <w:r w:rsidRPr="00D15C72">
              <w:rPr>
                <w:sz w:val="22"/>
                <w:szCs w:val="22"/>
              </w:rPr>
              <w:t>тыс. м³/год</w:t>
            </w:r>
          </w:p>
        </w:tc>
        <w:tc>
          <w:tcPr>
            <w:tcW w:w="1710" w:type="dxa"/>
          </w:tcPr>
          <w:p w14:paraId="1458F2EF" w14:textId="05D60E89" w:rsidR="002A514A" w:rsidRPr="00D15C72" w:rsidRDefault="002A514A" w:rsidP="002A514A">
            <w:pPr>
              <w:rPr>
                <w:sz w:val="22"/>
                <w:szCs w:val="22"/>
              </w:rPr>
            </w:pPr>
            <w:r>
              <w:rPr>
                <w:sz w:val="22"/>
                <w:szCs w:val="22"/>
              </w:rPr>
              <w:t>210</w:t>
            </w:r>
          </w:p>
        </w:tc>
        <w:tc>
          <w:tcPr>
            <w:tcW w:w="0" w:type="auto"/>
          </w:tcPr>
          <w:p w14:paraId="7F4B9A1F" w14:textId="55C171B2" w:rsidR="002A514A" w:rsidRPr="00D15C72" w:rsidRDefault="002A514A" w:rsidP="002A514A">
            <w:pPr>
              <w:rPr>
                <w:sz w:val="22"/>
                <w:szCs w:val="22"/>
              </w:rPr>
            </w:pPr>
            <w:r w:rsidRPr="00D15C72">
              <w:rPr>
                <w:sz w:val="22"/>
                <w:szCs w:val="22"/>
              </w:rPr>
              <w:t>2</w:t>
            </w:r>
            <w:r w:rsidR="005B4D46">
              <w:rPr>
                <w:sz w:val="22"/>
                <w:szCs w:val="22"/>
              </w:rPr>
              <w:t>38,8</w:t>
            </w:r>
          </w:p>
        </w:tc>
      </w:tr>
      <w:tr w:rsidR="002A514A" w:rsidRPr="000233C6" w14:paraId="6102C493" w14:textId="77777777" w:rsidTr="002A514A">
        <w:tc>
          <w:tcPr>
            <w:tcW w:w="2020" w:type="dxa"/>
          </w:tcPr>
          <w:p w14:paraId="34E046E9" w14:textId="6F2FC745" w:rsidR="002A514A" w:rsidRPr="00D15C72" w:rsidRDefault="002A514A" w:rsidP="002A514A">
            <w:pPr>
              <w:rPr>
                <w:sz w:val="22"/>
                <w:szCs w:val="22"/>
              </w:rPr>
            </w:pPr>
            <w:r w:rsidRPr="00D15C72">
              <w:rPr>
                <w:sz w:val="22"/>
                <w:szCs w:val="22"/>
              </w:rPr>
              <w:t>6.1</w:t>
            </w:r>
          </w:p>
        </w:tc>
        <w:tc>
          <w:tcPr>
            <w:tcW w:w="2901" w:type="dxa"/>
          </w:tcPr>
          <w:p w14:paraId="1B0D3136" w14:textId="353B396E" w:rsidR="002A514A" w:rsidRPr="00D15C72" w:rsidRDefault="002A514A" w:rsidP="002A514A">
            <w:pPr>
              <w:rPr>
                <w:sz w:val="22"/>
                <w:szCs w:val="22"/>
              </w:rPr>
            </w:pPr>
            <w:r w:rsidRPr="00D15C72">
              <w:rPr>
                <w:sz w:val="22"/>
                <w:szCs w:val="22"/>
              </w:rPr>
              <w:t>Протяжённость сетей</w:t>
            </w:r>
          </w:p>
        </w:tc>
        <w:tc>
          <w:tcPr>
            <w:tcW w:w="1368" w:type="dxa"/>
          </w:tcPr>
          <w:p w14:paraId="6425B2EA" w14:textId="3C1707BA" w:rsidR="002A514A" w:rsidRPr="00D15C72" w:rsidRDefault="002A514A" w:rsidP="002A514A">
            <w:pPr>
              <w:rPr>
                <w:sz w:val="22"/>
                <w:szCs w:val="22"/>
              </w:rPr>
            </w:pPr>
            <w:r w:rsidRPr="00D15C72">
              <w:rPr>
                <w:sz w:val="22"/>
                <w:szCs w:val="22"/>
              </w:rPr>
              <w:t>км</w:t>
            </w:r>
          </w:p>
        </w:tc>
        <w:tc>
          <w:tcPr>
            <w:tcW w:w="1710" w:type="dxa"/>
          </w:tcPr>
          <w:p w14:paraId="60B69E51" w14:textId="309904FF" w:rsidR="002A514A" w:rsidRPr="00D15C72" w:rsidRDefault="002A514A" w:rsidP="002A514A">
            <w:pPr>
              <w:rPr>
                <w:i/>
                <w:iCs/>
                <w:sz w:val="22"/>
                <w:szCs w:val="22"/>
              </w:rPr>
            </w:pPr>
            <w:r>
              <w:rPr>
                <w:i/>
                <w:iCs/>
                <w:sz w:val="22"/>
                <w:szCs w:val="22"/>
              </w:rPr>
              <w:t>19</w:t>
            </w:r>
          </w:p>
        </w:tc>
        <w:tc>
          <w:tcPr>
            <w:tcW w:w="0" w:type="auto"/>
          </w:tcPr>
          <w:p w14:paraId="154DB418" w14:textId="053DC50F" w:rsidR="002A514A" w:rsidRPr="00D15C72" w:rsidRDefault="002A514A" w:rsidP="002A514A">
            <w:pPr>
              <w:rPr>
                <w:sz w:val="22"/>
                <w:szCs w:val="22"/>
              </w:rPr>
            </w:pPr>
            <w:r w:rsidRPr="00D15C72">
              <w:rPr>
                <w:i/>
                <w:iCs/>
                <w:sz w:val="22"/>
                <w:szCs w:val="22"/>
              </w:rPr>
              <w:t>19</w:t>
            </w:r>
          </w:p>
        </w:tc>
      </w:tr>
      <w:tr w:rsidR="002A514A" w:rsidRPr="000233C6" w14:paraId="06E0E1D9" w14:textId="77777777" w:rsidTr="002A514A">
        <w:tc>
          <w:tcPr>
            <w:tcW w:w="2020" w:type="dxa"/>
          </w:tcPr>
          <w:p w14:paraId="423C1CA9" w14:textId="72F8B942" w:rsidR="002A514A" w:rsidRPr="00D15C72" w:rsidRDefault="002A514A" w:rsidP="002A514A">
            <w:pPr>
              <w:rPr>
                <w:szCs w:val="24"/>
              </w:rPr>
            </w:pPr>
            <w:r w:rsidRPr="00D15C72">
              <w:rPr>
                <w:szCs w:val="24"/>
              </w:rPr>
              <w:t>7</w:t>
            </w:r>
          </w:p>
        </w:tc>
        <w:tc>
          <w:tcPr>
            <w:tcW w:w="2901" w:type="dxa"/>
          </w:tcPr>
          <w:p w14:paraId="17245065" w14:textId="7ECEC14A" w:rsidR="002A514A" w:rsidRPr="00D15C72" w:rsidRDefault="002A514A" w:rsidP="002A514A">
            <w:pPr>
              <w:rPr>
                <w:szCs w:val="24"/>
              </w:rPr>
            </w:pPr>
            <w:r w:rsidRPr="00D15C72">
              <w:rPr>
                <w:szCs w:val="24"/>
              </w:rPr>
              <w:t>Связь</w:t>
            </w:r>
          </w:p>
        </w:tc>
        <w:tc>
          <w:tcPr>
            <w:tcW w:w="1368" w:type="dxa"/>
          </w:tcPr>
          <w:p w14:paraId="672CF3BA" w14:textId="5CDA1D01" w:rsidR="002A514A" w:rsidRPr="00D15C72" w:rsidRDefault="002A514A" w:rsidP="002A514A">
            <w:pPr>
              <w:rPr>
                <w:szCs w:val="24"/>
              </w:rPr>
            </w:pPr>
            <w:r w:rsidRPr="00D15C72">
              <w:rPr>
                <w:szCs w:val="24"/>
              </w:rPr>
              <w:t>—</w:t>
            </w:r>
          </w:p>
        </w:tc>
        <w:tc>
          <w:tcPr>
            <w:tcW w:w="1710" w:type="dxa"/>
          </w:tcPr>
          <w:p w14:paraId="4FB7D73B" w14:textId="5F2A056E" w:rsidR="002A514A" w:rsidRPr="00D15C72" w:rsidRDefault="00B55C09" w:rsidP="002A514A">
            <w:pPr>
              <w:rPr>
                <w:szCs w:val="24"/>
              </w:rPr>
            </w:pPr>
            <w:r>
              <w:rPr>
                <w:szCs w:val="24"/>
              </w:rPr>
              <w:t>Обеспеченно</w:t>
            </w:r>
          </w:p>
        </w:tc>
        <w:tc>
          <w:tcPr>
            <w:tcW w:w="0" w:type="auto"/>
          </w:tcPr>
          <w:p w14:paraId="428F19E3" w14:textId="73B1EEDF" w:rsidR="002A514A" w:rsidRPr="00D15C72" w:rsidRDefault="00B55C09" w:rsidP="002A514A">
            <w:pPr>
              <w:rPr>
                <w:szCs w:val="24"/>
              </w:rPr>
            </w:pPr>
            <w:r>
              <w:rPr>
                <w:szCs w:val="24"/>
              </w:rPr>
              <w:t>Обеспечено</w:t>
            </w:r>
          </w:p>
        </w:tc>
      </w:tr>
    </w:tbl>
    <w:p w14:paraId="49208F27" w14:textId="77777777" w:rsidR="00F207E2" w:rsidRDefault="00F207E2" w:rsidP="00F207E2">
      <w:pPr>
        <w:rPr>
          <w:b/>
          <w:bCs/>
        </w:rPr>
      </w:pPr>
    </w:p>
    <w:p w14:paraId="597A8EB8" w14:textId="77777777" w:rsidR="009D58DD" w:rsidRPr="009D58DD" w:rsidRDefault="009D58DD" w:rsidP="00F207E2">
      <w:pPr>
        <w:rPr>
          <w:b/>
          <w:bCs/>
        </w:rPr>
      </w:pPr>
    </w:p>
    <w:p w14:paraId="43400F58" w14:textId="1EA426D5" w:rsidR="005B754D" w:rsidRPr="00D74494" w:rsidRDefault="008A43C3" w:rsidP="00D74494">
      <w:pPr>
        <w:pStyle w:val="1"/>
        <w:rPr>
          <w:sz w:val="30"/>
          <w:szCs w:val="18"/>
        </w:rPr>
      </w:pPr>
      <w:bookmarkStart w:id="118" w:name="_Toc224131530"/>
      <w:r w:rsidRPr="00D74494">
        <w:rPr>
          <w:sz w:val="30"/>
          <w:szCs w:val="18"/>
        </w:rPr>
        <w:t xml:space="preserve">7. ПЕРЕЧЕНЬ </w:t>
      </w:r>
      <w:proofErr w:type="gramStart"/>
      <w:r w:rsidRPr="00D74494">
        <w:rPr>
          <w:sz w:val="30"/>
          <w:szCs w:val="18"/>
        </w:rPr>
        <w:t>ЗЕМЕЛЬНЫХ УЧАСТКОВ</w:t>
      </w:r>
      <w:proofErr w:type="gramEnd"/>
      <w:r w:rsidRPr="00D74494">
        <w:rPr>
          <w:sz w:val="30"/>
          <w:szCs w:val="18"/>
        </w:rPr>
        <w:t xml:space="preserve"> КОТОРЫЕ ВКЛЮЧАЮТСЯ В ПЛАНИРУЕМЫЕ ГРАНИЦЫ НАСЕЛЕННОГО ПУНКТА С. КАРАНАЙАУЛ</w:t>
      </w:r>
      <w:bookmarkEnd w:id="118"/>
    </w:p>
    <w:tbl>
      <w:tblPr>
        <w:tblStyle w:val="TableGridReport3"/>
        <w:tblW w:w="9677" w:type="dxa"/>
        <w:tblLook w:val="04A0" w:firstRow="1" w:lastRow="0" w:firstColumn="1" w:lastColumn="0" w:noHBand="0" w:noVBand="1"/>
      </w:tblPr>
      <w:tblGrid>
        <w:gridCol w:w="546"/>
        <w:gridCol w:w="1940"/>
        <w:gridCol w:w="2403"/>
        <w:gridCol w:w="1485"/>
        <w:gridCol w:w="3303"/>
      </w:tblGrid>
      <w:tr w:rsidR="005B754D" w:rsidRPr="005C0DF2" w14:paraId="3DF0D0CE" w14:textId="77777777" w:rsidTr="00614FFB">
        <w:trPr>
          <w:trHeight w:val="314"/>
        </w:trPr>
        <w:tc>
          <w:tcPr>
            <w:tcW w:w="546" w:type="dxa"/>
            <w:shd w:val="clear" w:color="auto" w:fill="DBE5F1" w:themeFill="accent1" w:themeFillTint="33"/>
            <w:noWrap/>
            <w:hideMark/>
          </w:tcPr>
          <w:p w14:paraId="63881CCE" w14:textId="77777777" w:rsidR="005B754D" w:rsidRPr="005C0DF2" w:rsidRDefault="005B754D" w:rsidP="00A62915">
            <w:pPr>
              <w:spacing w:line="240" w:lineRule="auto"/>
              <w:jc w:val="left"/>
              <w:rPr>
                <w:sz w:val="22"/>
                <w:szCs w:val="22"/>
              </w:rPr>
            </w:pPr>
            <w:r w:rsidRPr="005C0DF2">
              <w:rPr>
                <w:sz w:val="22"/>
                <w:szCs w:val="22"/>
              </w:rPr>
              <w:t>№</w:t>
            </w:r>
          </w:p>
        </w:tc>
        <w:tc>
          <w:tcPr>
            <w:tcW w:w="1937" w:type="dxa"/>
            <w:shd w:val="clear" w:color="auto" w:fill="DBE5F1" w:themeFill="accent1" w:themeFillTint="33"/>
            <w:noWrap/>
            <w:hideMark/>
          </w:tcPr>
          <w:p w14:paraId="77C5E6D8" w14:textId="77777777" w:rsidR="005B754D" w:rsidRPr="005C0DF2" w:rsidRDefault="005B754D" w:rsidP="00A62915">
            <w:pPr>
              <w:spacing w:line="240" w:lineRule="auto"/>
              <w:jc w:val="left"/>
              <w:rPr>
                <w:sz w:val="22"/>
                <w:szCs w:val="22"/>
              </w:rPr>
            </w:pPr>
            <w:r w:rsidRPr="005C0DF2">
              <w:rPr>
                <w:sz w:val="22"/>
                <w:szCs w:val="22"/>
              </w:rPr>
              <w:t>Кадастровый номер</w:t>
            </w:r>
          </w:p>
        </w:tc>
        <w:tc>
          <w:tcPr>
            <w:tcW w:w="2399" w:type="dxa"/>
            <w:shd w:val="clear" w:color="auto" w:fill="DBE5F1" w:themeFill="accent1" w:themeFillTint="33"/>
            <w:noWrap/>
            <w:hideMark/>
          </w:tcPr>
          <w:p w14:paraId="7E35EEC4" w14:textId="77777777" w:rsidR="005B754D" w:rsidRPr="005C0DF2" w:rsidRDefault="005B754D" w:rsidP="00A62915">
            <w:pPr>
              <w:spacing w:line="240" w:lineRule="auto"/>
              <w:jc w:val="left"/>
              <w:rPr>
                <w:sz w:val="22"/>
                <w:szCs w:val="22"/>
              </w:rPr>
            </w:pPr>
            <w:r w:rsidRPr="005C0DF2">
              <w:rPr>
                <w:sz w:val="22"/>
                <w:szCs w:val="22"/>
              </w:rPr>
              <w:t>Категория земель</w:t>
            </w:r>
          </w:p>
        </w:tc>
        <w:tc>
          <w:tcPr>
            <w:tcW w:w="1492" w:type="dxa"/>
            <w:shd w:val="clear" w:color="auto" w:fill="DBE5F1" w:themeFill="accent1" w:themeFillTint="33"/>
          </w:tcPr>
          <w:p w14:paraId="57E68AE4" w14:textId="151277A7" w:rsidR="005B754D" w:rsidRPr="00220C79" w:rsidRDefault="00220C79" w:rsidP="00DA3805">
            <w:pPr>
              <w:spacing w:line="240" w:lineRule="auto"/>
              <w:jc w:val="left"/>
              <w:rPr>
                <w:sz w:val="22"/>
                <w:szCs w:val="22"/>
              </w:rPr>
            </w:pPr>
            <w:r>
              <w:rPr>
                <w:sz w:val="22"/>
                <w:szCs w:val="22"/>
              </w:rPr>
              <w:t>Площадь (кв. м)</w:t>
            </w:r>
          </w:p>
        </w:tc>
        <w:tc>
          <w:tcPr>
            <w:tcW w:w="3303" w:type="dxa"/>
            <w:shd w:val="clear" w:color="auto" w:fill="DBE5F1" w:themeFill="accent1" w:themeFillTint="33"/>
            <w:noWrap/>
            <w:hideMark/>
          </w:tcPr>
          <w:p w14:paraId="7615D09B" w14:textId="58D0A8BF" w:rsidR="005B754D" w:rsidRPr="005C0DF2" w:rsidRDefault="005B754D" w:rsidP="00A62915">
            <w:pPr>
              <w:spacing w:line="240" w:lineRule="auto"/>
              <w:jc w:val="left"/>
              <w:rPr>
                <w:sz w:val="22"/>
                <w:szCs w:val="22"/>
              </w:rPr>
            </w:pPr>
            <w:r w:rsidRPr="005C0DF2">
              <w:rPr>
                <w:sz w:val="22"/>
                <w:szCs w:val="22"/>
              </w:rPr>
              <w:t>Цель их планируемого использования</w:t>
            </w:r>
          </w:p>
        </w:tc>
      </w:tr>
      <w:tr w:rsidR="005B754D" w:rsidRPr="005C0DF2" w14:paraId="3A386FCB" w14:textId="77777777" w:rsidTr="00220C79">
        <w:trPr>
          <w:trHeight w:val="314"/>
        </w:trPr>
        <w:tc>
          <w:tcPr>
            <w:tcW w:w="546" w:type="dxa"/>
            <w:noWrap/>
            <w:hideMark/>
          </w:tcPr>
          <w:p w14:paraId="5A874A79" w14:textId="77777777" w:rsidR="005B754D" w:rsidRPr="005C0DF2" w:rsidRDefault="005B754D" w:rsidP="00A62915">
            <w:pPr>
              <w:spacing w:line="240" w:lineRule="auto"/>
              <w:jc w:val="right"/>
              <w:rPr>
                <w:sz w:val="22"/>
                <w:szCs w:val="22"/>
              </w:rPr>
            </w:pPr>
            <w:r w:rsidRPr="005C0DF2">
              <w:rPr>
                <w:sz w:val="22"/>
                <w:szCs w:val="22"/>
              </w:rPr>
              <w:t>1</w:t>
            </w:r>
          </w:p>
        </w:tc>
        <w:tc>
          <w:tcPr>
            <w:tcW w:w="1937" w:type="dxa"/>
            <w:noWrap/>
            <w:hideMark/>
          </w:tcPr>
          <w:p w14:paraId="1340E36B" w14:textId="77777777" w:rsidR="005B754D" w:rsidRPr="005C0DF2" w:rsidRDefault="005B754D" w:rsidP="00A62915">
            <w:pPr>
              <w:spacing w:line="240" w:lineRule="auto"/>
              <w:jc w:val="left"/>
              <w:rPr>
                <w:sz w:val="22"/>
                <w:szCs w:val="22"/>
              </w:rPr>
            </w:pPr>
            <w:r w:rsidRPr="005C0DF2">
              <w:rPr>
                <w:sz w:val="22"/>
                <w:szCs w:val="22"/>
              </w:rPr>
              <w:t>05:08:000012:895</w:t>
            </w:r>
          </w:p>
        </w:tc>
        <w:tc>
          <w:tcPr>
            <w:tcW w:w="2399" w:type="dxa"/>
            <w:noWrap/>
            <w:hideMark/>
          </w:tcPr>
          <w:p w14:paraId="3B614315" w14:textId="77777777" w:rsidR="005B754D" w:rsidRPr="005C0DF2" w:rsidRDefault="005B754D" w:rsidP="00A62915">
            <w:pPr>
              <w:spacing w:line="240" w:lineRule="auto"/>
              <w:jc w:val="left"/>
              <w:rPr>
                <w:sz w:val="22"/>
                <w:szCs w:val="22"/>
              </w:rPr>
            </w:pPr>
            <w:r w:rsidRPr="005C0DF2">
              <w:rPr>
                <w:sz w:val="22"/>
                <w:szCs w:val="22"/>
              </w:rPr>
              <w:t>Земли населенных пунктов</w:t>
            </w:r>
          </w:p>
        </w:tc>
        <w:tc>
          <w:tcPr>
            <w:tcW w:w="1492" w:type="dxa"/>
          </w:tcPr>
          <w:p w14:paraId="24F9314F" w14:textId="627DB671" w:rsidR="005B754D" w:rsidRPr="005C0DF2" w:rsidRDefault="00220C79" w:rsidP="00DA3805">
            <w:pPr>
              <w:spacing w:line="240" w:lineRule="auto"/>
              <w:jc w:val="left"/>
              <w:rPr>
                <w:sz w:val="22"/>
                <w:szCs w:val="22"/>
              </w:rPr>
            </w:pPr>
            <w:r>
              <w:rPr>
                <w:sz w:val="22"/>
                <w:szCs w:val="22"/>
              </w:rPr>
              <w:t>838</w:t>
            </w:r>
          </w:p>
        </w:tc>
        <w:tc>
          <w:tcPr>
            <w:tcW w:w="3303" w:type="dxa"/>
            <w:noWrap/>
            <w:hideMark/>
          </w:tcPr>
          <w:p w14:paraId="1D5753D9" w14:textId="426B2F0F" w:rsidR="005B754D" w:rsidRPr="005C0DF2" w:rsidRDefault="005B754D" w:rsidP="00A62915">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381DB48F" w14:textId="77777777" w:rsidTr="00220C79">
        <w:trPr>
          <w:trHeight w:val="314"/>
        </w:trPr>
        <w:tc>
          <w:tcPr>
            <w:tcW w:w="546" w:type="dxa"/>
            <w:noWrap/>
            <w:hideMark/>
          </w:tcPr>
          <w:p w14:paraId="22258EEC" w14:textId="77777777" w:rsidR="005B754D" w:rsidRPr="005C0DF2" w:rsidRDefault="005B754D" w:rsidP="00AA2B50">
            <w:pPr>
              <w:spacing w:line="240" w:lineRule="auto"/>
              <w:jc w:val="right"/>
              <w:rPr>
                <w:sz w:val="22"/>
                <w:szCs w:val="22"/>
              </w:rPr>
            </w:pPr>
            <w:r w:rsidRPr="005C0DF2">
              <w:rPr>
                <w:sz w:val="22"/>
                <w:szCs w:val="22"/>
              </w:rPr>
              <w:t>2</w:t>
            </w:r>
          </w:p>
        </w:tc>
        <w:tc>
          <w:tcPr>
            <w:tcW w:w="1937" w:type="dxa"/>
            <w:noWrap/>
            <w:hideMark/>
          </w:tcPr>
          <w:p w14:paraId="15E8B4DA" w14:textId="77777777" w:rsidR="005B754D" w:rsidRPr="005C0DF2" w:rsidRDefault="005B754D" w:rsidP="00AA2B50">
            <w:pPr>
              <w:spacing w:line="240" w:lineRule="auto"/>
              <w:jc w:val="left"/>
              <w:rPr>
                <w:sz w:val="22"/>
                <w:szCs w:val="22"/>
              </w:rPr>
            </w:pPr>
            <w:r w:rsidRPr="005C0DF2">
              <w:rPr>
                <w:sz w:val="22"/>
                <w:szCs w:val="22"/>
              </w:rPr>
              <w:t>05:08:000012:1254</w:t>
            </w:r>
          </w:p>
        </w:tc>
        <w:tc>
          <w:tcPr>
            <w:tcW w:w="2399" w:type="dxa"/>
            <w:noWrap/>
            <w:hideMark/>
          </w:tcPr>
          <w:p w14:paraId="1B6EBCC1"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2CCEABA7" w14:textId="362950F5" w:rsidR="005B754D" w:rsidRPr="005C0DF2" w:rsidRDefault="00220C79" w:rsidP="00DA3805">
            <w:pPr>
              <w:spacing w:line="240" w:lineRule="auto"/>
              <w:jc w:val="left"/>
              <w:rPr>
                <w:sz w:val="22"/>
                <w:szCs w:val="22"/>
              </w:rPr>
            </w:pPr>
            <w:r>
              <w:rPr>
                <w:sz w:val="22"/>
                <w:szCs w:val="22"/>
              </w:rPr>
              <w:t>998</w:t>
            </w:r>
          </w:p>
        </w:tc>
        <w:tc>
          <w:tcPr>
            <w:tcW w:w="3303" w:type="dxa"/>
            <w:noWrap/>
            <w:hideMark/>
          </w:tcPr>
          <w:p w14:paraId="024BFC61" w14:textId="06E57BE5"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74C70AD6" w14:textId="77777777" w:rsidTr="00220C79">
        <w:trPr>
          <w:trHeight w:val="314"/>
        </w:trPr>
        <w:tc>
          <w:tcPr>
            <w:tcW w:w="546" w:type="dxa"/>
            <w:noWrap/>
            <w:hideMark/>
          </w:tcPr>
          <w:p w14:paraId="66A4A8F1" w14:textId="77777777" w:rsidR="005B754D" w:rsidRPr="005C0DF2" w:rsidRDefault="005B754D" w:rsidP="00AA2B50">
            <w:pPr>
              <w:spacing w:line="240" w:lineRule="auto"/>
              <w:jc w:val="right"/>
              <w:rPr>
                <w:sz w:val="22"/>
                <w:szCs w:val="22"/>
              </w:rPr>
            </w:pPr>
            <w:r w:rsidRPr="005C0DF2">
              <w:rPr>
                <w:sz w:val="22"/>
                <w:szCs w:val="22"/>
              </w:rPr>
              <w:t>3</w:t>
            </w:r>
          </w:p>
        </w:tc>
        <w:tc>
          <w:tcPr>
            <w:tcW w:w="1937" w:type="dxa"/>
            <w:noWrap/>
            <w:hideMark/>
          </w:tcPr>
          <w:p w14:paraId="55F211F9" w14:textId="77777777" w:rsidR="005B754D" w:rsidRPr="005C0DF2" w:rsidRDefault="005B754D" w:rsidP="00AA2B50">
            <w:pPr>
              <w:spacing w:line="240" w:lineRule="auto"/>
              <w:jc w:val="left"/>
              <w:rPr>
                <w:sz w:val="22"/>
                <w:szCs w:val="22"/>
              </w:rPr>
            </w:pPr>
            <w:r w:rsidRPr="005C0DF2">
              <w:rPr>
                <w:sz w:val="22"/>
                <w:szCs w:val="22"/>
              </w:rPr>
              <w:t>05:08:000012:466</w:t>
            </w:r>
          </w:p>
        </w:tc>
        <w:tc>
          <w:tcPr>
            <w:tcW w:w="2399" w:type="dxa"/>
            <w:noWrap/>
            <w:hideMark/>
          </w:tcPr>
          <w:p w14:paraId="42A850ED"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6AEB9AD5" w14:textId="1D771CD9" w:rsidR="005B754D" w:rsidRPr="005C0DF2" w:rsidRDefault="00220C79" w:rsidP="00DA3805">
            <w:pPr>
              <w:spacing w:line="240" w:lineRule="auto"/>
              <w:jc w:val="left"/>
              <w:rPr>
                <w:sz w:val="22"/>
                <w:szCs w:val="22"/>
              </w:rPr>
            </w:pPr>
            <w:r>
              <w:rPr>
                <w:sz w:val="22"/>
                <w:szCs w:val="22"/>
              </w:rPr>
              <w:t>549</w:t>
            </w:r>
          </w:p>
        </w:tc>
        <w:tc>
          <w:tcPr>
            <w:tcW w:w="3303" w:type="dxa"/>
            <w:noWrap/>
            <w:hideMark/>
          </w:tcPr>
          <w:p w14:paraId="4E357B46" w14:textId="0F9BE6A2"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2DC7B061" w14:textId="77777777" w:rsidTr="00220C79">
        <w:trPr>
          <w:trHeight w:val="314"/>
        </w:trPr>
        <w:tc>
          <w:tcPr>
            <w:tcW w:w="546" w:type="dxa"/>
            <w:noWrap/>
            <w:hideMark/>
          </w:tcPr>
          <w:p w14:paraId="12F7AEDA" w14:textId="77777777" w:rsidR="005B754D" w:rsidRPr="005C0DF2" w:rsidRDefault="005B754D" w:rsidP="00AA2B50">
            <w:pPr>
              <w:spacing w:line="240" w:lineRule="auto"/>
              <w:jc w:val="right"/>
              <w:rPr>
                <w:sz w:val="22"/>
                <w:szCs w:val="22"/>
              </w:rPr>
            </w:pPr>
            <w:r w:rsidRPr="005C0DF2">
              <w:rPr>
                <w:sz w:val="22"/>
                <w:szCs w:val="22"/>
              </w:rPr>
              <w:t>4</w:t>
            </w:r>
          </w:p>
        </w:tc>
        <w:tc>
          <w:tcPr>
            <w:tcW w:w="1937" w:type="dxa"/>
            <w:noWrap/>
            <w:hideMark/>
          </w:tcPr>
          <w:p w14:paraId="42FBA575" w14:textId="77777777" w:rsidR="005B754D" w:rsidRPr="005C0DF2" w:rsidRDefault="005B754D" w:rsidP="00AA2B50">
            <w:pPr>
              <w:spacing w:line="240" w:lineRule="auto"/>
              <w:jc w:val="left"/>
              <w:rPr>
                <w:sz w:val="22"/>
                <w:szCs w:val="22"/>
              </w:rPr>
            </w:pPr>
            <w:r w:rsidRPr="005C0DF2">
              <w:rPr>
                <w:sz w:val="22"/>
                <w:szCs w:val="22"/>
              </w:rPr>
              <w:t>05:08:000012:748</w:t>
            </w:r>
          </w:p>
        </w:tc>
        <w:tc>
          <w:tcPr>
            <w:tcW w:w="2399" w:type="dxa"/>
            <w:noWrap/>
            <w:hideMark/>
          </w:tcPr>
          <w:p w14:paraId="4B073F30"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6D04C5E5" w14:textId="70B49F8C" w:rsidR="005B754D" w:rsidRPr="005C0DF2" w:rsidRDefault="00220C79" w:rsidP="00DA3805">
            <w:pPr>
              <w:spacing w:line="240" w:lineRule="auto"/>
              <w:jc w:val="left"/>
              <w:rPr>
                <w:sz w:val="22"/>
                <w:szCs w:val="22"/>
              </w:rPr>
            </w:pPr>
            <w:r>
              <w:rPr>
                <w:sz w:val="22"/>
                <w:szCs w:val="22"/>
              </w:rPr>
              <w:t>1403</w:t>
            </w:r>
          </w:p>
        </w:tc>
        <w:tc>
          <w:tcPr>
            <w:tcW w:w="3303" w:type="dxa"/>
            <w:noWrap/>
            <w:hideMark/>
          </w:tcPr>
          <w:p w14:paraId="700FEB6D" w14:textId="6B9FD03E"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28C97750" w14:textId="77777777" w:rsidTr="00220C79">
        <w:trPr>
          <w:trHeight w:val="314"/>
        </w:trPr>
        <w:tc>
          <w:tcPr>
            <w:tcW w:w="546" w:type="dxa"/>
            <w:noWrap/>
            <w:hideMark/>
          </w:tcPr>
          <w:p w14:paraId="60C655C6" w14:textId="77777777" w:rsidR="005B754D" w:rsidRPr="005C0DF2" w:rsidRDefault="005B754D" w:rsidP="00AA2B50">
            <w:pPr>
              <w:spacing w:line="240" w:lineRule="auto"/>
              <w:jc w:val="right"/>
              <w:rPr>
                <w:sz w:val="22"/>
                <w:szCs w:val="22"/>
              </w:rPr>
            </w:pPr>
            <w:r w:rsidRPr="005C0DF2">
              <w:rPr>
                <w:sz w:val="22"/>
                <w:szCs w:val="22"/>
              </w:rPr>
              <w:t>5</w:t>
            </w:r>
          </w:p>
        </w:tc>
        <w:tc>
          <w:tcPr>
            <w:tcW w:w="1937" w:type="dxa"/>
            <w:noWrap/>
            <w:hideMark/>
          </w:tcPr>
          <w:p w14:paraId="33D57348" w14:textId="77777777" w:rsidR="005B754D" w:rsidRPr="005C0DF2" w:rsidRDefault="005B754D" w:rsidP="00AA2B50">
            <w:pPr>
              <w:spacing w:line="240" w:lineRule="auto"/>
              <w:jc w:val="left"/>
              <w:rPr>
                <w:sz w:val="22"/>
                <w:szCs w:val="22"/>
              </w:rPr>
            </w:pPr>
            <w:r w:rsidRPr="005C0DF2">
              <w:rPr>
                <w:sz w:val="22"/>
                <w:szCs w:val="22"/>
              </w:rPr>
              <w:t>05:08:000012:773</w:t>
            </w:r>
          </w:p>
        </w:tc>
        <w:tc>
          <w:tcPr>
            <w:tcW w:w="2399" w:type="dxa"/>
            <w:noWrap/>
            <w:hideMark/>
          </w:tcPr>
          <w:p w14:paraId="1EB46FA5"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16717D42" w14:textId="18B3C232" w:rsidR="005B754D" w:rsidRPr="005C0DF2" w:rsidRDefault="00220C79" w:rsidP="00DA3805">
            <w:pPr>
              <w:spacing w:line="240" w:lineRule="auto"/>
              <w:jc w:val="left"/>
              <w:rPr>
                <w:sz w:val="22"/>
                <w:szCs w:val="22"/>
              </w:rPr>
            </w:pPr>
            <w:r>
              <w:rPr>
                <w:sz w:val="22"/>
                <w:szCs w:val="22"/>
              </w:rPr>
              <w:t>2742</w:t>
            </w:r>
          </w:p>
        </w:tc>
        <w:tc>
          <w:tcPr>
            <w:tcW w:w="3303" w:type="dxa"/>
            <w:noWrap/>
            <w:hideMark/>
          </w:tcPr>
          <w:p w14:paraId="0B2BC24B" w14:textId="6B28C744"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100D868F" w14:textId="77777777" w:rsidTr="00220C79">
        <w:trPr>
          <w:trHeight w:val="314"/>
        </w:trPr>
        <w:tc>
          <w:tcPr>
            <w:tcW w:w="546" w:type="dxa"/>
            <w:noWrap/>
            <w:hideMark/>
          </w:tcPr>
          <w:p w14:paraId="53F2F727" w14:textId="77777777" w:rsidR="005B754D" w:rsidRPr="005C0DF2" w:rsidRDefault="005B754D" w:rsidP="00AA2B50">
            <w:pPr>
              <w:spacing w:line="240" w:lineRule="auto"/>
              <w:jc w:val="right"/>
              <w:rPr>
                <w:sz w:val="22"/>
                <w:szCs w:val="22"/>
              </w:rPr>
            </w:pPr>
            <w:r w:rsidRPr="005C0DF2">
              <w:rPr>
                <w:sz w:val="22"/>
                <w:szCs w:val="22"/>
              </w:rPr>
              <w:t>6</w:t>
            </w:r>
          </w:p>
        </w:tc>
        <w:tc>
          <w:tcPr>
            <w:tcW w:w="1937" w:type="dxa"/>
            <w:noWrap/>
            <w:hideMark/>
          </w:tcPr>
          <w:p w14:paraId="2B006AC3" w14:textId="77777777" w:rsidR="005B754D" w:rsidRPr="005C0DF2" w:rsidRDefault="005B754D" w:rsidP="00AA2B50">
            <w:pPr>
              <w:spacing w:line="240" w:lineRule="auto"/>
              <w:jc w:val="left"/>
              <w:rPr>
                <w:sz w:val="22"/>
                <w:szCs w:val="22"/>
              </w:rPr>
            </w:pPr>
            <w:r w:rsidRPr="005C0DF2">
              <w:rPr>
                <w:sz w:val="22"/>
                <w:szCs w:val="22"/>
              </w:rPr>
              <w:t>05:08:000012:1224</w:t>
            </w:r>
          </w:p>
        </w:tc>
        <w:tc>
          <w:tcPr>
            <w:tcW w:w="2399" w:type="dxa"/>
            <w:noWrap/>
            <w:hideMark/>
          </w:tcPr>
          <w:p w14:paraId="4A0C7B47"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78776FEE" w14:textId="2D63C790" w:rsidR="005B754D" w:rsidRPr="005C0DF2" w:rsidRDefault="00220C79" w:rsidP="00DA3805">
            <w:pPr>
              <w:spacing w:line="240" w:lineRule="auto"/>
              <w:jc w:val="left"/>
              <w:rPr>
                <w:sz w:val="22"/>
                <w:szCs w:val="22"/>
              </w:rPr>
            </w:pPr>
            <w:r>
              <w:rPr>
                <w:sz w:val="22"/>
                <w:szCs w:val="22"/>
              </w:rPr>
              <w:t>654</w:t>
            </w:r>
          </w:p>
        </w:tc>
        <w:tc>
          <w:tcPr>
            <w:tcW w:w="3303" w:type="dxa"/>
            <w:noWrap/>
            <w:hideMark/>
          </w:tcPr>
          <w:p w14:paraId="5BE234B9" w14:textId="1ADF02B4"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1E1814C0" w14:textId="77777777" w:rsidTr="00220C79">
        <w:trPr>
          <w:trHeight w:val="314"/>
        </w:trPr>
        <w:tc>
          <w:tcPr>
            <w:tcW w:w="546" w:type="dxa"/>
            <w:noWrap/>
            <w:hideMark/>
          </w:tcPr>
          <w:p w14:paraId="71EFDE42" w14:textId="77777777" w:rsidR="005B754D" w:rsidRPr="005C0DF2" w:rsidRDefault="005B754D" w:rsidP="00AA2B50">
            <w:pPr>
              <w:spacing w:line="240" w:lineRule="auto"/>
              <w:jc w:val="right"/>
              <w:rPr>
                <w:sz w:val="22"/>
                <w:szCs w:val="22"/>
              </w:rPr>
            </w:pPr>
            <w:r w:rsidRPr="005C0DF2">
              <w:rPr>
                <w:sz w:val="22"/>
                <w:szCs w:val="22"/>
              </w:rPr>
              <w:lastRenderedPageBreak/>
              <w:t>7</w:t>
            </w:r>
          </w:p>
        </w:tc>
        <w:tc>
          <w:tcPr>
            <w:tcW w:w="1937" w:type="dxa"/>
            <w:noWrap/>
            <w:hideMark/>
          </w:tcPr>
          <w:p w14:paraId="1A2E80AA" w14:textId="77777777" w:rsidR="005B754D" w:rsidRPr="005C0DF2" w:rsidRDefault="005B754D" w:rsidP="00AA2B50">
            <w:pPr>
              <w:spacing w:line="240" w:lineRule="auto"/>
              <w:jc w:val="left"/>
              <w:rPr>
                <w:sz w:val="22"/>
                <w:szCs w:val="22"/>
              </w:rPr>
            </w:pPr>
            <w:r w:rsidRPr="005C0DF2">
              <w:rPr>
                <w:sz w:val="22"/>
                <w:szCs w:val="22"/>
              </w:rPr>
              <w:t>05:08:000012:489</w:t>
            </w:r>
          </w:p>
        </w:tc>
        <w:tc>
          <w:tcPr>
            <w:tcW w:w="2399" w:type="dxa"/>
            <w:noWrap/>
            <w:hideMark/>
          </w:tcPr>
          <w:p w14:paraId="050AC8D0"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47704406" w14:textId="2C2E890B" w:rsidR="005B754D" w:rsidRPr="005C0DF2" w:rsidRDefault="00220C79" w:rsidP="00DA3805">
            <w:pPr>
              <w:spacing w:line="240" w:lineRule="auto"/>
              <w:jc w:val="left"/>
              <w:rPr>
                <w:sz w:val="22"/>
                <w:szCs w:val="22"/>
              </w:rPr>
            </w:pPr>
            <w:r>
              <w:rPr>
                <w:sz w:val="22"/>
                <w:szCs w:val="22"/>
              </w:rPr>
              <w:t>869</w:t>
            </w:r>
          </w:p>
        </w:tc>
        <w:tc>
          <w:tcPr>
            <w:tcW w:w="3303" w:type="dxa"/>
            <w:noWrap/>
            <w:hideMark/>
          </w:tcPr>
          <w:p w14:paraId="09C678E1" w14:textId="190DF4AD"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2FD43AD9" w14:textId="77777777" w:rsidTr="00220C79">
        <w:trPr>
          <w:trHeight w:val="314"/>
        </w:trPr>
        <w:tc>
          <w:tcPr>
            <w:tcW w:w="546" w:type="dxa"/>
            <w:noWrap/>
            <w:hideMark/>
          </w:tcPr>
          <w:p w14:paraId="1CE0C864" w14:textId="77777777" w:rsidR="005B754D" w:rsidRPr="005C0DF2" w:rsidRDefault="005B754D" w:rsidP="00AA2B50">
            <w:pPr>
              <w:spacing w:line="240" w:lineRule="auto"/>
              <w:jc w:val="right"/>
              <w:rPr>
                <w:sz w:val="22"/>
                <w:szCs w:val="22"/>
              </w:rPr>
            </w:pPr>
            <w:r w:rsidRPr="005C0DF2">
              <w:rPr>
                <w:sz w:val="22"/>
                <w:szCs w:val="22"/>
              </w:rPr>
              <w:t>8</w:t>
            </w:r>
          </w:p>
        </w:tc>
        <w:tc>
          <w:tcPr>
            <w:tcW w:w="1937" w:type="dxa"/>
            <w:noWrap/>
            <w:hideMark/>
          </w:tcPr>
          <w:p w14:paraId="76747878" w14:textId="77777777" w:rsidR="005B754D" w:rsidRPr="005C0DF2" w:rsidRDefault="005B754D" w:rsidP="00AA2B50">
            <w:pPr>
              <w:spacing w:line="240" w:lineRule="auto"/>
              <w:jc w:val="left"/>
              <w:rPr>
                <w:sz w:val="22"/>
                <w:szCs w:val="22"/>
              </w:rPr>
            </w:pPr>
            <w:r w:rsidRPr="005C0DF2">
              <w:rPr>
                <w:sz w:val="22"/>
                <w:szCs w:val="22"/>
              </w:rPr>
              <w:t>05:08:000012:487</w:t>
            </w:r>
          </w:p>
        </w:tc>
        <w:tc>
          <w:tcPr>
            <w:tcW w:w="2399" w:type="dxa"/>
            <w:noWrap/>
            <w:hideMark/>
          </w:tcPr>
          <w:p w14:paraId="6D3E931F"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2F3ED17B" w14:textId="7645B1A9" w:rsidR="005B754D" w:rsidRPr="005C0DF2" w:rsidRDefault="00220C79" w:rsidP="00DA3805">
            <w:pPr>
              <w:spacing w:line="240" w:lineRule="auto"/>
              <w:jc w:val="left"/>
              <w:rPr>
                <w:sz w:val="22"/>
                <w:szCs w:val="22"/>
              </w:rPr>
            </w:pPr>
            <w:r>
              <w:rPr>
                <w:sz w:val="22"/>
                <w:szCs w:val="22"/>
              </w:rPr>
              <w:t>986</w:t>
            </w:r>
          </w:p>
        </w:tc>
        <w:tc>
          <w:tcPr>
            <w:tcW w:w="3303" w:type="dxa"/>
            <w:noWrap/>
            <w:hideMark/>
          </w:tcPr>
          <w:p w14:paraId="149EEC19" w14:textId="38EE7658"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3AF759F0" w14:textId="77777777" w:rsidTr="00220C79">
        <w:trPr>
          <w:trHeight w:val="314"/>
        </w:trPr>
        <w:tc>
          <w:tcPr>
            <w:tcW w:w="546" w:type="dxa"/>
            <w:noWrap/>
            <w:hideMark/>
          </w:tcPr>
          <w:p w14:paraId="7BE26069" w14:textId="77777777" w:rsidR="005B754D" w:rsidRPr="005C0DF2" w:rsidRDefault="005B754D" w:rsidP="00AA2B50">
            <w:pPr>
              <w:spacing w:line="240" w:lineRule="auto"/>
              <w:jc w:val="right"/>
              <w:rPr>
                <w:sz w:val="22"/>
                <w:szCs w:val="22"/>
              </w:rPr>
            </w:pPr>
            <w:r w:rsidRPr="005C0DF2">
              <w:rPr>
                <w:sz w:val="22"/>
                <w:szCs w:val="22"/>
              </w:rPr>
              <w:t>9</w:t>
            </w:r>
          </w:p>
        </w:tc>
        <w:tc>
          <w:tcPr>
            <w:tcW w:w="1937" w:type="dxa"/>
            <w:noWrap/>
            <w:hideMark/>
          </w:tcPr>
          <w:p w14:paraId="36998439" w14:textId="77777777" w:rsidR="005B754D" w:rsidRPr="005C0DF2" w:rsidRDefault="005B754D" w:rsidP="00AA2B50">
            <w:pPr>
              <w:spacing w:line="240" w:lineRule="auto"/>
              <w:jc w:val="left"/>
              <w:rPr>
                <w:sz w:val="22"/>
                <w:szCs w:val="22"/>
              </w:rPr>
            </w:pPr>
            <w:r w:rsidRPr="005C0DF2">
              <w:rPr>
                <w:sz w:val="22"/>
                <w:szCs w:val="22"/>
              </w:rPr>
              <w:t>05:08:000012:1280</w:t>
            </w:r>
          </w:p>
        </w:tc>
        <w:tc>
          <w:tcPr>
            <w:tcW w:w="2399" w:type="dxa"/>
            <w:noWrap/>
            <w:hideMark/>
          </w:tcPr>
          <w:p w14:paraId="3A723DB9"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7FD61DFB" w14:textId="1B2FE2A6" w:rsidR="005B754D" w:rsidRPr="005C0DF2" w:rsidRDefault="00220C79" w:rsidP="00DA3805">
            <w:pPr>
              <w:spacing w:line="240" w:lineRule="auto"/>
              <w:jc w:val="left"/>
              <w:rPr>
                <w:sz w:val="22"/>
                <w:szCs w:val="22"/>
              </w:rPr>
            </w:pPr>
            <w:r>
              <w:rPr>
                <w:sz w:val="22"/>
                <w:szCs w:val="22"/>
              </w:rPr>
              <w:t>600</w:t>
            </w:r>
          </w:p>
        </w:tc>
        <w:tc>
          <w:tcPr>
            <w:tcW w:w="3303" w:type="dxa"/>
            <w:noWrap/>
            <w:hideMark/>
          </w:tcPr>
          <w:p w14:paraId="4BB6B2D4" w14:textId="17F7286A"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28B8D27F" w14:textId="77777777" w:rsidTr="00220C79">
        <w:trPr>
          <w:trHeight w:val="314"/>
        </w:trPr>
        <w:tc>
          <w:tcPr>
            <w:tcW w:w="546" w:type="dxa"/>
            <w:noWrap/>
            <w:hideMark/>
          </w:tcPr>
          <w:p w14:paraId="3E422DBF" w14:textId="77777777" w:rsidR="005B754D" w:rsidRPr="005C0DF2" w:rsidRDefault="005B754D" w:rsidP="00AA2B50">
            <w:pPr>
              <w:spacing w:line="240" w:lineRule="auto"/>
              <w:jc w:val="right"/>
              <w:rPr>
                <w:sz w:val="22"/>
                <w:szCs w:val="22"/>
              </w:rPr>
            </w:pPr>
            <w:r w:rsidRPr="005C0DF2">
              <w:rPr>
                <w:sz w:val="22"/>
                <w:szCs w:val="22"/>
              </w:rPr>
              <w:t>10</w:t>
            </w:r>
          </w:p>
        </w:tc>
        <w:tc>
          <w:tcPr>
            <w:tcW w:w="1937" w:type="dxa"/>
            <w:noWrap/>
            <w:hideMark/>
          </w:tcPr>
          <w:p w14:paraId="0BE1BEE6" w14:textId="77777777" w:rsidR="005B754D" w:rsidRPr="005C0DF2" w:rsidRDefault="005B754D" w:rsidP="00AA2B50">
            <w:pPr>
              <w:spacing w:line="240" w:lineRule="auto"/>
              <w:jc w:val="left"/>
              <w:rPr>
                <w:sz w:val="22"/>
                <w:szCs w:val="22"/>
              </w:rPr>
            </w:pPr>
            <w:r w:rsidRPr="005C0DF2">
              <w:rPr>
                <w:sz w:val="22"/>
                <w:szCs w:val="22"/>
              </w:rPr>
              <w:t>05:08:000012:519</w:t>
            </w:r>
          </w:p>
        </w:tc>
        <w:tc>
          <w:tcPr>
            <w:tcW w:w="2399" w:type="dxa"/>
            <w:noWrap/>
            <w:hideMark/>
          </w:tcPr>
          <w:p w14:paraId="6E652E1B"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141923E3" w14:textId="3C932DCC" w:rsidR="005B754D" w:rsidRPr="005C0DF2" w:rsidRDefault="00220C79" w:rsidP="00DA3805">
            <w:pPr>
              <w:spacing w:line="240" w:lineRule="auto"/>
              <w:jc w:val="left"/>
              <w:rPr>
                <w:sz w:val="22"/>
                <w:szCs w:val="22"/>
              </w:rPr>
            </w:pPr>
            <w:r>
              <w:rPr>
                <w:sz w:val="22"/>
                <w:szCs w:val="22"/>
              </w:rPr>
              <w:t>649</w:t>
            </w:r>
          </w:p>
        </w:tc>
        <w:tc>
          <w:tcPr>
            <w:tcW w:w="3303" w:type="dxa"/>
            <w:noWrap/>
            <w:hideMark/>
          </w:tcPr>
          <w:p w14:paraId="3AA6B69F" w14:textId="54491E38"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476195F8" w14:textId="77777777" w:rsidTr="00220C79">
        <w:trPr>
          <w:trHeight w:val="314"/>
        </w:trPr>
        <w:tc>
          <w:tcPr>
            <w:tcW w:w="546" w:type="dxa"/>
            <w:noWrap/>
            <w:hideMark/>
          </w:tcPr>
          <w:p w14:paraId="557018B8" w14:textId="77777777" w:rsidR="005B754D" w:rsidRPr="005C0DF2" w:rsidRDefault="005B754D" w:rsidP="00AA2B50">
            <w:pPr>
              <w:spacing w:line="240" w:lineRule="auto"/>
              <w:jc w:val="right"/>
              <w:rPr>
                <w:sz w:val="22"/>
                <w:szCs w:val="22"/>
              </w:rPr>
            </w:pPr>
            <w:r w:rsidRPr="005C0DF2">
              <w:rPr>
                <w:sz w:val="22"/>
                <w:szCs w:val="22"/>
              </w:rPr>
              <w:t>11</w:t>
            </w:r>
          </w:p>
        </w:tc>
        <w:tc>
          <w:tcPr>
            <w:tcW w:w="1937" w:type="dxa"/>
            <w:noWrap/>
            <w:hideMark/>
          </w:tcPr>
          <w:p w14:paraId="487128BB" w14:textId="77777777" w:rsidR="005B754D" w:rsidRPr="005C0DF2" w:rsidRDefault="005B754D" w:rsidP="00AA2B50">
            <w:pPr>
              <w:spacing w:line="240" w:lineRule="auto"/>
              <w:jc w:val="left"/>
              <w:rPr>
                <w:sz w:val="22"/>
                <w:szCs w:val="22"/>
              </w:rPr>
            </w:pPr>
            <w:r w:rsidRPr="005C0DF2">
              <w:rPr>
                <w:sz w:val="22"/>
                <w:szCs w:val="22"/>
              </w:rPr>
              <w:t>05:08:000012:457</w:t>
            </w:r>
          </w:p>
        </w:tc>
        <w:tc>
          <w:tcPr>
            <w:tcW w:w="2399" w:type="dxa"/>
            <w:noWrap/>
            <w:hideMark/>
          </w:tcPr>
          <w:p w14:paraId="38345843"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5E400136" w14:textId="57B98BCA" w:rsidR="005B754D" w:rsidRPr="005C0DF2" w:rsidRDefault="00220C79" w:rsidP="00DA3805">
            <w:pPr>
              <w:spacing w:line="240" w:lineRule="auto"/>
              <w:jc w:val="left"/>
              <w:rPr>
                <w:sz w:val="22"/>
                <w:szCs w:val="22"/>
              </w:rPr>
            </w:pPr>
            <w:r>
              <w:rPr>
                <w:sz w:val="22"/>
                <w:szCs w:val="22"/>
              </w:rPr>
              <w:t>548</w:t>
            </w:r>
          </w:p>
        </w:tc>
        <w:tc>
          <w:tcPr>
            <w:tcW w:w="3303" w:type="dxa"/>
            <w:noWrap/>
            <w:hideMark/>
          </w:tcPr>
          <w:p w14:paraId="4B2AE35F" w14:textId="23827144"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0995F792" w14:textId="77777777" w:rsidTr="00220C79">
        <w:trPr>
          <w:trHeight w:val="314"/>
        </w:trPr>
        <w:tc>
          <w:tcPr>
            <w:tcW w:w="546" w:type="dxa"/>
            <w:noWrap/>
            <w:hideMark/>
          </w:tcPr>
          <w:p w14:paraId="05C31880" w14:textId="77777777" w:rsidR="005B754D" w:rsidRPr="005C0DF2" w:rsidRDefault="005B754D" w:rsidP="00AA2B50">
            <w:pPr>
              <w:spacing w:line="240" w:lineRule="auto"/>
              <w:jc w:val="right"/>
              <w:rPr>
                <w:sz w:val="22"/>
                <w:szCs w:val="22"/>
              </w:rPr>
            </w:pPr>
            <w:r w:rsidRPr="005C0DF2">
              <w:rPr>
                <w:sz w:val="22"/>
                <w:szCs w:val="22"/>
              </w:rPr>
              <w:t>12</w:t>
            </w:r>
          </w:p>
        </w:tc>
        <w:tc>
          <w:tcPr>
            <w:tcW w:w="1937" w:type="dxa"/>
            <w:noWrap/>
            <w:hideMark/>
          </w:tcPr>
          <w:p w14:paraId="288F8BF7" w14:textId="77777777" w:rsidR="005B754D" w:rsidRPr="005C0DF2" w:rsidRDefault="005B754D" w:rsidP="00AA2B50">
            <w:pPr>
              <w:spacing w:line="240" w:lineRule="auto"/>
              <w:jc w:val="left"/>
              <w:rPr>
                <w:sz w:val="22"/>
                <w:szCs w:val="22"/>
              </w:rPr>
            </w:pPr>
            <w:r w:rsidRPr="005C0DF2">
              <w:rPr>
                <w:sz w:val="22"/>
                <w:szCs w:val="22"/>
              </w:rPr>
              <w:t>05:08:000012:747</w:t>
            </w:r>
          </w:p>
        </w:tc>
        <w:tc>
          <w:tcPr>
            <w:tcW w:w="2399" w:type="dxa"/>
            <w:noWrap/>
            <w:hideMark/>
          </w:tcPr>
          <w:p w14:paraId="25F955AE" w14:textId="77777777" w:rsidR="005B754D" w:rsidRPr="005C0DF2" w:rsidRDefault="005B754D" w:rsidP="00AA2B50">
            <w:pPr>
              <w:spacing w:line="240" w:lineRule="auto"/>
              <w:jc w:val="left"/>
              <w:rPr>
                <w:sz w:val="22"/>
                <w:szCs w:val="22"/>
              </w:rPr>
            </w:pPr>
            <w:r w:rsidRPr="005C0DF2">
              <w:rPr>
                <w:sz w:val="22"/>
                <w:szCs w:val="22"/>
              </w:rPr>
              <w:t>Земли сельскохозяйственного назначения</w:t>
            </w:r>
          </w:p>
        </w:tc>
        <w:tc>
          <w:tcPr>
            <w:tcW w:w="1492" w:type="dxa"/>
          </w:tcPr>
          <w:p w14:paraId="11466499" w14:textId="7F5D78DA" w:rsidR="005B754D" w:rsidRPr="005C0DF2" w:rsidRDefault="00220C79" w:rsidP="00DA3805">
            <w:pPr>
              <w:spacing w:line="240" w:lineRule="auto"/>
              <w:jc w:val="left"/>
              <w:rPr>
                <w:sz w:val="22"/>
                <w:szCs w:val="22"/>
              </w:rPr>
            </w:pPr>
            <w:r>
              <w:rPr>
                <w:sz w:val="22"/>
                <w:szCs w:val="22"/>
              </w:rPr>
              <w:t>2000</w:t>
            </w:r>
          </w:p>
        </w:tc>
        <w:tc>
          <w:tcPr>
            <w:tcW w:w="3303" w:type="dxa"/>
            <w:noWrap/>
            <w:hideMark/>
          </w:tcPr>
          <w:p w14:paraId="6958AA9B" w14:textId="587B67B5" w:rsidR="005B754D" w:rsidRPr="005C0DF2" w:rsidRDefault="005B754D" w:rsidP="00AA2B50">
            <w:pPr>
              <w:spacing w:line="240" w:lineRule="auto"/>
              <w:jc w:val="left"/>
              <w:rPr>
                <w:sz w:val="22"/>
                <w:szCs w:val="22"/>
              </w:rPr>
            </w:pPr>
            <w:r w:rsidRPr="005C0DF2">
              <w:rPr>
                <w:sz w:val="22"/>
                <w:szCs w:val="22"/>
              </w:rPr>
              <w:t>Иные зоны сельскохозяйственного назначения</w:t>
            </w:r>
          </w:p>
        </w:tc>
      </w:tr>
      <w:tr w:rsidR="005B754D" w:rsidRPr="005C0DF2" w14:paraId="1C53AE76" w14:textId="77777777" w:rsidTr="00220C79">
        <w:trPr>
          <w:trHeight w:val="314"/>
        </w:trPr>
        <w:tc>
          <w:tcPr>
            <w:tcW w:w="546" w:type="dxa"/>
            <w:noWrap/>
            <w:hideMark/>
          </w:tcPr>
          <w:p w14:paraId="594747CC" w14:textId="77777777" w:rsidR="005B754D" w:rsidRPr="005C0DF2" w:rsidRDefault="005B754D" w:rsidP="00AA2B50">
            <w:pPr>
              <w:spacing w:line="240" w:lineRule="auto"/>
              <w:jc w:val="right"/>
              <w:rPr>
                <w:sz w:val="22"/>
                <w:szCs w:val="22"/>
              </w:rPr>
            </w:pPr>
            <w:r w:rsidRPr="005C0DF2">
              <w:rPr>
                <w:sz w:val="22"/>
                <w:szCs w:val="22"/>
              </w:rPr>
              <w:t>13</w:t>
            </w:r>
          </w:p>
        </w:tc>
        <w:tc>
          <w:tcPr>
            <w:tcW w:w="1937" w:type="dxa"/>
            <w:noWrap/>
            <w:hideMark/>
          </w:tcPr>
          <w:p w14:paraId="1E9A39F3" w14:textId="77777777" w:rsidR="005B754D" w:rsidRPr="005C0DF2" w:rsidRDefault="005B754D" w:rsidP="00AA2B50">
            <w:pPr>
              <w:spacing w:line="240" w:lineRule="auto"/>
              <w:jc w:val="left"/>
              <w:rPr>
                <w:sz w:val="22"/>
                <w:szCs w:val="22"/>
              </w:rPr>
            </w:pPr>
            <w:r w:rsidRPr="005C0DF2">
              <w:rPr>
                <w:sz w:val="22"/>
                <w:szCs w:val="22"/>
              </w:rPr>
              <w:t>05:08:000012:1308</w:t>
            </w:r>
          </w:p>
        </w:tc>
        <w:tc>
          <w:tcPr>
            <w:tcW w:w="2399" w:type="dxa"/>
            <w:noWrap/>
            <w:hideMark/>
          </w:tcPr>
          <w:p w14:paraId="1DADD4C7"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63C5C037" w14:textId="2857F69E" w:rsidR="005B754D" w:rsidRPr="005C0DF2" w:rsidRDefault="00220C79" w:rsidP="00DA3805">
            <w:pPr>
              <w:spacing w:line="240" w:lineRule="auto"/>
              <w:jc w:val="left"/>
              <w:rPr>
                <w:sz w:val="22"/>
                <w:szCs w:val="22"/>
              </w:rPr>
            </w:pPr>
            <w:r>
              <w:rPr>
                <w:sz w:val="22"/>
                <w:szCs w:val="22"/>
              </w:rPr>
              <w:t>441</w:t>
            </w:r>
          </w:p>
        </w:tc>
        <w:tc>
          <w:tcPr>
            <w:tcW w:w="3303" w:type="dxa"/>
            <w:noWrap/>
            <w:hideMark/>
          </w:tcPr>
          <w:p w14:paraId="30C8A44B" w14:textId="548DECE4" w:rsidR="005B754D" w:rsidRPr="005C0DF2" w:rsidRDefault="005B754D" w:rsidP="00AA2B50">
            <w:pPr>
              <w:spacing w:line="240" w:lineRule="auto"/>
              <w:jc w:val="left"/>
              <w:rPr>
                <w:sz w:val="22"/>
                <w:szCs w:val="22"/>
              </w:rPr>
            </w:pPr>
            <w:r w:rsidRPr="005C0DF2">
              <w:rPr>
                <w:sz w:val="22"/>
                <w:szCs w:val="22"/>
              </w:rPr>
              <w:t>Зона транспортной инфраструктуры</w:t>
            </w:r>
          </w:p>
        </w:tc>
      </w:tr>
      <w:tr w:rsidR="005B754D" w:rsidRPr="005C0DF2" w14:paraId="2163432A" w14:textId="77777777" w:rsidTr="00220C79">
        <w:trPr>
          <w:trHeight w:val="314"/>
        </w:trPr>
        <w:tc>
          <w:tcPr>
            <w:tcW w:w="546" w:type="dxa"/>
            <w:noWrap/>
            <w:hideMark/>
          </w:tcPr>
          <w:p w14:paraId="515896D8" w14:textId="77777777" w:rsidR="005B754D" w:rsidRPr="005C0DF2" w:rsidRDefault="005B754D" w:rsidP="00AA2B50">
            <w:pPr>
              <w:spacing w:line="240" w:lineRule="auto"/>
              <w:jc w:val="right"/>
              <w:rPr>
                <w:sz w:val="22"/>
                <w:szCs w:val="22"/>
              </w:rPr>
            </w:pPr>
            <w:r w:rsidRPr="005C0DF2">
              <w:rPr>
                <w:sz w:val="22"/>
                <w:szCs w:val="22"/>
              </w:rPr>
              <w:t>14</w:t>
            </w:r>
          </w:p>
        </w:tc>
        <w:tc>
          <w:tcPr>
            <w:tcW w:w="1937" w:type="dxa"/>
            <w:noWrap/>
            <w:hideMark/>
          </w:tcPr>
          <w:p w14:paraId="4E9FBC3A" w14:textId="77777777" w:rsidR="005B754D" w:rsidRPr="005C0DF2" w:rsidRDefault="005B754D" w:rsidP="00AA2B50">
            <w:pPr>
              <w:spacing w:line="240" w:lineRule="auto"/>
              <w:jc w:val="left"/>
              <w:rPr>
                <w:sz w:val="22"/>
                <w:szCs w:val="22"/>
              </w:rPr>
            </w:pPr>
            <w:r w:rsidRPr="005C0DF2">
              <w:rPr>
                <w:sz w:val="22"/>
                <w:szCs w:val="22"/>
              </w:rPr>
              <w:t>05:08:000012:1309</w:t>
            </w:r>
          </w:p>
        </w:tc>
        <w:tc>
          <w:tcPr>
            <w:tcW w:w="2399" w:type="dxa"/>
            <w:noWrap/>
            <w:hideMark/>
          </w:tcPr>
          <w:p w14:paraId="6104DC27"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2C4596CB" w14:textId="4F9DBA5C" w:rsidR="005B754D" w:rsidRPr="005C0DF2" w:rsidRDefault="00220C79" w:rsidP="00DA3805">
            <w:pPr>
              <w:spacing w:line="240" w:lineRule="auto"/>
              <w:jc w:val="left"/>
              <w:rPr>
                <w:sz w:val="22"/>
                <w:szCs w:val="22"/>
              </w:rPr>
            </w:pPr>
            <w:r>
              <w:rPr>
                <w:sz w:val="22"/>
                <w:szCs w:val="22"/>
              </w:rPr>
              <w:t>826</w:t>
            </w:r>
          </w:p>
        </w:tc>
        <w:tc>
          <w:tcPr>
            <w:tcW w:w="3303" w:type="dxa"/>
            <w:noWrap/>
            <w:hideMark/>
          </w:tcPr>
          <w:p w14:paraId="127EB144" w14:textId="346BF292" w:rsidR="005B754D" w:rsidRPr="005C0DF2" w:rsidRDefault="005B754D" w:rsidP="00AA2B50">
            <w:pPr>
              <w:spacing w:line="240" w:lineRule="auto"/>
              <w:jc w:val="left"/>
              <w:rPr>
                <w:sz w:val="22"/>
                <w:szCs w:val="22"/>
              </w:rPr>
            </w:pPr>
            <w:r w:rsidRPr="005C0DF2">
              <w:rPr>
                <w:sz w:val="22"/>
                <w:szCs w:val="22"/>
              </w:rPr>
              <w:t>Зона транспортной инфраструктуры</w:t>
            </w:r>
          </w:p>
        </w:tc>
      </w:tr>
      <w:tr w:rsidR="005B754D" w:rsidRPr="005C0DF2" w14:paraId="07B76808" w14:textId="77777777" w:rsidTr="00220C79">
        <w:trPr>
          <w:trHeight w:val="314"/>
        </w:trPr>
        <w:tc>
          <w:tcPr>
            <w:tcW w:w="546" w:type="dxa"/>
            <w:noWrap/>
            <w:hideMark/>
          </w:tcPr>
          <w:p w14:paraId="78146457" w14:textId="77777777" w:rsidR="005B754D" w:rsidRPr="005C0DF2" w:rsidRDefault="005B754D" w:rsidP="00AA2B50">
            <w:pPr>
              <w:spacing w:line="240" w:lineRule="auto"/>
              <w:jc w:val="right"/>
              <w:rPr>
                <w:sz w:val="22"/>
                <w:szCs w:val="22"/>
              </w:rPr>
            </w:pPr>
            <w:r w:rsidRPr="005C0DF2">
              <w:rPr>
                <w:sz w:val="22"/>
                <w:szCs w:val="22"/>
              </w:rPr>
              <w:t>15</w:t>
            </w:r>
          </w:p>
        </w:tc>
        <w:tc>
          <w:tcPr>
            <w:tcW w:w="1937" w:type="dxa"/>
            <w:noWrap/>
            <w:hideMark/>
          </w:tcPr>
          <w:p w14:paraId="415A65C0" w14:textId="77777777" w:rsidR="005B754D" w:rsidRPr="005C0DF2" w:rsidRDefault="005B754D" w:rsidP="00AA2B50">
            <w:pPr>
              <w:spacing w:line="240" w:lineRule="auto"/>
              <w:jc w:val="left"/>
              <w:rPr>
                <w:sz w:val="22"/>
                <w:szCs w:val="22"/>
              </w:rPr>
            </w:pPr>
            <w:r w:rsidRPr="005C0DF2">
              <w:rPr>
                <w:sz w:val="22"/>
                <w:szCs w:val="22"/>
              </w:rPr>
              <w:t>05:08:000012:1307</w:t>
            </w:r>
          </w:p>
        </w:tc>
        <w:tc>
          <w:tcPr>
            <w:tcW w:w="2399" w:type="dxa"/>
            <w:noWrap/>
            <w:hideMark/>
          </w:tcPr>
          <w:p w14:paraId="43FE523D"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70665B16" w14:textId="5C834AB3" w:rsidR="005B754D" w:rsidRPr="005C0DF2" w:rsidRDefault="00220C79" w:rsidP="00DA3805">
            <w:pPr>
              <w:spacing w:line="240" w:lineRule="auto"/>
              <w:jc w:val="left"/>
              <w:rPr>
                <w:sz w:val="22"/>
                <w:szCs w:val="22"/>
              </w:rPr>
            </w:pPr>
            <w:r>
              <w:rPr>
                <w:sz w:val="22"/>
                <w:szCs w:val="22"/>
              </w:rPr>
              <w:t>1946</w:t>
            </w:r>
          </w:p>
        </w:tc>
        <w:tc>
          <w:tcPr>
            <w:tcW w:w="3303" w:type="dxa"/>
            <w:noWrap/>
            <w:hideMark/>
          </w:tcPr>
          <w:p w14:paraId="0EA5BFAF" w14:textId="04B6B5BA" w:rsidR="005B754D" w:rsidRPr="005C0DF2" w:rsidRDefault="005B754D" w:rsidP="00AA2B50">
            <w:pPr>
              <w:spacing w:line="240" w:lineRule="auto"/>
              <w:jc w:val="left"/>
              <w:rPr>
                <w:sz w:val="22"/>
                <w:szCs w:val="22"/>
              </w:rPr>
            </w:pPr>
            <w:r w:rsidRPr="005C0DF2">
              <w:rPr>
                <w:sz w:val="22"/>
                <w:szCs w:val="22"/>
              </w:rPr>
              <w:t>Зона транспортной инфраструктуры</w:t>
            </w:r>
          </w:p>
        </w:tc>
      </w:tr>
      <w:tr w:rsidR="005B754D" w:rsidRPr="005C0DF2" w14:paraId="56843F1A" w14:textId="77777777" w:rsidTr="00220C79">
        <w:trPr>
          <w:trHeight w:val="314"/>
        </w:trPr>
        <w:tc>
          <w:tcPr>
            <w:tcW w:w="546" w:type="dxa"/>
            <w:noWrap/>
            <w:hideMark/>
          </w:tcPr>
          <w:p w14:paraId="221EAB03" w14:textId="77777777" w:rsidR="005B754D" w:rsidRPr="005C0DF2" w:rsidRDefault="005B754D" w:rsidP="00AA2B50">
            <w:pPr>
              <w:spacing w:line="240" w:lineRule="auto"/>
              <w:jc w:val="right"/>
              <w:rPr>
                <w:sz w:val="22"/>
                <w:szCs w:val="22"/>
              </w:rPr>
            </w:pPr>
            <w:r w:rsidRPr="005C0DF2">
              <w:rPr>
                <w:sz w:val="22"/>
                <w:szCs w:val="22"/>
              </w:rPr>
              <w:t>16</w:t>
            </w:r>
          </w:p>
        </w:tc>
        <w:tc>
          <w:tcPr>
            <w:tcW w:w="1937" w:type="dxa"/>
            <w:noWrap/>
            <w:hideMark/>
          </w:tcPr>
          <w:p w14:paraId="0D935D19" w14:textId="77777777" w:rsidR="005B754D" w:rsidRPr="005C0DF2" w:rsidRDefault="005B754D" w:rsidP="00AA2B50">
            <w:pPr>
              <w:spacing w:line="240" w:lineRule="auto"/>
              <w:jc w:val="left"/>
              <w:rPr>
                <w:sz w:val="22"/>
                <w:szCs w:val="22"/>
              </w:rPr>
            </w:pPr>
            <w:r w:rsidRPr="005C0DF2">
              <w:rPr>
                <w:sz w:val="22"/>
                <w:szCs w:val="22"/>
              </w:rPr>
              <w:t>05:08:000012:1315</w:t>
            </w:r>
          </w:p>
        </w:tc>
        <w:tc>
          <w:tcPr>
            <w:tcW w:w="2399" w:type="dxa"/>
            <w:noWrap/>
            <w:hideMark/>
          </w:tcPr>
          <w:p w14:paraId="696734BD"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11084805" w14:textId="39D3A870" w:rsidR="005B754D" w:rsidRPr="005C0DF2" w:rsidRDefault="00220C79" w:rsidP="00DA3805">
            <w:pPr>
              <w:spacing w:line="240" w:lineRule="auto"/>
              <w:jc w:val="left"/>
              <w:rPr>
                <w:sz w:val="22"/>
                <w:szCs w:val="22"/>
              </w:rPr>
            </w:pPr>
            <w:r>
              <w:rPr>
                <w:sz w:val="22"/>
                <w:szCs w:val="22"/>
              </w:rPr>
              <w:t>186</w:t>
            </w:r>
          </w:p>
        </w:tc>
        <w:tc>
          <w:tcPr>
            <w:tcW w:w="3303" w:type="dxa"/>
            <w:noWrap/>
            <w:hideMark/>
          </w:tcPr>
          <w:p w14:paraId="375F1A64" w14:textId="21C155E0" w:rsidR="005B754D" w:rsidRPr="005C0DF2" w:rsidRDefault="005B754D" w:rsidP="00AA2B50">
            <w:pPr>
              <w:spacing w:line="240" w:lineRule="auto"/>
              <w:jc w:val="left"/>
              <w:rPr>
                <w:sz w:val="22"/>
                <w:szCs w:val="22"/>
              </w:rPr>
            </w:pPr>
            <w:r w:rsidRPr="005C0DF2">
              <w:rPr>
                <w:sz w:val="22"/>
                <w:szCs w:val="22"/>
              </w:rPr>
              <w:t>Зона транспортной инфраструктуры</w:t>
            </w:r>
          </w:p>
        </w:tc>
      </w:tr>
      <w:tr w:rsidR="005B754D" w:rsidRPr="005C0DF2" w14:paraId="5AB99901" w14:textId="77777777" w:rsidTr="00220C79">
        <w:trPr>
          <w:trHeight w:val="314"/>
        </w:trPr>
        <w:tc>
          <w:tcPr>
            <w:tcW w:w="546" w:type="dxa"/>
            <w:noWrap/>
            <w:hideMark/>
          </w:tcPr>
          <w:p w14:paraId="2A759AF1" w14:textId="77777777" w:rsidR="005B754D" w:rsidRPr="005C0DF2" w:rsidRDefault="005B754D" w:rsidP="00AA2B50">
            <w:pPr>
              <w:spacing w:line="240" w:lineRule="auto"/>
              <w:jc w:val="right"/>
              <w:rPr>
                <w:sz w:val="22"/>
                <w:szCs w:val="22"/>
              </w:rPr>
            </w:pPr>
            <w:r w:rsidRPr="005C0DF2">
              <w:rPr>
                <w:sz w:val="22"/>
                <w:szCs w:val="22"/>
              </w:rPr>
              <w:t>17</w:t>
            </w:r>
          </w:p>
        </w:tc>
        <w:tc>
          <w:tcPr>
            <w:tcW w:w="1937" w:type="dxa"/>
            <w:noWrap/>
            <w:hideMark/>
          </w:tcPr>
          <w:p w14:paraId="7CC5E8DD" w14:textId="77777777" w:rsidR="005B754D" w:rsidRPr="005C0DF2" w:rsidRDefault="005B754D" w:rsidP="00AA2B50">
            <w:pPr>
              <w:spacing w:line="240" w:lineRule="auto"/>
              <w:jc w:val="left"/>
              <w:rPr>
                <w:sz w:val="22"/>
                <w:szCs w:val="22"/>
              </w:rPr>
            </w:pPr>
            <w:r w:rsidRPr="005C0DF2">
              <w:rPr>
                <w:sz w:val="22"/>
                <w:szCs w:val="22"/>
              </w:rPr>
              <w:t>05:08:000012:1310</w:t>
            </w:r>
          </w:p>
        </w:tc>
        <w:tc>
          <w:tcPr>
            <w:tcW w:w="2399" w:type="dxa"/>
            <w:noWrap/>
            <w:hideMark/>
          </w:tcPr>
          <w:p w14:paraId="4F8353E8"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263ED52F" w14:textId="7AF69D11" w:rsidR="005B754D" w:rsidRPr="005C0DF2" w:rsidRDefault="00220C79" w:rsidP="00DA3805">
            <w:pPr>
              <w:spacing w:line="240" w:lineRule="auto"/>
              <w:jc w:val="left"/>
              <w:rPr>
                <w:sz w:val="22"/>
                <w:szCs w:val="22"/>
              </w:rPr>
            </w:pPr>
            <w:r>
              <w:rPr>
                <w:sz w:val="22"/>
                <w:szCs w:val="22"/>
              </w:rPr>
              <w:t>748</w:t>
            </w:r>
          </w:p>
        </w:tc>
        <w:tc>
          <w:tcPr>
            <w:tcW w:w="3303" w:type="dxa"/>
            <w:noWrap/>
            <w:hideMark/>
          </w:tcPr>
          <w:p w14:paraId="7C36BB3A" w14:textId="05BFB2E6" w:rsidR="005B754D" w:rsidRPr="005C0DF2" w:rsidRDefault="005B754D" w:rsidP="00AA2B50">
            <w:pPr>
              <w:spacing w:line="240" w:lineRule="auto"/>
              <w:jc w:val="left"/>
              <w:rPr>
                <w:sz w:val="22"/>
                <w:szCs w:val="22"/>
              </w:rPr>
            </w:pPr>
            <w:r w:rsidRPr="005C0DF2">
              <w:rPr>
                <w:sz w:val="22"/>
                <w:szCs w:val="22"/>
              </w:rPr>
              <w:t>Зона транспортной инфраструктуры</w:t>
            </w:r>
          </w:p>
        </w:tc>
      </w:tr>
      <w:tr w:rsidR="005B754D" w:rsidRPr="005C0DF2" w14:paraId="00FF12A0" w14:textId="77777777" w:rsidTr="00220C79">
        <w:trPr>
          <w:trHeight w:val="314"/>
        </w:trPr>
        <w:tc>
          <w:tcPr>
            <w:tcW w:w="546" w:type="dxa"/>
            <w:noWrap/>
            <w:hideMark/>
          </w:tcPr>
          <w:p w14:paraId="1D2F9BCC" w14:textId="77777777" w:rsidR="005B754D" w:rsidRPr="005C0DF2" w:rsidRDefault="005B754D" w:rsidP="00AA2B50">
            <w:pPr>
              <w:spacing w:line="240" w:lineRule="auto"/>
              <w:jc w:val="right"/>
              <w:rPr>
                <w:sz w:val="22"/>
                <w:szCs w:val="22"/>
              </w:rPr>
            </w:pPr>
            <w:r w:rsidRPr="005C0DF2">
              <w:rPr>
                <w:sz w:val="22"/>
                <w:szCs w:val="22"/>
              </w:rPr>
              <w:t>18</w:t>
            </w:r>
          </w:p>
        </w:tc>
        <w:tc>
          <w:tcPr>
            <w:tcW w:w="1937" w:type="dxa"/>
            <w:noWrap/>
            <w:hideMark/>
          </w:tcPr>
          <w:p w14:paraId="4678B22F" w14:textId="77777777" w:rsidR="005B754D" w:rsidRPr="005C0DF2" w:rsidRDefault="005B754D" w:rsidP="00AA2B50">
            <w:pPr>
              <w:spacing w:line="240" w:lineRule="auto"/>
              <w:jc w:val="left"/>
              <w:rPr>
                <w:sz w:val="22"/>
                <w:szCs w:val="22"/>
              </w:rPr>
            </w:pPr>
            <w:r w:rsidRPr="005C0DF2">
              <w:rPr>
                <w:sz w:val="22"/>
                <w:szCs w:val="22"/>
              </w:rPr>
              <w:t>05:08:000012:451</w:t>
            </w:r>
          </w:p>
        </w:tc>
        <w:tc>
          <w:tcPr>
            <w:tcW w:w="2399" w:type="dxa"/>
            <w:noWrap/>
            <w:hideMark/>
          </w:tcPr>
          <w:p w14:paraId="1F587D15"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35F58BF0" w14:textId="109083DD" w:rsidR="005B754D" w:rsidRPr="005C0DF2" w:rsidRDefault="00220C79" w:rsidP="00DA3805">
            <w:pPr>
              <w:spacing w:line="240" w:lineRule="auto"/>
              <w:jc w:val="left"/>
              <w:rPr>
                <w:sz w:val="22"/>
                <w:szCs w:val="22"/>
              </w:rPr>
            </w:pPr>
            <w:r>
              <w:rPr>
                <w:sz w:val="22"/>
                <w:szCs w:val="22"/>
              </w:rPr>
              <w:t>759</w:t>
            </w:r>
          </w:p>
        </w:tc>
        <w:tc>
          <w:tcPr>
            <w:tcW w:w="3303" w:type="dxa"/>
            <w:noWrap/>
            <w:hideMark/>
          </w:tcPr>
          <w:p w14:paraId="20C35776" w14:textId="53852552"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4ED3820B" w14:textId="77777777" w:rsidTr="00220C79">
        <w:trPr>
          <w:trHeight w:val="314"/>
        </w:trPr>
        <w:tc>
          <w:tcPr>
            <w:tcW w:w="546" w:type="dxa"/>
            <w:noWrap/>
            <w:hideMark/>
          </w:tcPr>
          <w:p w14:paraId="547A45E9" w14:textId="77777777" w:rsidR="005B754D" w:rsidRPr="005C0DF2" w:rsidRDefault="005B754D" w:rsidP="00AA2B50">
            <w:pPr>
              <w:spacing w:line="240" w:lineRule="auto"/>
              <w:jc w:val="right"/>
              <w:rPr>
                <w:sz w:val="22"/>
                <w:szCs w:val="22"/>
              </w:rPr>
            </w:pPr>
            <w:r w:rsidRPr="005C0DF2">
              <w:rPr>
                <w:sz w:val="22"/>
                <w:szCs w:val="22"/>
              </w:rPr>
              <w:t>19</w:t>
            </w:r>
          </w:p>
        </w:tc>
        <w:tc>
          <w:tcPr>
            <w:tcW w:w="1937" w:type="dxa"/>
            <w:noWrap/>
            <w:hideMark/>
          </w:tcPr>
          <w:p w14:paraId="71D8E7EA" w14:textId="77777777" w:rsidR="005B754D" w:rsidRPr="005C0DF2" w:rsidRDefault="005B754D" w:rsidP="00AA2B50">
            <w:pPr>
              <w:spacing w:line="240" w:lineRule="auto"/>
              <w:jc w:val="left"/>
              <w:rPr>
                <w:sz w:val="22"/>
                <w:szCs w:val="22"/>
              </w:rPr>
            </w:pPr>
            <w:r w:rsidRPr="005C0DF2">
              <w:rPr>
                <w:sz w:val="22"/>
                <w:szCs w:val="22"/>
              </w:rPr>
              <w:t>05:08:000012:447</w:t>
            </w:r>
          </w:p>
        </w:tc>
        <w:tc>
          <w:tcPr>
            <w:tcW w:w="2399" w:type="dxa"/>
            <w:noWrap/>
            <w:hideMark/>
          </w:tcPr>
          <w:p w14:paraId="2945F35F"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139820F8" w14:textId="4307FCCC" w:rsidR="005B754D" w:rsidRPr="005C0DF2" w:rsidRDefault="00220C79" w:rsidP="00DA3805">
            <w:pPr>
              <w:spacing w:line="240" w:lineRule="auto"/>
              <w:jc w:val="left"/>
              <w:rPr>
                <w:sz w:val="22"/>
                <w:szCs w:val="22"/>
              </w:rPr>
            </w:pPr>
            <w:r>
              <w:rPr>
                <w:sz w:val="22"/>
                <w:szCs w:val="22"/>
              </w:rPr>
              <w:t>995</w:t>
            </w:r>
          </w:p>
        </w:tc>
        <w:tc>
          <w:tcPr>
            <w:tcW w:w="3303" w:type="dxa"/>
            <w:noWrap/>
            <w:hideMark/>
          </w:tcPr>
          <w:p w14:paraId="7B96449F" w14:textId="2806452A"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785D9310" w14:textId="77777777" w:rsidTr="00220C79">
        <w:trPr>
          <w:trHeight w:val="314"/>
        </w:trPr>
        <w:tc>
          <w:tcPr>
            <w:tcW w:w="546" w:type="dxa"/>
            <w:noWrap/>
            <w:hideMark/>
          </w:tcPr>
          <w:p w14:paraId="2330CA9F" w14:textId="77777777" w:rsidR="005B754D" w:rsidRPr="005C0DF2" w:rsidRDefault="005B754D" w:rsidP="00AA2B50">
            <w:pPr>
              <w:spacing w:line="240" w:lineRule="auto"/>
              <w:jc w:val="right"/>
              <w:rPr>
                <w:sz w:val="22"/>
                <w:szCs w:val="22"/>
              </w:rPr>
            </w:pPr>
            <w:r w:rsidRPr="005C0DF2">
              <w:rPr>
                <w:sz w:val="22"/>
                <w:szCs w:val="22"/>
              </w:rPr>
              <w:t>20</w:t>
            </w:r>
          </w:p>
        </w:tc>
        <w:tc>
          <w:tcPr>
            <w:tcW w:w="1937" w:type="dxa"/>
            <w:noWrap/>
            <w:hideMark/>
          </w:tcPr>
          <w:p w14:paraId="21D9FB72" w14:textId="77777777" w:rsidR="005B754D" w:rsidRPr="005C0DF2" w:rsidRDefault="005B754D" w:rsidP="00AA2B50">
            <w:pPr>
              <w:spacing w:line="240" w:lineRule="auto"/>
              <w:jc w:val="left"/>
              <w:rPr>
                <w:sz w:val="22"/>
                <w:szCs w:val="22"/>
              </w:rPr>
            </w:pPr>
            <w:r w:rsidRPr="005C0DF2">
              <w:rPr>
                <w:sz w:val="22"/>
                <w:szCs w:val="22"/>
              </w:rPr>
              <w:t>05:08:000012:441</w:t>
            </w:r>
          </w:p>
        </w:tc>
        <w:tc>
          <w:tcPr>
            <w:tcW w:w="2399" w:type="dxa"/>
            <w:noWrap/>
            <w:hideMark/>
          </w:tcPr>
          <w:p w14:paraId="42901B68"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785DD655" w14:textId="3507D3B0" w:rsidR="005B754D" w:rsidRPr="005C0DF2" w:rsidRDefault="00220C79" w:rsidP="00DA3805">
            <w:pPr>
              <w:spacing w:line="240" w:lineRule="auto"/>
              <w:jc w:val="left"/>
              <w:rPr>
                <w:sz w:val="22"/>
                <w:szCs w:val="22"/>
              </w:rPr>
            </w:pPr>
            <w:r>
              <w:rPr>
                <w:sz w:val="22"/>
                <w:szCs w:val="22"/>
              </w:rPr>
              <w:t>848</w:t>
            </w:r>
          </w:p>
        </w:tc>
        <w:tc>
          <w:tcPr>
            <w:tcW w:w="3303" w:type="dxa"/>
            <w:noWrap/>
            <w:hideMark/>
          </w:tcPr>
          <w:p w14:paraId="2D783A33" w14:textId="4E359339"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34E36CCF" w14:textId="77777777" w:rsidTr="00220C79">
        <w:trPr>
          <w:trHeight w:val="314"/>
        </w:trPr>
        <w:tc>
          <w:tcPr>
            <w:tcW w:w="546" w:type="dxa"/>
            <w:noWrap/>
            <w:hideMark/>
          </w:tcPr>
          <w:p w14:paraId="38DFB32A" w14:textId="77777777" w:rsidR="005B754D" w:rsidRPr="005C0DF2" w:rsidRDefault="005B754D" w:rsidP="00AA2B50">
            <w:pPr>
              <w:spacing w:line="240" w:lineRule="auto"/>
              <w:jc w:val="right"/>
              <w:rPr>
                <w:sz w:val="22"/>
                <w:szCs w:val="22"/>
              </w:rPr>
            </w:pPr>
            <w:r w:rsidRPr="005C0DF2">
              <w:rPr>
                <w:sz w:val="22"/>
                <w:szCs w:val="22"/>
              </w:rPr>
              <w:t>21</w:t>
            </w:r>
          </w:p>
        </w:tc>
        <w:tc>
          <w:tcPr>
            <w:tcW w:w="1937" w:type="dxa"/>
            <w:noWrap/>
            <w:hideMark/>
          </w:tcPr>
          <w:p w14:paraId="78E930E4" w14:textId="77777777" w:rsidR="005B754D" w:rsidRPr="005C0DF2" w:rsidRDefault="005B754D" w:rsidP="00AA2B50">
            <w:pPr>
              <w:spacing w:line="240" w:lineRule="auto"/>
              <w:jc w:val="left"/>
              <w:rPr>
                <w:sz w:val="22"/>
                <w:szCs w:val="22"/>
              </w:rPr>
            </w:pPr>
            <w:r w:rsidRPr="005C0DF2">
              <w:rPr>
                <w:sz w:val="22"/>
                <w:szCs w:val="22"/>
              </w:rPr>
              <w:t>05:08:000012:1101</w:t>
            </w:r>
          </w:p>
        </w:tc>
        <w:tc>
          <w:tcPr>
            <w:tcW w:w="2399" w:type="dxa"/>
            <w:noWrap/>
            <w:hideMark/>
          </w:tcPr>
          <w:p w14:paraId="2505847B"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37CF4A34" w14:textId="703CDCEB" w:rsidR="005B754D" w:rsidRPr="005C0DF2" w:rsidRDefault="00220C79" w:rsidP="00DA3805">
            <w:pPr>
              <w:spacing w:line="240" w:lineRule="auto"/>
              <w:jc w:val="left"/>
              <w:rPr>
                <w:sz w:val="22"/>
                <w:szCs w:val="22"/>
              </w:rPr>
            </w:pPr>
            <w:r>
              <w:rPr>
                <w:sz w:val="22"/>
                <w:szCs w:val="22"/>
              </w:rPr>
              <w:t>698</w:t>
            </w:r>
          </w:p>
        </w:tc>
        <w:tc>
          <w:tcPr>
            <w:tcW w:w="3303" w:type="dxa"/>
            <w:noWrap/>
            <w:hideMark/>
          </w:tcPr>
          <w:p w14:paraId="5FB81AA7" w14:textId="42F478E9"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1EFB6B64" w14:textId="77777777" w:rsidTr="00220C79">
        <w:trPr>
          <w:trHeight w:val="314"/>
        </w:trPr>
        <w:tc>
          <w:tcPr>
            <w:tcW w:w="546" w:type="dxa"/>
            <w:noWrap/>
            <w:hideMark/>
          </w:tcPr>
          <w:p w14:paraId="13D20982" w14:textId="77777777" w:rsidR="005B754D" w:rsidRPr="005C0DF2" w:rsidRDefault="005B754D" w:rsidP="00AA2B50">
            <w:pPr>
              <w:spacing w:line="240" w:lineRule="auto"/>
              <w:jc w:val="right"/>
              <w:rPr>
                <w:sz w:val="22"/>
                <w:szCs w:val="22"/>
              </w:rPr>
            </w:pPr>
            <w:r w:rsidRPr="005C0DF2">
              <w:rPr>
                <w:sz w:val="22"/>
                <w:szCs w:val="22"/>
              </w:rPr>
              <w:t>22</w:t>
            </w:r>
          </w:p>
        </w:tc>
        <w:tc>
          <w:tcPr>
            <w:tcW w:w="1937" w:type="dxa"/>
            <w:noWrap/>
            <w:hideMark/>
          </w:tcPr>
          <w:p w14:paraId="7BC37E90" w14:textId="77777777" w:rsidR="005B754D" w:rsidRPr="005C0DF2" w:rsidRDefault="005B754D" w:rsidP="00AA2B50">
            <w:pPr>
              <w:spacing w:line="240" w:lineRule="auto"/>
              <w:jc w:val="left"/>
              <w:rPr>
                <w:sz w:val="22"/>
                <w:szCs w:val="22"/>
              </w:rPr>
            </w:pPr>
            <w:r w:rsidRPr="005C0DF2">
              <w:rPr>
                <w:sz w:val="22"/>
                <w:szCs w:val="22"/>
              </w:rPr>
              <w:t>05:08:000012:970</w:t>
            </w:r>
          </w:p>
        </w:tc>
        <w:tc>
          <w:tcPr>
            <w:tcW w:w="2399" w:type="dxa"/>
            <w:noWrap/>
            <w:hideMark/>
          </w:tcPr>
          <w:p w14:paraId="15DB5F50" w14:textId="77777777" w:rsidR="005B754D" w:rsidRPr="005C0DF2" w:rsidRDefault="005B754D" w:rsidP="00AA2B50">
            <w:pPr>
              <w:spacing w:line="240" w:lineRule="auto"/>
              <w:jc w:val="left"/>
              <w:rPr>
                <w:sz w:val="22"/>
                <w:szCs w:val="22"/>
              </w:rPr>
            </w:pPr>
            <w:r w:rsidRPr="005C0DF2">
              <w:rPr>
                <w:sz w:val="22"/>
                <w:szCs w:val="22"/>
              </w:rPr>
              <w:t>Земли сельскохозяйственного назначения</w:t>
            </w:r>
          </w:p>
        </w:tc>
        <w:tc>
          <w:tcPr>
            <w:tcW w:w="1492" w:type="dxa"/>
          </w:tcPr>
          <w:p w14:paraId="1052C8EA" w14:textId="516C7D57" w:rsidR="005B754D" w:rsidRPr="005C0DF2" w:rsidRDefault="00220C79" w:rsidP="00DA3805">
            <w:pPr>
              <w:spacing w:line="240" w:lineRule="auto"/>
              <w:jc w:val="left"/>
              <w:rPr>
                <w:sz w:val="22"/>
                <w:szCs w:val="22"/>
              </w:rPr>
            </w:pPr>
            <w:r>
              <w:rPr>
                <w:sz w:val="22"/>
                <w:szCs w:val="22"/>
              </w:rPr>
              <w:t>2058</w:t>
            </w:r>
          </w:p>
        </w:tc>
        <w:tc>
          <w:tcPr>
            <w:tcW w:w="3303" w:type="dxa"/>
            <w:noWrap/>
            <w:hideMark/>
          </w:tcPr>
          <w:p w14:paraId="1BE4436D" w14:textId="265E7247" w:rsidR="005B754D" w:rsidRPr="005C0DF2" w:rsidRDefault="005B754D" w:rsidP="00AA2B50">
            <w:pPr>
              <w:spacing w:line="240" w:lineRule="auto"/>
              <w:jc w:val="left"/>
              <w:rPr>
                <w:sz w:val="22"/>
                <w:szCs w:val="22"/>
              </w:rPr>
            </w:pPr>
            <w:r w:rsidRPr="005C0DF2">
              <w:rPr>
                <w:sz w:val="22"/>
                <w:szCs w:val="22"/>
              </w:rPr>
              <w:t>Зона акваторий</w:t>
            </w:r>
          </w:p>
        </w:tc>
      </w:tr>
      <w:tr w:rsidR="005B754D" w:rsidRPr="005C0DF2" w14:paraId="7ADD5177" w14:textId="77777777" w:rsidTr="00220C79">
        <w:trPr>
          <w:trHeight w:val="314"/>
        </w:trPr>
        <w:tc>
          <w:tcPr>
            <w:tcW w:w="546" w:type="dxa"/>
            <w:noWrap/>
            <w:hideMark/>
          </w:tcPr>
          <w:p w14:paraId="2E53970C" w14:textId="77777777" w:rsidR="005B754D" w:rsidRPr="005C0DF2" w:rsidRDefault="005B754D" w:rsidP="00AA2B50">
            <w:pPr>
              <w:spacing w:line="240" w:lineRule="auto"/>
              <w:jc w:val="right"/>
              <w:rPr>
                <w:sz w:val="22"/>
                <w:szCs w:val="22"/>
              </w:rPr>
            </w:pPr>
            <w:r w:rsidRPr="005C0DF2">
              <w:rPr>
                <w:sz w:val="22"/>
                <w:szCs w:val="22"/>
              </w:rPr>
              <w:t>23</w:t>
            </w:r>
          </w:p>
        </w:tc>
        <w:tc>
          <w:tcPr>
            <w:tcW w:w="1937" w:type="dxa"/>
            <w:noWrap/>
            <w:hideMark/>
          </w:tcPr>
          <w:p w14:paraId="57D67848" w14:textId="77777777" w:rsidR="005B754D" w:rsidRPr="005C0DF2" w:rsidRDefault="005B754D" w:rsidP="00AA2B50">
            <w:pPr>
              <w:spacing w:line="240" w:lineRule="auto"/>
              <w:jc w:val="left"/>
              <w:rPr>
                <w:sz w:val="22"/>
                <w:szCs w:val="22"/>
              </w:rPr>
            </w:pPr>
            <w:r w:rsidRPr="005C0DF2">
              <w:rPr>
                <w:sz w:val="22"/>
                <w:szCs w:val="22"/>
              </w:rPr>
              <w:t>05:08:000012:243</w:t>
            </w:r>
          </w:p>
        </w:tc>
        <w:tc>
          <w:tcPr>
            <w:tcW w:w="2399" w:type="dxa"/>
            <w:noWrap/>
            <w:hideMark/>
          </w:tcPr>
          <w:p w14:paraId="59D14296"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3B076DE6" w14:textId="3892091D" w:rsidR="005B754D" w:rsidRPr="005C0DF2" w:rsidRDefault="00220C79" w:rsidP="00DA3805">
            <w:pPr>
              <w:spacing w:line="240" w:lineRule="auto"/>
              <w:jc w:val="left"/>
              <w:rPr>
                <w:sz w:val="22"/>
                <w:szCs w:val="22"/>
              </w:rPr>
            </w:pPr>
            <w:r>
              <w:rPr>
                <w:sz w:val="22"/>
                <w:szCs w:val="22"/>
              </w:rPr>
              <w:t>210</w:t>
            </w:r>
          </w:p>
        </w:tc>
        <w:tc>
          <w:tcPr>
            <w:tcW w:w="3303" w:type="dxa"/>
            <w:noWrap/>
            <w:hideMark/>
          </w:tcPr>
          <w:p w14:paraId="4BF46BED" w14:textId="52F2788C"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6D813B8E" w14:textId="77777777" w:rsidTr="00220C79">
        <w:trPr>
          <w:trHeight w:val="314"/>
        </w:trPr>
        <w:tc>
          <w:tcPr>
            <w:tcW w:w="546" w:type="dxa"/>
            <w:noWrap/>
            <w:hideMark/>
          </w:tcPr>
          <w:p w14:paraId="178B316D" w14:textId="77777777" w:rsidR="005B754D" w:rsidRPr="005C0DF2" w:rsidRDefault="005B754D" w:rsidP="00AA2B50">
            <w:pPr>
              <w:spacing w:line="240" w:lineRule="auto"/>
              <w:jc w:val="right"/>
              <w:rPr>
                <w:sz w:val="22"/>
                <w:szCs w:val="22"/>
              </w:rPr>
            </w:pPr>
            <w:r w:rsidRPr="005C0DF2">
              <w:rPr>
                <w:sz w:val="22"/>
                <w:szCs w:val="22"/>
              </w:rPr>
              <w:t>24</w:t>
            </w:r>
          </w:p>
        </w:tc>
        <w:tc>
          <w:tcPr>
            <w:tcW w:w="1937" w:type="dxa"/>
            <w:noWrap/>
            <w:hideMark/>
          </w:tcPr>
          <w:p w14:paraId="51F3EB5A" w14:textId="77777777" w:rsidR="005B754D" w:rsidRPr="005C0DF2" w:rsidRDefault="005B754D" w:rsidP="00AA2B50">
            <w:pPr>
              <w:spacing w:line="240" w:lineRule="auto"/>
              <w:jc w:val="left"/>
              <w:rPr>
                <w:sz w:val="22"/>
                <w:szCs w:val="22"/>
              </w:rPr>
            </w:pPr>
            <w:r w:rsidRPr="005C0DF2">
              <w:rPr>
                <w:sz w:val="22"/>
                <w:szCs w:val="22"/>
              </w:rPr>
              <w:t>05:08:000012:246</w:t>
            </w:r>
          </w:p>
        </w:tc>
        <w:tc>
          <w:tcPr>
            <w:tcW w:w="2399" w:type="dxa"/>
            <w:noWrap/>
            <w:hideMark/>
          </w:tcPr>
          <w:p w14:paraId="1598C3D9"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26DCAAAB" w14:textId="6D3E31C9" w:rsidR="005B754D" w:rsidRPr="005C0DF2" w:rsidRDefault="00220C79" w:rsidP="00DA3805">
            <w:pPr>
              <w:spacing w:line="240" w:lineRule="auto"/>
              <w:jc w:val="left"/>
              <w:rPr>
                <w:sz w:val="22"/>
                <w:szCs w:val="22"/>
              </w:rPr>
            </w:pPr>
            <w:r>
              <w:rPr>
                <w:sz w:val="22"/>
                <w:szCs w:val="22"/>
              </w:rPr>
              <w:t>903</w:t>
            </w:r>
          </w:p>
        </w:tc>
        <w:tc>
          <w:tcPr>
            <w:tcW w:w="3303" w:type="dxa"/>
            <w:noWrap/>
            <w:hideMark/>
          </w:tcPr>
          <w:p w14:paraId="209E21BE" w14:textId="270FDEA2"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79006CE6" w14:textId="77777777" w:rsidTr="00220C79">
        <w:trPr>
          <w:trHeight w:val="314"/>
        </w:trPr>
        <w:tc>
          <w:tcPr>
            <w:tcW w:w="546" w:type="dxa"/>
            <w:noWrap/>
            <w:hideMark/>
          </w:tcPr>
          <w:p w14:paraId="11D6A602" w14:textId="77777777" w:rsidR="005B754D" w:rsidRPr="005C0DF2" w:rsidRDefault="005B754D" w:rsidP="00AA2B50">
            <w:pPr>
              <w:spacing w:line="240" w:lineRule="auto"/>
              <w:jc w:val="right"/>
              <w:rPr>
                <w:sz w:val="22"/>
                <w:szCs w:val="22"/>
              </w:rPr>
            </w:pPr>
            <w:r w:rsidRPr="005C0DF2">
              <w:rPr>
                <w:sz w:val="22"/>
                <w:szCs w:val="22"/>
              </w:rPr>
              <w:t>25</w:t>
            </w:r>
          </w:p>
        </w:tc>
        <w:tc>
          <w:tcPr>
            <w:tcW w:w="1937" w:type="dxa"/>
            <w:noWrap/>
            <w:hideMark/>
          </w:tcPr>
          <w:p w14:paraId="72AB5219" w14:textId="77777777" w:rsidR="005B754D" w:rsidRPr="005C0DF2" w:rsidRDefault="005B754D" w:rsidP="00AA2B50">
            <w:pPr>
              <w:spacing w:line="240" w:lineRule="auto"/>
              <w:jc w:val="left"/>
              <w:rPr>
                <w:sz w:val="22"/>
                <w:szCs w:val="22"/>
              </w:rPr>
            </w:pPr>
            <w:r w:rsidRPr="005C0DF2">
              <w:rPr>
                <w:sz w:val="22"/>
                <w:szCs w:val="22"/>
              </w:rPr>
              <w:t>05:08:000012:1338</w:t>
            </w:r>
          </w:p>
        </w:tc>
        <w:tc>
          <w:tcPr>
            <w:tcW w:w="2399" w:type="dxa"/>
            <w:noWrap/>
            <w:hideMark/>
          </w:tcPr>
          <w:p w14:paraId="31796BD7"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700D87BC" w14:textId="34D9A22C" w:rsidR="005B754D" w:rsidRPr="005C0DF2" w:rsidRDefault="00220C79" w:rsidP="00DA3805">
            <w:pPr>
              <w:spacing w:line="240" w:lineRule="auto"/>
              <w:jc w:val="left"/>
              <w:rPr>
                <w:sz w:val="22"/>
                <w:szCs w:val="22"/>
              </w:rPr>
            </w:pPr>
            <w:r>
              <w:rPr>
                <w:sz w:val="22"/>
                <w:szCs w:val="22"/>
              </w:rPr>
              <w:t>554</w:t>
            </w:r>
          </w:p>
        </w:tc>
        <w:tc>
          <w:tcPr>
            <w:tcW w:w="3303" w:type="dxa"/>
            <w:noWrap/>
            <w:hideMark/>
          </w:tcPr>
          <w:p w14:paraId="1A2ADA2B" w14:textId="7A8C3656"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7E2B511F" w14:textId="77777777" w:rsidTr="00220C79">
        <w:trPr>
          <w:trHeight w:val="314"/>
        </w:trPr>
        <w:tc>
          <w:tcPr>
            <w:tcW w:w="546" w:type="dxa"/>
            <w:noWrap/>
            <w:hideMark/>
          </w:tcPr>
          <w:p w14:paraId="205EA61F" w14:textId="77777777" w:rsidR="005B754D" w:rsidRPr="005C0DF2" w:rsidRDefault="005B754D" w:rsidP="00AA2B50">
            <w:pPr>
              <w:spacing w:line="240" w:lineRule="auto"/>
              <w:jc w:val="right"/>
              <w:rPr>
                <w:sz w:val="22"/>
                <w:szCs w:val="22"/>
              </w:rPr>
            </w:pPr>
            <w:r w:rsidRPr="005C0DF2">
              <w:rPr>
                <w:sz w:val="22"/>
                <w:szCs w:val="22"/>
              </w:rPr>
              <w:t>26</w:t>
            </w:r>
          </w:p>
        </w:tc>
        <w:tc>
          <w:tcPr>
            <w:tcW w:w="1937" w:type="dxa"/>
            <w:noWrap/>
            <w:hideMark/>
          </w:tcPr>
          <w:p w14:paraId="6A17C2C2" w14:textId="77777777" w:rsidR="005B754D" w:rsidRPr="005C0DF2" w:rsidRDefault="005B754D" w:rsidP="00AA2B50">
            <w:pPr>
              <w:spacing w:line="240" w:lineRule="auto"/>
              <w:jc w:val="left"/>
              <w:rPr>
                <w:sz w:val="22"/>
                <w:szCs w:val="22"/>
              </w:rPr>
            </w:pPr>
            <w:r w:rsidRPr="005C0DF2">
              <w:rPr>
                <w:sz w:val="22"/>
                <w:szCs w:val="22"/>
              </w:rPr>
              <w:t>05:08:000012:248</w:t>
            </w:r>
          </w:p>
        </w:tc>
        <w:tc>
          <w:tcPr>
            <w:tcW w:w="2399" w:type="dxa"/>
            <w:noWrap/>
            <w:hideMark/>
          </w:tcPr>
          <w:p w14:paraId="2C9781F7"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462BF825" w14:textId="74F32B06" w:rsidR="005B754D" w:rsidRPr="005C0DF2" w:rsidRDefault="00220C79" w:rsidP="00DA3805">
            <w:pPr>
              <w:spacing w:line="240" w:lineRule="auto"/>
              <w:jc w:val="left"/>
              <w:rPr>
                <w:sz w:val="22"/>
                <w:szCs w:val="22"/>
              </w:rPr>
            </w:pPr>
            <w:r>
              <w:rPr>
                <w:sz w:val="22"/>
                <w:szCs w:val="22"/>
              </w:rPr>
              <w:t>686</w:t>
            </w:r>
          </w:p>
        </w:tc>
        <w:tc>
          <w:tcPr>
            <w:tcW w:w="3303" w:type="dxa"/>
            <w:noWrap/>
            <w:hideMark/>
          </w:tcPr>
          <w:p w14:paraId="4B61B360" w14:textId="521D394C"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115321E2" w14:textId="77777777" w:rsidTr="00220C79">
        <w:trPr>
          <w:trHeight w:val="314"/>
        </w:trPr>
        <w:tc>
          <w:tcPr>
            <w:tcW w:w="546" w:type="dxa"/>
            <w:noWrap/>
            <w:hideMark/>
          </w:tcPr>
          <w:p w14:paraId="5ED41E00" w14:textId="77777777" w:rsidR="005B754D" w:rsidRPr="005C0DF2" w:rsidRDefault="005B754D" w:rsidP="00AA2B50">
            <w:pPr>
              <w:spacing w:line="240" w:lineRule="auto"/>
              <w:jc w:val="right"/>
              <w:rPr>
                <w:sz w:val="22"/>
                <w:szCs w:val="22"/>
              </w:rPr>
            </w:pPr>
            <w:r w:rsidRPr="005C0DF2">
              <w:rPr>
                <w:sz w:val="22"/>
                <w:szCs w:val="22"/>
              </w:rPr>
              <w:t>27</w:t>
            </w:r>
          </w:p>
        </w:tc>
        <w:tc>
          <w:tcPr>
            <w:tcW w:w="1937" w:type="dxa"/>
            <w:noWrap/>
            <w:hideMark/>
          </w:tcPr>
          <w:p w14:paraId="0A8FDD11" w14:textId="77777777" w:rsidR="005B754D" w:rsidRPr="005C0DF2" w:rsidRDefault="005B754D" w:rsidP="00AA2B50">
            <w:pPr>
              <w:spacing w:line="240" w:lineRule="auto"/>
              <w:jc w:val="left"/>
              <w:rPr>
                <w:sz w:val="22"/>
                <w:szCs w:val="22"/>
              </w:rPr>
            </w:pPr>
            <w:r w:rsidRPr="005C0DF2">
              <w:rPr>
                <w:sz w:val="22"/>
                <w:szCs w:val="22"/>
              </w:rPr>
              <w:t>05:08:000012:250</w:t>
            </w:r>
          </w:p>
        </w:tc>
        <w:tc>
          <w:tcPr>
            <w:tcW w:w="2399" w:type="dxa"/>
            <w:noWrap/>
            <w:hideMark/>
          </w:tcPr>
          <w:p w14:paraId="4C207A57"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40093FDC" w14:textId="7FA6824E" w:rsidR="005B754D" w:rsidRPr="005C0DF2" w:rsidRDefault="00220C79" w:rsidP="00DA3805">
            <w:pPr>
              <w:spacing w:line="240" w:lineRule="auto"/>
              <w:jc w:val="left"/>
              <w:rPr>
                <w:sz w:val="22"/>
                <w:szCs w:val="22"/>
              </w:rPr>
            </w:pPr>
            <w:r>
              <w:rPr>
                <w:sz w:val="22"/>
                <w:szCs w:val="22"/>
              </w:rPr>
              <w:t>940</w:t>
            </w:r>
          </w:p>
        </w:tc>
        <w:tc>
          <w:tcPr>
            <w:tcW w:w="3303" w:type="dxa"/>
            <w:noWrap/>
            <w:hideMark/>
          </w:tcPr>
          <w:p w14:paraId="1502390B" w14:textId="1FDB6D9F"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3497C7AA" w14:textId="77777777" w:rsidTr="00220C79">
        <w:trPr>
          <w:trHeight w:val="314"/>
        </w:trPr>
        <w:tc>
          <w:tcPr>
            <w:tcW w:w="546" w:type="dxa"/>
            <w:noWrap/>
            <w:hideMark/>
          </w:tcPr>
          <w:p w14:paraId="3D478822" w14:textId="77777777" w:rsidR="005B754D" w:rsidRPr="005C0DF2" w:rsidRDefault="005B754D" w:rsidP="00AA2B50">
            <w:pPr>
              <w:spacing w:line="240" w:lineRule="auto"/>
              <w:jc w:val="right"/>
              <w:rPr>
                <w:sz w:val="22"/>
                <w:szCs w:val="22"/>
              </w:rPr>
            </w:pPr>
            <w:r w:rsidRPr="005C0DF2">
              <w:rPr>
                <w:sz w:val="22"/>
                <w:szCs w:val="22"/>
              </w:rPr>
              <w:t>28</w:t>
            </w:r>
          </w:p>
        </w:tc>
        <w:tc>
          <w:tcPr>
            <w:tcW w:w="1937" w:type="dxa"/>
            <w:noWrap/>
            <w:hideMark/>
          </w:tcPr>
          <w:p w14:paraId="7C3E608E" w14:textId="77777777" w:rsidR="005B754D" w:rsidRPr="005C0DF2" w:rsidRDefault="005B754D" w:rsidP="00AA2B50">
            <w:pPr>
              <w:spacing w:line="240" w:lineRule="auto"/>
              <w:jc w:val="left"/>
              <w:rPr>
                <w:sz w:val="22"/>
                <w:szCs w:val="22"/>
              </w:rPr>
            </w:pPr>
            <w:r w:rsidRPr="005C0DF2">
              <w:rPr>
                <w:sz w:val="22"/>
                <w:szCs w:val="22"/>
              </w:rPr>
              <w:t>05:08:000012:253</w:t>
            </w:r>
          </w:p>
        </w:tc>
        <w:tc>
          <w:tcPr>
            <w:tcW w:w="2399" w:type="dxa"/>
            <w:noWrap/>
            <w:hideMark/>
          </w:tcPr>
          <w:p w14:paraId="000B307C"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606173A0" w14:textId="7F834450" w:rsidR="005B754D" w:rsidRPr="005C0DF2" w:rsidRDefault="00220C79" w:rsidP="00DA3805">
            <w:pPr>
              <w:spacing w:line="240" w:lineRule="auto"/>
              <w:jc w:val="left"/>
              <w:rPr>
                <w:sz w:val="22"/>
                <w:szCs w:val="22"/>
              </w:rPr>
            </w:pPr>
            <w:r>
              <w:rPr>
                <w:sz w:val="22"/>
                <w:szCs w:val="22"/>
              </w:rPr>
              <w:t>1667</w:t>
            </w:r>
          </w:p>
        </w:tc>
        <w:tc>
          <w:tcPr>
            <w:tcW w:w="3303" w:type="dxa"/>
            <w:noWrap/>
            <w:hideMark/>
          </w:tcPr>
          <w:p w14:paraId="484FB321" w14:textId="3DE39F42"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3FACDF3D" w14:textId="77777777" w:rsidTr="00220C79">
        <w:trPr>
          <w:trHeight w:val="314"/>
        </w:trPr>
        <w:tc>
          <w:tcPr>
            <w:tcW w:w="546" w:type="dxa"/>
            <w:noWrap/>
            <w:hideMark/>
          </w:tcPr>
          <w:p w14:paraId="3DD3A198" w14:textId="77777777" w:rsidR="005B754D" w:rsidRPr="005C0DF2" w:rsidRDefault="005B754D" w:rsidP="00AA2B50">
            <w:pPr>
              <w:spacing w:line="240" w:lineRule="auto"/>
              <w:jc w:val="right"/>
              <w:rPr>
                <w:sz w:val="22"/>
                <w:szCs w:val="22"/>
              </w:rPr>
            </w:pPr>
            <w:r w:rsidRPr="005C0DF2">
              <w:rPr>
                <w:sz w:val="22"/>
                <w:szCs w:val="22"/>
              </w:rPr>
              <w:t>29</w:t>
            </w:r>
          </w:p>
        </w:tc>
        <w:tc>
          <w:tcPr>
            <w:tcW w:w="1937" w:type="dxa"/>
            <w:noWrap/>
            <w:hideMark/>
          </w:tcPr>
          <w:p w14:paraId="7AEB2014" w14:textId="77777777" w:rsidR="005B754D" w:rsidRPr="005C0DF2" w:rsidRDefault="005B754D" w:rsidP="00AA2B50">
            <w:pPr>
              <w:spacing w:line="240" w:lineRule="auto"/>
              <w:jc w:val="left"/>
              <w:rPr>
                <w:sz w:val="22"/>
                <w:szCs w:val="22"/>
              </w:rPr>
            </w:pPr>
            <w:r w:rsidRPr="005C0DF2">
              <w:rPr>
                <w:sz w:val="22"/>
                <w:szCs w:val="22"/>
              </w:rPr>
              <w:t>05:08:000012:257</w:t>
            </w:r>
          </w:p>
        </w:tc>
        <w:tc>
          <w:tcPr>
            <w:tcW w:w="2399" w:type="dxa"/>
            <w:noWrap/>
            <w:hideMark/>
          </w:tcPr>
          <w:p w14:paraId="293A93A2"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5F033137" w14:textId="0E51A1E8" w:rsidR="005B754D" w:rsidRPr="005C0DF2" w:rsidRDefault="00220C79" w:rsidP="00DA3805">
            <w:pPr>
              <w:spacing w:line="240" w:lineRule="auto"/>
              <w:jc w:val="left"/>
              <w:rPr>
                <w:sz w:val="22"/>
                <w:szCs w:val="22"/>
              </w:rPr>
            </w:pPr>
            <w:r>
              <w:rPr>
                <w:sz w:val="22"/>
                <w:szCs w:val="22"/>
              </w:rPr>
              <w:t>1049</w:t>
            </w:r>
          </w:p>
        </w:tc>
        <w:tc>
          <w:tcPr>
            <w:tcW w:w="3303" w:type="dxa"/>
            <w:noWrap/>
            <w:hideMark/>
          </w:tcPr>
          <w:p w14:paraId="473E64C6" w14:textId="159DBA5D"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6E5D508D" w14:textId="77777777" w:rsidTr="00220C79">
        <w:trPr>
          <w:trHeight w:val="314"/>
        </w:trPr>
        <w:tc>
          <w:tcPr>
            <w:tcW w:w="546" w:type="dxa"/>
            <w:noWrap/>
            <w:hideMark/>
          </w:tcPr>
          <w:p w14:paraId="65FD02CC" w14:textId="77777777" w:rsidR="005B754D" w:rsidRPr="005C0DF2" w:rsidRDefault="005B754D" w:rsidP="00AA2B50">
            <w:pPr>
              <w:spacing w:line="240" w:lineRule="auto"/>
              <w:jc w:val="right"/>
              <w:rPr>
                <w:sz w:val="22"/>
                <w:szCs w:val="22"/>
              </w:rPr>
            </w:pPr>
            <w:r w:rsidRPr="005C0DF2">
              <w:rPr>
                <w:sz w:val="22"/>
                <w:szCs w:val="22"/>
              </w:rPr>
              <w:t>30</w:t>
            </w:r>
          </w:p>
        </w:tc>
        <w:tc>
          <w:tcPr>
            <w:tcW w:w="1937" w:type="dxa"/>
            <w:noWrap/>
            <w:hideMark/>
          </w:tcPr>
          <w:p w14:paraId="36612B92" w14:textId="77777777" w:rsidR="005B754D" w:rsidRPr="005C0DF2" w:rsidRDefault="005B754D" w:rsidP="00AA2B50">
            <w:pPr>
              <w:spacing w:line="240" w:lineRule="auto"/>
              <w:jc w:val="left"/>
              <w:rPr>
                <w:sz w:val="22"/>
                <w:szCs w:val="22"/>
              </w:rPr>
            </w:pPr>
            <w:r w:rsidRPr="005C0DF2">
              <w:rPr>
                <w:sz w:val="22"/>
                <w:szCs w:val="22"/>
              </w:rPr>
              <w:t>05:08:000012:244</w:t>
            </w:r>
          </w:p>
        </w:tc>
        <w:tc>
          <w:tcPr>
            <w:tcW w:w="2399" w:type="dxa"/>
            <w:noWrap/>
            <w:hideMark/>
          </w:tcPr>
          <w:p w14:paraId="48D14340"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16CE7F63" w14:textId="0FF45F81" w:rsidR="005B754D" w:rsidRPr="005C0DF2" w:rsidRDefault="00220C79" w:rsidP="00DA3805">
            <w:pPr>
              <w:spacing w:line="240" w:lineRule="auto"/>
              <w:jc w:val="left"/>
              <w:rPr>
                <w:sz w:val="22"/>
                <w:szCs w:val="22"/>
              </w:rPr>
            </w:pPr>
            <w:r>
              <w:rPr>
                <w:sz w:val="22"/>
                <w:szCs w:val="22"/>
              </w:rPr>
              <w:t>933</w:t>
            </w:r>
          </w:p>
        </w:tc>
        <w:tc>
          <w:tcPr>
            <w:tcW w:w="3303" w:type="dxa"/>
            <w:noWrap/>
            <w:hideMark/>
          </w:tcPr>
          <w:p w14:paraId="1F0DC578" w14:textId="1883E3FF"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61739D7D" w14:textId="77777777" w:rsidTr="00220C79">
        <w:trPr>
          <w:trHeight w:val="314"/>
        </w:trPr>
        <w:tc>
          <w:tcPr>
            <w:tcW w:w="546" w:type="dxa"/>
            <w:noWrap/>
            <w:hideMark/>
          </w:tcPr>
          <w:p w14:paraId="0CE827C3" w14:textId="77777777" w:rsidR="005B754D" w:rsidRPr="005C0DF2" w:rsidRDefault="005B754D" w:rsidP="00AA2B50">
            <w:pPr>
              <w:spacing w:line="240" w:lineRule="auto"/>
              <w:jc w:val="right"/>
              <w:rPr>
                <w:sz w:val="22"/>
                <w:szCs w:val="22"/>
              </w:rPr>
            </w:pPr>
            <w:r w:rsidRPr="005C0DF2">
              <w:rPr>
                <w:sz w:val="22"/>
                <w:szCs w:val="22"/>
              </w:rPr>
              <w:t>31</w:t>
            </w:r>
          </w:p>
        </w:tc>
        <w:tc>
          <w:tcPr>
            <w:tcW w:w="1937" w:type="dxa"/>
            <w:noWrap/>
            <w:hideMark/>
          </w:tcPr>
          <w:p w14:paraId="414A251A" w14:textId="77777777" w:rsidR="005B754D" w:rsidRPr="005C0DF2" w:rsidRDefault="005B754D" w:rsidP="00AA2B50">
            <w:pPr>
              <w:spacing w:line="240" w:lineRule="auto"/>
              <w:jc w:val="left"/>
              <w:rPr>
                <w:sz w:val="22"/>
                <w:szCs w:val="22"/>
              </w:rPr>
            </w:pPr>
            <w:r w:rsidRPr="005C0DF2">
              <w:rPr>
                <w:sz w:val="22"/>
                <w:szCs w:val="22"/>
              </w:rPr>
              <w:t>05:08:000012:962</w:t>
            </w:r>
          </w:p>
        </w:tc>
        <w:tc>
          <w:tcPr>
            <w:tcW w:w="2399" w:type="dxa"/>
            <w:noWrap/>
            <w:hideMark/>
          </w:tcPr>
          <w:p w14:paraId="547E384D"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28535179" w14:textId="4E6C6F24" w:rsidR="005B754D" w:rsidRPr="005C0DF2" w:rsidRDefault="00220C79" w:rsidP="00DA3805">
            <w:pPr>
              <w:spacing w:line="240" w:lineRule="auto"/>
              <w:jc w:val="left"/>
              <w:rPr>
                <w:sz w:val="22"/>
                <w:szCs w:val="22"/>
              </w:rPr>
            </w:pPr>
            <w:r>
              <w:rPr>
                <w:sz w:val="22"/>
                <w:szCs w:val="22"/>
              </w:rPr>
              <w:t>759</w:t>
            </w:r>
          </w:p>
        </w:tc>
        <w:tc>
          <w:tcPr>
            <w:tcW w:w="3303" w:type="dxa"/>
            <w:noWrap/>
            <w:hideMark/>
          </w:tcPr>
          <w:p w14:paraId="0942C45B" w14:textId="0AF9B2F7"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6E3DF12A" w14:textId="77777777" w:rsidTr="00220C79">
        <w:trPr>
          <w:trHeight w:val="314"/>
        </w:trPr>
        <w:tc>
          <w:tcPr>
            <w:tcW w:w="546" w:type="dxa"/>
            <w:noWrap/>
            <w:hideMark/>
          </w:tcPr>
          <w:p w14:paraId="2B6DBAB9" w14:textId="77777777" w:rsidR="005B754D" w:rsidRPr="005C0DF2" w:rsidRDefault="005B754D" w:rsidP="00AA2B50">
            <w:pPr>
              <w:spacing w:line="240" w:lineRule="auto"/>
              <w:jc w:val="right"/>
              <w:rPr>
                <w:sz w:val="22"/>
                <w:szCs w:val="22"/>
              </w:rPr>
            </w:pPr>
            <w:r w:rsidRPr="005C0DF2">
              <w:rPr>
                <w:sz w:val="22"/>
                <w:szCs w:val="22"/>
              </w:rPr>
              <w:t>32</w:t>
            </w:r>
          </w:p>
        </w:tc>
        <w:tc>
          <w:tcPr>
            <w:tcW w:w="1937" w:type="dxa"/>
            <w:noWrap/>
            <w:hideMark/>
          </w:tcPr>
          <w:p w14:paraId="2BA11DC8" w14:textId="77777777" w:rsidR="005B754D" w:rsidRPr="005C0DF2" w:rsidRDefault="005B754D" w:rsidP="00AA2B50">
            <w:pPr>
              <w:spacing w:line="240" w:lineRule="auto"/>
              <w:jc w:val="left"/>
              <w:rPr>
                <w:sz w:val="22"/>
                <w:szCs w:val="22"/>
              </w:rPr>
            </w:pPr>
            <w:r w:rsidRPr="005C0DF2">
              <w:rPr>
                <w:sz w:val="22"/>
                <w:szCs w:val="22"/>
              </w:rPr>
              <w:t>05:08:000012:262</w:t>
            </w:r>
          </w:p>
        </w:tc>
        <w:tc>
          <w:tcPr>
            <w:tcW w:w="2399" w:type="dxa"/>
            <w:noWrap/>
            <w:hideMark/>
          </w:tcPr>
          <w:p w14:paraId="5F003B93"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27D82373" w14:textId="633BF81C" w:rsidR="005B754D" w:rsidRPr="005C0DF2" w:rsidRDefault="00220C79" w:rsidP="00DA3805">
            <w:pPr>
              <w:spacing w:line="240" w:lineRule="auto"/>
              <w:jc w:val="left"/>
              <w:rPr>
                <w:sz w:val="22"/>
                <w:szCs w:val="22"/>
              </w:rPr>
            </w:pPr>
            <w:r>
              <w:rPr>
                <w:sz w:val="22"/>
                <w:szCs w:val="22"/>
              </w:rPr>
              <w:t>770</w:t>
            </w:r>
          </w:p>
        </w:tc>
        <w:tc>
          <w:tcPr>
            <w:tcW w:w="3303" w:type="dxa"/>
            <w:noWrap/>
            <w:hideMark/>
          </w:tcPr>
          <w:p w14:paraId="26FA5FE7" w14:textId="1F695B16"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7636BEFC" w14:textId="77777777" w:rsidTr="00220C79">
        <w:trPr>
          <w:trHeight w:val="314"/>
        </w:trPr>
        <w:tc>
          <w:tcPr>
            <w:tcW w:w="546" w:type="dxa"/>
            <w:noWrap/>
            <w:hideMark/>
          </w:tcPr>
          <w:p w14:paraId="5959C6B3" w14:textId="77777777" w:rsidR="005B754D" w:rsidRPr="005C0DF2" w:rsidRDefault="005B754D" w:rsidP="00AA2B50">
            <w:pPr>
              <w:spacing w:line="240" w:lineRule="auto"/>
              <w:jc w:val="right"/>
              <w:rPr>
                <w:sz w:val="22"/>
                <w:szCs w:val="22"/>
              </w:rPr>
            </w:pPr>
            <w:r w:rsidRPr="005C0DF2">
              <w:rPr>
                <w:sz w:val="22"/>
                <w:szCs w:val="22"/>
              </w:rPr>
              <w:lastRenderedPageBreak/>
              <w:t>33</w:t>
            </w:r>
          </w:p>
        </w:tc>
        <w:tc>
          <w:tcPr>
            <w:tcW w:w="1937" w:type="dxa"/>
            <w:noWrap/>
            <w:hideMark/>
          </w:tcPr>
          <w:p w14:paraId="6428B756" w14:textId="77777777" w:rsidR="005B754D" w:rsidRPr="005C0DF2" w:rsidRDefault="005B754D" w:rsidP="00AA2B50">
            <w:pPr>
              <w:spacing w:line="240" w:lineRule="auto"/>
              <w:jc w:val="left"/>
              <w:rPr>
                <w:sz w:val="22"/>
                <w:szCs w:val="22"/>
              </w:rPr>
            </w:pPr>
            <w:r w:rsidRPr="005C0DF2">
              <w:rPr>
                <w:sz w:val="22"/>
                <w:szCs w:val="22"/>
              </w:rPr>
              <w:t>05:08:000012:265</w:t>
            </w:r>
          </w:p>
        </w:tc>
        <w:tc>
          <w:tcPr>
            <w:tcW w:w="2399" w:type="dxa"/>
            <w:noWrap/>
            <w:hideMark/>
          </w:tcPr>
          <w:p w14:paraId="090E572E"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61B2527A" w14:textId="5F12EAC7" w:rsidR="005B754D" w:rsidRPr="005C0DF2" w:rsidRDefault="00220C79" w:rsidP="00DA3805">
            <w:pPr>
              <w:spacing w:line="240" w:lineRule="auto"/>
              <w:jc w:val="left"/>
              <w:rPr>
                <w:sz w:val="22"/>
                <w:szCs w:val="22"/>
              </w:rPr>
            </w:pPr>
            <w:r>
              <w:rPr>
                <w:sz w:val="22"/>
                <w:szCs w:val="22"/>
              </w:rPr>
              <w:t>778</w:t>
            </w:r>
          </w:p>
        </w:tc>
        <w:tc>
          <w:tcPr>
            <w:tcW w:w="3303" w:type="dxa"/>
            <w:noWrap/>
            <w:hideMark/>
          </w:tcPr>
          <w:p w14:paraId="063339A2" w14:textId="29D4BF0E"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149EF0EC" w14:textId="77777777" w:rsidTr="00220C79">
        <w:trPr>
          <w:trHeight w:val="314"/>
        </w:trPr>
        <w:tc>
          <w:tcPr>
            <w:tcW w:w="546" w:type="dxa"/>
            <w:noWrap/>
            <w:hideMark/>
          </w:tcPr>
          <w:p w14:paraId="2D49C029" w14:textId="77777777" w:rsidR="005B754D" w:rsidRPr="005C0DF2" w:rsidRDefault="005B754D" w:rsidP="00AA2B50">
            <w:pPr>
              <w:spacing w:line="240" w:lineRule="auto"/>
              <w:jc w:val="right"/>
              <w:rPr>
                <w:sz w:val="22"/>
                <w:szCs w:val="22"/>
              </w:rPr>
            </w:pPr>
            <w:r w:rsidRPr="005C0DF2">
              <w:rPr>
                <w:sz w:val="22"/>
                <w:szCs w:val="22"/>
              </w:rPr>
              <w:t>34</w:t>
            </w:r>
          </w:p>
        </w:tc>
        <w:tc>
          <w:tcPr>
            <w:tcW w:w="1937" w:type="dxa"/>
            <w:noWrap/>
            <w:hideMark/>
          </w:tcPr>
          <w:p w14:paraId="015DAD0E" w14:textId="77777777" w:rsidR="005B754D" w:rsidRPr="005C0DF2" w:rsidRDefault="005B754D" w:rsidP="00AA2B50">
            <w:pPr>
              <w:spacing w:line="240" w:lineRule="auto"/>
              <w:jc w:val="left"/>
              <w:rPr>
                <w:sz w:val="22"/>
                <w:szCs w:val="22"/>
              </w:rPr>
            </w:pPr>
            <w:r w:rsidRPr="005C0DF2">
              <w:rPr>
                <w:sz w:val="22"/>
                <w:szCs w:val="22"/>
              </w:rPr>
              <w:t>05:08:000012:1304</w:t>
            </w:r>
          </w:p>
        </w:tc>
        <w:tc>
          <w:tcPr>
            <w:tcW w:w="2399" w:type="dxa"/>
            <w:noWrap/>
            <w:hideMark/>
          </w:tcPr>
          <w:p w14:paraId="01C4A27E"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2075F5FD" w14:textId="697DA56C" w:rsidR="005B754D" w:rsidRPr="005C0DF2" w:rsidRDefault="00220C79" w:rsidP="00DA3805">
            <w:pPr>
              <w:spacing w:line="240" w:lineRule="auto"/>
              <w:jc w:val="left"/>
              <w:rPr>
                <w:sz w:val="22"/>
                <w:szCs w:val="22"/>
              </w:rPr>
            </w:pPr>
            <w:r>
              <w:rPr>
                <w:sz w:val="22"/>
                <w:szCs w:val="22"/>
              </w:rPr>
              <w:t>983</w:t>
            </w:r>
          </w:p>
        </w:tc>
        <w:tc>
          <w:tcPr>
            <w:tcW w:w="3303" w:type="dxa"/>
            <w:noWrap/>
            <w:hideMark/>
          </w:tcPr>
          <w:p w14:paraId="6F9A7C49" w14:textId="1112FCB9"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01069B49" w14:textId="77777777" w:rsidTr="00220C79">
        <w:trPr>
          <w:trHeight w:val="314"/>
        </w:trPr>
        <w:tc>
          <w:tcPr>
            <w:tcW w:w="546" w:type="dxa"/>
            <w:noWrap/>
            <w:hideMark/>
          </w:tcPr>
          <w:p w14:paraId="308D445C" w14:textId="77777777" w:rsidR="005B754D" w:rsidRPr="005C0DF2" w:rsidRDefault="005B754D" w:rsidP="00AA2B50">
            <w:pPr>
              <w:spacing w:line="240" w:lineRule="auto"/>
              <w:jc w:val="right"/>
              <w:rPr>
                <w:sz w:val="22"/>
                <w:szCs w:val="22"/>
              </w:rPr>
            </w:pPr>
            <w:r w:rsidRPr="005C0DF2">
              <w:rPr>
                <w:sz w:val="22"/>
                <w:szCs w:val="22"/>
              </w:rPr>
              <w:t>35</w:t>
            </w:r>
          </w:p>
        </w:tc>
        <w:tc>
          <w:tcPr>
            <w:tcW w:w="1937" w:type="dxa"/>
            <w:noWrap/>
            <w:hideMark/>
          </w:tcPr>
          <w:p w14:paraId="368440DC" w14:textId="77777777" w:rsidR="005B754D" w:rsidRPr="005C0DF2" w:rsidRDefault="005B754D" w:rsidP="00AA2B50">
            <w:pPr>
              <w:spacing w:line="240" w:lineRule="auto"/>
              <w:jc w:val="left"/>
              <w:rPr>
                <w:sz w:val="22"/>
                <w:szCs w:val="22"/>
              </w:rPr>
            </w:pPr>
            <w:r w:rsidRPr="005C0DF2">
              <w:rPr>
                <w:sz w:val="22"/>
                <w:szCs w:val="22"/>
              </w:rPr>
              <w:t>05:08:000012:552</w:t>
            </w:r>
          </w:p>
        </w:tc>
        <w:tc>
          <w:tcPr>
            <w:tcW w:w="2399" w:type="dxa"/>
            <w:noWrap/>
            <w:hideMark/>
          </w:tcPr>
          <w:p w14:paraId="0AB8FDAF"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5EB81D36" w14:textId="48CDD5E2" w:rsidR="005B754D" w:rsidRPr="005C0DF2" w:rsidRDefault="002F5193" w:rsidP="00DA3805">
            <w:pPr>
              <w:spacing w:line="240" w:lineRule="auto"/>
              <w:jc w:val="left"/>
              <w:rPr>
                <w:sz w:val="22"/>
                <w:szCs w:val="22"/>
              </w:rPr>
            </w:pPr>
            <w:r>
              <w:rPr>
                <w:sz w:val="22"/>
                <w:szCs w:val="22"/>
              </w:rPr>
              <w:t>669</w:t>
            </w:r>
          </w:p>
        </w:tc>
        <w:tc>
          <w:tcPr>
            <w:tcW w:w="3303" w:type="dxa"/>
            <w:noWrap/>
            <w:hideMark/>
          </w:tcPr>
          <w:p w14:paraId="75E8DA2B" w14:textId="686AA7E6"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3CAD528B" w14:textId="77777777" w:rsidTr="00220C79">
        <w:trPr>
          <w:trHeight w:val="314"/>
        </w:trPr>
        <w:tc>
          <w:tcPr>
            <w:tcW w:w="546" w:type="dxa"/>
            <w:noWrap/>
            <w:hideMark/>
          </w:tcPr>
          <w:p w14:paraId="757FF624" w14:textId="77777777" w:rsidR="005B754D" w:rsidRPr="005C0DF2" w:rsidRDefault="005B754D" w:rsidP="00AA2B50">
            <w:pPr>
              <w:spacing w:line="240" w:lineRule="auto"/>
              <w:jc w:val="right"/>
              <w:rPr>
                <w:sz w:val="22"/>
                <w:szCs w:val="22"/>
              </w:rPr>
            </w:pPr>
            <w:r w:rsidRPr="005C0DF2">
              <w:rPr>
                <w:sz w:val="22"/>
                <w:szCs w:val="22"/>
              </w:rPr>
              <w:t>36</w:t>
            </w:r>
          </w:p>
        </w:tc>
        <w:tc>
          <w:tcPr>
            <w:tcW w:w="1937" w:type="dxa"/>
            <w:noWrap/>
            <w:hideMark/>
          </w:tcPr>
          <w:p w14:paraId="4912ACE1" w14:textId="77777777" w:rsidR="005B754D" w:rsidRPr="005C0DF2" w:rsidRDefault="005B754D" w:rsidP="00AA2B50">
            <w:pPr>
              <w:spacing w:line="240" w:lineRule="auto"/>
              <w:jc w:val="left"/>
              <w:rPr>
                <w:sz w:val="22"/>
                <w:szCs w:val="22"/>
              </w:rPr>
            </w:pPr>
            <w:r w:rsidRPr="005C0DF2">
              <w:rPr>
                <w:sz w:val="22"/>
                <w:szCs w:val="22"/>
              </w:rPr>
              <w:t>05:08:000012:281</w:t>
            </w:r>
          </w:p>
        </w:tc>
        <w:tc>
          <w:tcPr>
            <w:tcW w:w="2399" w:type="dxa"/>
            <w:noWrap/>
            <w:hideMark/>
          </w:tcPr>
          <w:p w14:paraId="6C7F0508"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7E747548" w14:textId="1A25A1B9" w:rsidR="005B754D" w:rsidRPr="005C0DF2" w:rsidRDefault="002F5193" w:rsidP="00DA3805">
            <w:pPr>
              <w:spacing w:line="240" w:lineRule="auto"/>
              <w:jc w:val="left"/>
              <w:rPr>
                <w:sz w:val="22"/>
                <w:szCs w:val="22"/>
              </w:rPr>
            </w:pPr>
            <w:r>
              <w:rPr>
                <w:sz w:val="22"/>
                <w:szCs w:val="22"/>
              </w:rPr>
              <w:t>1046</w:t>
            </w:r>
          </w:p>
        </w:tc>
        <w:tc>
          <w:tcPr>
            <w:tcW w:w="3303" w:type="dxa"/>
            <w:noWrap/>
            <w:hideMark/>
          </w:tcPr>
          <w:p w14:paraId="5FF1072E" w14:textId="584587B8"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0691F551" w14:textId="77777777" w:rsidTr="00220C79">
        <w:trPr>
          <w:trHeight w:val="314"/>
        </w:trPr>
        <w:tc>
          <w:tcPr>
            <w:tcW w:w="546" w:type="dxa"/>
            <w:noWrap/>
            <w:hideMark/>
          </w:tcPr>
          <w:p w14:paraId="60446860" w14:textId="77777777" w:rsidR="005B754D" w:rsidRPr="005C0DF2" w:rsidRDefault="005B754D" w:rsidP="00AA2B50">
            <w:pPr>
              <w:spacing w:line="240" w:lineRule="auto"/>
              <w:jc w:val="right"/>
              <w:rPr>
                <w:sz w:val="22"/>
                <w:szCs w:val="22"/>
              </w:rPr>
            </w:pPr>
            <w:r w:rsidRPr="005C0DF2">
              <w:rPr>
                <w:sz w:val="22"/>
                <w:szCs w:val="22"/>
              </w:rPr>
              <w:t>37</w:t>
            </w:r>
          </w:p>
        </w:tc>
        <w:tc>
          <w:tcPr>
            <w:tcW w:w="1937" w:type="dxa"/>
            <w:noWrap/>
            <w:hideMark/>
          </w:tcPr>
          <w:p w14:paraId="3B650876" w14:textId="77777777" w:rsidR="005B754D" w:rsidRPr="005C0DF2" w:rsidRDefault="005B754D" w:rsidP="00AA2B50">
            <w:pPr>
              <w:spacing w:line="240" w:lineRule="auto"/>
              <w:jc w:val="left"/>
              <w:rPr>
                <w:sz w:val="22"/>
                <w:szCs w:val="22"/>
              </w:rPr>
            </w:pPr>
            <w:r w:rsidRPr="005C0DF2">
              <w:rPr>
                <w:sz w:val="22"/>
                <w:szCs w:val="22"/>
              </w:rPr>
              <w:t>05:08:000012:284</w:t>
            </w:r>
          </w:p>
        </w:tc>
        <w:tc>
          <w:tcPr>
            <w:tcW w:w="2399" w:type="dxa"/>
            <w:noWrap/>
            <w:hideMark/>
          </w:tcPr>
          <w:p w14:paraId="2E026BB0"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09667BEE" w14:textId="374199E6" w:rsidR="005B754D" w:rsidRPr="005C0DF2" w:rsidRDefault="002F5193" w:rsidP="00DA3805">
            <w:pPr>
              <w:spacing w:line="240" w:lineRule="auto"/>
              <w:jc w:val="left"/>
              <w:rPr>
                <w:sz w:val="22"/>
                <w:szCs w:val="22"/>
              </w:rPr>
            </w:pPr>
            <w:r>
              <w:rPr>
                <w:sz w:val="22"/>
                <w:szCs w:val="22"/>
              </w:rPr>
              <w:t>1171</w:t>
            </w:r>
          </w:p>
        </w:tc>
        <w:tc>
          <w:tcPr>
            <w:tcW w:w="3303" w:type="dxa"/>
            <w:noWrap/>
            <w:hideMark/>
          </w:tcPr>
          <w:p w14:paraId="2DEA0A18" w14:textId="54C44A62"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13510569" w14:textId="77777777" w:rsidTr="00220C79">
        <w:trPr>
          <w:trHeight w:val="314"/>
        </w:trPr>
        <w:tc>
          <w:tcPr>
            <w:tcW w:w="546" w:type="dxa"/>
            <w:noWrap/>
            <w:hideMark/>
          </w:tcPr>
          <w:p w14:paraId="287CD98D" w14:textId="77777777" w:rsidR="005B754D" w:rsidRPr="005C0DF2" w:rsidRDefault="005B754D" w:rsidP="00AA2B50">
            <w:pPr>
              <w:spacing w:line="240" w:lineRule="auto"/>
              <w:jc w:val="right"/>
              <w:rPr>
                <w:sz w:val="22"/>
                <w:szCs w:val="22"/>
              </w:rPr>
            </w:pPr>
            <w:r w:rsidRPr="005C0DF2">
              <w:rPr>
                <w:sz w:val="22"/>
                <w:szCs w:val="22"/>
              </w:rPr>
              <w:t>38</w:t>
            </w:r>
          </w:p>
        </w:tc>
        <w:tc>
          <w:tcPr>
            <w:tcW w:w="1937" w:type="dxa"/>
            <w:noWrap/>
            <w:hideMark/>
          </w:tcPr>
          <w:p w14:paraId="58B2C7BE" w14:textId="77777777" w:rsidR="005B754D" w:rsidRPr="005C0DF2" w:rsidRDefault="005B754D" w:rsidP="00AA2B50">
            <w:pPr>
              <w:spacing w:line="240" w:lineRule="auto"/>
              <w:jc w:val="left"/>
              <w:rPr>
                <w:sz w:val="22"/>
                <w:szCs w:val="22"/>
              </w:rPr>
            </w:pPr>
            <w:r w:rsidRPr="005C0DF2">
              <w:rPr>
                <w:sz w:val="22"/>
                <w:szCs w:val="22"/>
              </w:rPr>
              <w:t>05:08:000012:1235</w:t>
            </w:r>
          </w:p>
        </w:tc>
        <w:tc>
          <w:tcPr>
            <w:tcW w:w="2399" w:type="dxa"/>
            <w:noWrap/>
            <w:hideMark/>
          </w:tcPr>
          <w:p w14:paraId="5DA5B5D7"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7763558A" w14:textId="491DCED0" w:rsidR="005B754D" w:rsidRPr="005C0DF2" w:rsidRDefault="002F5193" w:rsidP="00DA3805">
            <w:pPr>
              <w:spacing w:line="240" w:lineRule="auto"/>
              <w:jc w:val="left"/>
              <w:rPr>
                <w:sz w:val="22"/>
                <w:szCs w:val="22"/>
              </w:rPr>
            </w:pPr>
            <w:r>
              <w:rPr>
                <w:sz w:val="22"/>
                <w:szCs w:val="22"/>
              </w:rPr>
              <w:t>831</w:t>
            </w:r>
          </w:p>
        </w:tc>
        <w:tc>
          <w:tcPr>
            <w:tcW w:w="3303" w:type="dxa"/>
            <w:noWrap/>
            <w:hideMark/>
          </w:tcPr>
          <w:p w14:paraId="393DCF93" w14:textId="3BAD0346"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4B557AED" w14:textId="77777777" w:rsidTr="00220C79">
        <w:trPr>
          <w:trHeight w:val="314"/>
        </w:trPr>
        <w:tc>
          <w:tcPr>
            <w:tcW w:w="546" w:type="dxa"/>
            <w:noWrap/>
            <w:hideMark/>
          </w:tcPr>
          <w:p w14:paraId="264939CE" w14:textId="77777777" w:rsidR="005B754D" w:rsidRPr="005C0DF2" w:rsidRDefault="005B754D" w:rsidP="00AA2B50">
            <w:pPr>
              <w:spacing w:line="240" w:lineRule="auto"/>
              <w:jc w:val="right"/>
              <w:rPr>
                <w:sz w:val="22"/>
                <w:szCs w:val="22"/>
              </w:rPr>
            </w:pPr>
            <w:r w:rsidRPr="005C0DF2">
              <w:rPr>
                <w:sz w:val="22"/>
                <w:szCs w:val="22"/>
              </w:rPr>
              <w:t>39</w:t>
            </w:r>
          </w:p>
        </w:tc>
        <w:tc>
          <w:tcPr>
            <w:tcW w:w="1937" w:type="dxa"/>
            <w:noWrap/>
            <w:hideMark/>
          </w:tcPr>
          <w:p w14:paraId="623B5133" w14:textId="77777777" w:rsidR="005B754D" w:rsidRPr="005C0DF2" w:rsidRDefault="005B754D" w:rsidP="00AA2B50">
            <w:pPr>
              <w:spacing w:line="240" w:lineRule="auto"/>
              <w:jc w:val="left"/>
              <w:rPr>
                <w:sz w:val="22"/>
                <w:szCs w:val="22"/>
              </w:rPr>
            </w:pPr>
            <w:r w:rsidRPr="005C0DF2">
              <w:rPr>
                <w:sz w:val="22"/>
                <w:szCs w:val="22"/>
              </w:rPr>
              <w:t>05:08:000012:1110</w:t>
            </w:r>
          </w:p>
        </w:tc>
        <w:tc>
          <w:tcPr>
            <w:tcW w:w="2399" w:type="dxa"/>
            <w:noWrap/>
            <w:hideMark/>
          </w:tcPr>
          <w:p w14:paraId="18A708AB"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73059221" w14:textId="2206F633" w:rsidR="005B754D" w:rsidRPr="005C0DF2" w:rsidRDefault="002F5193" w:rsidP="00DA3805">
            <w:pPr>
              <w:spacing w:line="240" w:lineRule="auto"/>
              <w:jc w:val="left"/>
              <w:rPr>
                <w:sz w:val="22"/>
                <w:szCs w:val="22"/>
              </w:rPr>
            </w:pPr>
            <w:r>
              <w:rPr>
                <w:sz w:val="22"/>
                <w:szCs w:val="22"/>
              </w:rPr>
              <w:t>1148</w:t>
            </w:r>
          </w:p>
        </w:tc>
        <w:tc>
          <w:tcPr>
            <w:tcW w:w="3303" w:type="dxa"/>
            <w:noWrap/>
            <w:hideMark/>
          </w:tcPr>
          <w:p w14:paraId="5B043441" w14:textId="38D5896B"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44377AEC" w14:textId="77777777" w:rsidTr="00220C79">
        <w:trPr>
          <w:trHeight w:val="314"/>
        </w:trPr>
        <w:tc>
          <w:tcPr>
            <w:tcW w:w="546" w:type="dxa"/>
            <w:noWrap/>
            <w:hideMark/>
          </w:tcPr>
          <w:p w14:paraId="2959C3B8" w14:textId="77777777" w:rsidR="005B754D" w:rsidRPr="005C0DF2" w:rsidRDefault="005B754D" w:rsidP="00AA2B50">
            <w:pPr>
              <w:spacing w:line="240" w:lineRule="auto"/>
              <w:jc w:val="right"/>
              <w:rPr>
                <w:sz w:val="22"/>
                <w:szCs w:val="22"/>
              </w:rPr>
            </w:pPr>
            <w:r w:rsidRPr="005C0DF2">
              <w:rPr>
                <w:sz w:val="22"/>
                <w:szCs w:val="22"/>
              </w:rPr>
              <w:t>40</w:t>
            </w:r>
          </w:p>
        </w:tc>
        <w:tc>
          <w:tcPr>
            <w:tcW w:w="1937" w:type="dxa"/>
            <w:noWrap/>
            <w:hideMark/>
          </w:tcPr>
          <w:p w14:paraId="73B639B7" w14:textId="77777777" w:rsidR="005B754D" w:rsidRPr="005C0DF2" w:rsidRDefault="005B754D" w:rsidP="00AA2B50">
            <w:pPr>
              <w:spacing w:line="240" w:lineRule="auto"/>
              <w:jc w:val="left"/>
              <w:rPr>
                <w:sz w:val="22"/>
                <w:szCs w:val="22"/>
              </w:rPr>
            </w:pPr>
            <w:r w:rsidRPr="005C0DF2">
              <w:rPr>
                <w:sz w:val="22"/>
                <w:szCs w:val="22"/>
              </w:rPr>
              <w:t>05:08:000012:1293</w:t>
            </w:r>
          </w:p>
        </w:tc>
        <w:tc>
          <w:tcPr>
            <w:tcW w:w="2399" w:type="dxa"/>
            <w:noWrap/>
            <w:hideMark/>
          </w:tcPr>
          <w:p w14:paraId="30D11373"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71A97869" w14:textId="370F512C" w:rsidR="005B754D" w:rsidRPr="005C0DF2" w:rsidRDefault="002F5193" w:rsidP="00DA3805">
            <w:pPr>
              <w:spacing w:line="240" w:lineRule="auto"/>
              <w:jc w:val="left"/>
              <w:rPr>
                <w:sz w:val="22"/>
                <w:szCs w:val="22"/>
              </w:rPr>
            </w:pPr>
            <w:r>
              <w:rPr>
                <w:sz w:val="22"/>
                <w:szCs w:val="22"/>
              </w:rPr>
              <w:t>808</w:t>
            </w:r>
          </w:p>
        </w:tc>
        <w:tc>
          <w:tcPr>
            <w:tcW w:w="3303" w:type="dxa"/>
            <w:noWrap/>
            <w:hideMark/>
          </w:tcPr>
          <w:p w14:paraId="5FE3E0E4" w14:textId="37C3E809"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086F5A88" w14:textId="77777777" w:rsidTr="00220C79">
        <w:trPr>
          <w:trHeight w:val="314"/>
        </w:trPr>
        <w:tc>
          <w:tcPr>
            <w:tcW w:w="546" w:type="dxa"/>
            <w:noWrap/>
            <w:hideMark/>
          </w:tcPr>
          <w:p w14:paraId="1F737F63" w14:textId="77777777" w:rsidR="005B754D" w:rsidRPr="005C0DF2" w:rsidRDefault="005B754D" w:rsidP="00AA2B50">
            <w:pPr>
              <w:spacing w:line="240" w:lineRule="auto"/>
              <w:jc w:val="right"/>
              <w:rPr>
                <w:sz w:val="22"/>
                <w:szCs w:val="22"/>
              </w:rPr>
            </w:pPr>
            <w:r w:rsidRPr="005C0DF2">
              <w:rPr>
                <w:sz w:val="22"/>
                <w:szCs w:val="22"/>
              </w:rPr>
              <w:t>41</w:t>
            </w:r>
          </w:p>
        </w:tc>
        <w:tc>
          <w:tcPr>
            <w:tcW w:w="1937" w:type="dxa"/>
            <w:noWrap/>
            <w:hideMark/>
          </w:tcPr>
          <w:p w14:paraId="2CEAAFAA" w14:textId="77777777" w:rsidR="005B754D" w:rsidRPr="005C0DF2" w:rsidRDefault="005B754D" w:rsidP="00AA2B50">
            <w:pPr>
              <w:spacing w:line="240" w:lineRule="auto"/>
              <w:jc w:val="left"/>
              <w:rPr>
                <w:sz w:val="22"/>
                <w:szCs w:val="22"/>
              </w:rPr>
            </w:pPr>
            <w:r w:rsidRPr="005C0DF2">
              <w:rPr>
                <w:sz w:val="22"/>
                <w:szCs w:val="22"/>
              </w:rPr>
              <w:t>05:08:000012:565</w:t>
            </w:r>
          </w:p>
        </w:tc>
        <w:tc>
          <w:tcPr>
            <w:tcW w:w="2399" w:type="dxa"/>
            <w:noWrap/>
            <w:hideMark/>
          </w:tcPr>
          <w:p w14:paraId="4261D729"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17C6FDF2" w14:textId="3DE5F1C2" w:rsidR="005B754D" w:rsidRPr="005C0DF2" w:rsidRDefault="002F5193" w:rsidP="00DA3805">
            <w:pPr>
              <w:spacing w:line="240" w:lineRule="auto"/>
              <w:jc w:val="left"/>
              <w:rPr>
                <w:sz w:val="22"/>
                <w:szCs w:val="22"/>
              </w:rPr>
            </w:pPr>
            <w:r>
              <w:rPr>
                <w:sz w:val="22"/>
                <w:szCs w:val="22"/>
              </w:rPr>
              <w:t>1316</w:t>
            </w:r>
          </w:p>
        </w:tc>
        <w:tc>
          <w:tcPr>
            <w:tcW w:w="3303" w:type="dxa"/>
            <w:noWrap/>
            <w:hideMark/>
          </w:tcPr>
          <w:p w14:paraId="3E8827E5" w14:textId="0D7D3781"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690428CC" w14:textId="77777777" w:rsidTr="00220C79">
        <w:trPr>
          <w:trHeight w:val="314"/>
        </w:trPr>
        <w:tc>
          <w:tcPr>
            <w:tcW w:w="546" w:type="dxa"/>
            <w:noWrap/>
            <w:hideMark/>
          </w:tcPr>
          <w:p w14:paraId="32F0BAD2" w14:textId="77777777" w:rsidR="005B754D" w:rsidRPr="005C0DF2" w:rsidRDefault="005B754D" w:rsidP="00AA2B50">
            <w:pPr>
              <w:spacing w:line="240" w:lineRule="auto"/>
              <w:jc w:val="right"/>
              <w:rPr>
                <w:sz w:val="22"/>
                <w:szCs w:val="22"/>
              </w:rPr>
            </w:pPr>
            <w:r w:rsidRPr="005C0DF2">
              <w:rPr>
                <w:sz w:val="22"/>
                <w:szCs w:val="22"/>
              </w:rPr>
              <w:t>42</w:t>
            </w:r>
          </w:p>
        </w:tc>
        <w:tc>
          <w:tcPr>
            <w:tcW w:w="1937" w:type="dxa"/>
            <w:noWrap/>
            <w:hideMark/>
          </w:tcPr>
          <w:p w14:paraId="583BD298" w14:textId="77777777" w:rsidR="005B754D" w:rsidRPr="005C0DF2" w:rsidRDefault="005B754D" w:rsidP="00AA2B50">
            <w:pPr>
              <w:spacing w:line="240" w:lineRule="auto"/>
              <w:jc w:val="left"/>
              <w:rPr>
                <w:sz w:val="22"/>
                <w:szCs w:val="22"/>
              </w:rPr>
            </w:pPr>
            <w:r w:rsidRPr="005C0DF2">
              <w:rPr>
                <w:sz w:val="22"/>
                <w:szCs w:val="22"/>
              </w:rPr>
              <w:t>05:08:000012:1347</w:t>
            </w:r>
          </w:p>
        </w:tc>
        <w:tc>
          <w:tcPr>
            <w:tcW w:w="2399" w:type="dxa"/>
            <w:noWrap/>
            <w:hideMark/>
          </w:tcPr>
          <w:p w14:paraId="0A0AF5ED"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1BA89F0F" w14:textId="3085B741" w:rsidR="005B754D" w:rsidRPr="005C0DF2" w:rsidRDefault="002F5193" w:rsidP="00DA3805">
            <w:pPr>
              <w:spacing w:line="240" w:lineRule="auto"/>
              <w:jc w:val="left"/>
              <w:rPr>
                <w:sz w:val="22"/>
                <w:szCs w:val="22"/>
              </w:rPr>
            </w:pPr>
            <w:r>
              <w:rPr>
                <w:sz w:val="22"/>
                <w:szCs w:val="22"/>
              </w:rPr>
              <w:t>3073</w:t>
            </w:r>
          </w:p>
        </w:tc>
        <w:tc>
          <w:tcPr>
            <w:tcW w:w="3303" w:type="dxa"/>
            <w:noWrap/>
            <w:hideMark/>
          </w:tcPr>
          <w:p w14:paraId="61893D5E" w14:textId="4808FB97" w:rsidR="005B754D" w:rsidRPr="005C0DF2" w:rsidRDefault="005B754D" w:rsidP="00AA2B50">
            <w:pPr>
              <w:spacing w:line="240" w:lineRule="auto"/>
              <w:jc w:val="left"/>
              <w:rPr>
                <w:sz w:val="22"/>
                <w:szCs w:val="22"/>
              </w:rPr>
            </w:pPr>
            <w:r w:rsidRPr="005C0DF2">
              <w:rPr>
                <w:sz w:val="22"/>
                <w:szCs w:val="22"/>
              </w:rPr>
              <w:t>Зона транспортной инфраструктуры</w:t>
            </w:r>
          </w:p>
        </w:tc>
      </w:tr>
      <w:tr w:rsidR="005B754D" w:rsidRPr="005C0DF2" w14:paraId="7DC0087C" w14:textId="77777777" w:rsidTr="00220C79">
        <w:trPr>
          <w:trHeight w:val="314"/>
        </w:trPr>
        <w:tc>
          <w:tcPr>
            <w:tcW w:w="546" w:type="dxa"/>
            <w:noWrap/>
            <w:hideMark/>
          </w:tcPr>
          <w:p w14:paraId="5F9DF84B" w14:textId="77777777" w:rsidR="005B754D" w:rsidRPr="005C0DF2" w:rsidRDefault="005B754D" w:rsidP="00AA2B50">
            <w:pPr>
              <w:spacing w:line="240" w:lineRule="auto"/>
              <w:jc w:val="right"/>
              <w:rPr>
                <w:sz w:val="22"/>
                <w:szCs w:val="22"/>
              </w:rPr>
            </w:pPr>
            <w:r w:rsidRPr="005C0DF2">
              <w:rPr>
                <w:sz w:val="22"/>
                <w:szCs w:val="22"/>
              </w:rPr>
              <w:t>43</w:t>
            </w:r>
          </w:p>
        </w:tc>
        <w:tc>
          <w:tcPr>
            <w:tcW w:w="1937" w:type="dxa"/>
            <w:noWrap/>
            <w:hideMark/>
          </w:tcPr>
          <w:p w14:paraId="4A4B3B73" w14:textId="77777777" w:rsidR="005B754D" w:rsidRPr="005C0DF2" w:rsidRDefault="005B754D" w:rsidP="00AA2B50">
            <w:pPr>
              <w:spacing w:line="240" w:lineRule="auto"/>
              <w:jc w:val="left"/>
              <w:rPr>
                <w:sz w:val="22"/>
                <w:szCs w:val="22"/>
              </w:rPr>
            </w:pPr>
            <w:r w:rsidRPr="005C0DF2">
              <w:rPr>
                <w:sz w:val="22"/>
                <w:szCs w:val="22"/>
              </w:rPr>
              <w:t>05:08:000012:1292</w:t>
            </w:r>
          </w:p>
        </w:tc>
        <w:tc>
          <w:tcPr>
            <w:tcW w:w="2399" w:type="dxa"/>
            <w:noWrap/>
            <w:hideMark/>
          </w:tcPr>
          <w:p w14:paraId="43347B53"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7D497727" w14:textId="43447504" w:rsidR="005B754D" w:rsidRPr="005C0DF2" w:rsidRDefault="002F5193" w:rsidP="00DA3805">
            <w:pPr>
              <w:spacing w:line="240" w:lineRule="auto"/>
              <w:jc w:val="left"/>
              <w:rPr>
                <w:sz w:val="22"/>
                <w:szCs w:val="22"/>
              </w:rPr>
            </w:pPr>
            <w:r>
              <w:rPr>
                <w:sz w:val="22"/>
                <w:szCs w:val="22"/>
              </w:rPr>
              <w:t>623</w:t>
            </w:r>
          </w:p>
        </w:tc>
        <w:tc>
          <w:tcPr>
            <w:tcW w:w="3303" w:type="dxa"/>
            <w:noWrap/>
            <w:hideMark/>
          </w:tcPr>
          <w:p w14:paraId="4F6C031B" w14:textId="2EEAB5B4"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53940DE7" w14:textId="77777777" w:rsidTr="00220C79">
        <w:trPr>
          <w:trHeight w:val="314"/>
        </w:trPr>
        <w:tc>
          <w:tcPr>
            <w:tcW w:w="546" w:type="dxa"/>
            <w:noWrap/>
            <w:hideMark/>
          </w:tcPr>
          <w:p w14:paraId="4B12698B" w14:textId="77777777" w:rsidR="005B754D" w:rsidRPr="005C0DF2" w:rsidRDefault="005B754D" w:rsidP="00AA2B50">
            <w:pPr>
              <w:spacing w:line="240" w:lineRule="auto"/>
              <w:jc w:val="right"/>
              <w:rPr>
                <w:sz w:val="22"/>
                <w:szCs w:val="22"/>
              </w:rPr>
            </w:pPr>
            <w:r w:rsidRPr="005C0DF2">
              <w:rPr>
                <w:sz w:val="22"/>
                <w:szCs w:val="22"/>
              </w:rPr>
              <w:t>44</w:t>
            </w:r>
          </w:p>
        </w:tc>
        <w:tc>
          <w:tcPr>
            <w:tcW w:w="1937" w:type="dxa"/>
            <w:noWrap/>
            <w:hideMark/>
          </w:tcPr>
          <w:p w14:paraId="1C67D3F0" w14:textId="77777777" w:rsidR="005B754D" w:rsidRPr="005C0DF2" w:rsidRDefault="005B754D" w:rsidP="00AA2B50">
            <w:pPr>
              <w:spacing w:line="240" w:lineRule="auto"/>
              <w:jc w:val="left"/>
              <w:rPr>
                <w:sz w:val="22"/>
                <w:szCs w:val="22"/>
              </w:rPr>
            </w:pPr>
            <w:r w:rsidRPr="005C0DF2">
              <w:rPr>
                <w:sz w:val="22"/>
                <w:szCs w:val="22"/>
              </w:rPr>
              <w:t>05:08:000012:1087</w:t>
            </w:r>
          </w:p>
        </w:tc>
        <w:tc>
          <w:tcPr>
            <w:tcW w:w="2399" w:type="dxa"/>
            <w:noWrap/>
            <w:hideMark/>
          </w:tcPr>
          <w:p w14:paraId="563A5AE1"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235600C6" w14:textId="02ABA11E" w:rsidR="005B754D" w:rsidRPr="005C0DF2" w:rsidRDefault="002F5193" w:rsidP="00DA3805">
            <w:pPr>
              <w:spacing w:line="240" w:lineRule="auto"/>
              <w:jc w:val="left"/>
              <w:rPr>
                <w:sz w:val="22"/>
                <w:szCs w:val="22"/>
              </w:rPr>
            </w:pPr>
            <w:r>
              <w:rPr>
                <w:sz w:val="22"/>
                <w:szCs w:val="22"/>
              </w:rPr>
              <w:t>858</w:t>
            </w:r>
          </w:p>
        </w:tc>
        <w:tc>
          <w:tcPr>
            <w:tcW w:w="3303" w:type="dxa"/>
            <w:noWrap/>
            <w:hideMark/>
          </w:tcPr>
          <w:p w14:paraId="17BD4886" w14:textId="066D1F4A"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68013FD2" w14:textId="77777777" w:rsidTr="00220C79">
        <w:trPr>
          <w:trHeight w:val="314"/>
        </w:trPr>
        <w:tc>
          <w:tcPr>
            <w:tcW w:w="546" w:type="dxa"/>
            <w:noWrap/>
            <w:hideMark/>
          </w:tcPr>
          <w:p w14:paraId="71E62CDC" w14:textId="77777777" w:rsidR="005B754D" w:rsidRPr="005C0DF2" w:rsidRDefault="005B754D" w:rsidP="00AA2B50">
            <w:pPr>
              <w:spacing w:line="240" w:lineRule="auto"/>
              <w:jc w:val="right"/>
              <w:rPr>
                <w:sz w:val="22"/>
                <w:szCs w:val="22"/>
              </w:rPr>
            </w:pPr>
            <w:r w:rsidRPr="005C0DF2">
              <w:rPr>
                <w:sz w:val="22"/>
                <w:szCs w:val="22"/>
              </w:rPr>
              <w:t>45</w:t>
            </w:r>
          </w:p>
        </w:tc>
        <w:tc>
          <w:tcPr>
            <w:tcW w:w="1937" w:type="dxa"/>
            <w:noWrap/>
            <w:hideMark/>
          </w:tcPr>
          <w:p w14:paraId="2653DAE0" w14:textId="77777777" w:rsidR="005B754D" w:rsidRPr="005C0DF2" w:rsidRDefault="005B754D" w:rsidP="00AA2B50">
            <w:pPr>
              <w:spacing w:line="240" w:lineRule="auto"/>
              <w:jc w:val="left"/>
              <w:rPr>
                <w:sz w:val="22"/>
                <w:szCs w:val="22"/>
              </w:rPr>
            </w:pPr>
            <w:r w:rsidRPr="005C0DF2">
              <w:rPr>
                <w:sz w:val="22"/>
                <w:szCs w:val="22"/>
              </w:rPr>
              <w:t>05:08:000012:1290</w:t>
            </w:r>
          </w:p>
        </w:tc>
        <w:tc>
          <w:tcPr>
            <w:tcW w:w="2399" w:type="dxa"/>
            <w:noWrap/>
            <w:hideMark/>
          </w:tcPr>
          <w:p w14:paraId="7A008D07"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01B0787B" w14:textId="41FE8E70" w:rsidR="005B754D" w:rsidRPr="005C0DF2" w:rsidRDefault="002F5193" w:rsidP="00DA3805">
            <w:pPr>
              <w:spacing w:line="240" w:lineRule="auto"/>
              <w:jc w:val="left"/>
              <w:rPr>
                <w:sz w:val="22"/>
                <w:szCs w:val="22"/>
              </w:rPr>
            </w:pPr>
            <w:r>
              <w:rPr>
                <w:sz w:val="22"/>
                <w:szCs w:val="22"/>
              </w:rPr>
              <w:t>1000</w:t>
            </w:r>
          </w:p>
        </w:tc>
        <w:tc>
          <w:tcPr>
            <w:tcW w:w="3303" w:type="dxa"/>
            <w:noWrap/>
            <w:hideMark/>
          </w:tcPr>
          <w:p w14:paraId="022F3497" w14:textId="356869D2"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2717D897" w14:textId="77777777" w:rsidTr="00220C79">
        <w:trPr>
          <w:trHeight w:val="314"/>
        </w:trPr>
        <w:tc>
          <w:tcPr>
            <w:tcW w:w="546" w:type="dxa"/>
            <w:noWrap/>
            <w:hideMark/>
          </w:tcPr>
          <w:p w14:paraId="12FA59A0" w14:textId="77777777" w:rsidR="005B754D" w:rsidRPr="005C0DF2" w:rsidRDefault="005B754D" w:rsidP="00AA2B50">
            <w:pPr>
              <w:spacing w:line="240" w:lineRule="auto"/>
              <w:jc w:val="right"/>
              <w:rPr>
                <w:sz w:val="22"/>
                <w:szCs w:val="22"/>
              </w:rPr>
            </w:pPr>
            <w:r w:rsidRPr="005C0DF2">
              <w:rPr>
                <w:sz w:val="22"/>
                <w:szCs w:val="22"/>
              </w:rPr>
              <w:t>46</w:t>
            </w:r>
          </w:p>
        </w:tc>
        <w:tc>
          <w:tcPr>
            <w:tcW w:w="1937" w:type="dxa"/>
            <w:noWrap/>
            <w:hideMark/>
          </w:tcPr>
          <w:p w14:paraId="294CFCAF" w14:textId="77777777" w:rsidR="005B754D" w:rsidRPr="005C0DF2" w:rsidRDefault="005B754D" w:rsidP="00AA2B50">
            <w:pPr>
              <w:spacing w:line="240" w:lineRule="auto"/>
              <w:jc w:val="left"/>
              <w:rPr>
                <w:sz w:val="22"/>
                <w:szCs w:val="22"/>
              </w:rPr>
            </w:pPr>
            <w:r w:rsidRPr="005C0DF2">
              <w:rPr>
                <w:sz w:val="22"/>
                <w:szCs w:val="22"/>
              </w:rPr>
              <w:t>05:08:000012:848</w:t>
            </w:r>
          </w:p>
        </w:tc>
        <w:tc>
          <w:tcPr>
            <w:tcW w:w="2399" w:type="dxa"/>
            <w:noWrap/>
            <w:hideMark/>
          </w:tcPr>
          <w:p w14:paraId="098689D6"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38E7E4D2" w14:textId="0433A8F8" w:rsidR="005B754D" w:rsidRPr="005C0DF2" w:rsidRDefault="002F5193" w:rsidP="00DA3805">
            <w:pPr>
              <w:spacing w:line="240" w:lineRule="auto"/>
              <w:jc w:val="left"/>
              <w:rPr>
                <w:sz w:val="22"/>
                <w:szCs w:val="22"/>
              </w:rPr>
            </w:pPr>
            <w:r>
              <w:rPr>
                <w:sz w:val="22"/>
                <w:szCs w:val="22"/>
              </w:rPr>
              <w:t>1294</w:t>
            </w:r>
          </w:p>
        </w:tc>
        <w:tc>
          <w:tcPr>
            <w:tcW w:w="3303" w:type="dxa"/>
            <w:noWrap/>
            <w:hideMark/>
          </w:tcPr>
          <w:p w14:paraId="09629C6E" w14:textId="6A0ABC54"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6A8A6D3F" w14:textId="77777777" w:rsidTr="00220C79">
        <w:trPr>
          <w:trHeight w:val="314"/>
        </w:trPr>
        <w:tc>
          <w:tcPr>
            <w:tcW w:w="546" w:type="dxa"/>
            <w:noWrap/>
            <w:hideMark/>
          </w:tcPr>
          <w:p w14:paraId="58DCEE46" w14:textId="77777777" w:rsidR="005B754D" w:rsidRPr="005C0DF2" w:rsidRDefault="005B754D" w:rsidP="00AA2B50">
            <w:pPr>
              <w:spacing w:line="240" w:lineRule="auto"/>
              <w:jc w:val="right"/>
              <w:rPr>
                <w:sz w:val="22"/>
                <w:szCs w:val="22"/>
              </w:rPr>
            </w:pPr>
            <w:r w:rsidRPr="005C0DF2">
              <w:rPr>
                <w:sz w:val="22"/>
                <w:szCs w:val="22"/>
              </w:rPr>
              <w:t>47</w:t>
            </w:r>
          </w:p>
        </w:tc>
        <w:tc>
          <w:tcPr>
            <w:tcW w:w="1937" w:type="dxa"/>
            <w:noWrap/>
            <w:hideMark/>
          </w:tcPr>
          <w:p w14:paraId="2EADCFF8" w14:textId="77777777" w:rsidR="005B754D" w:rsidRPr="005C0DF2" w:rsidRDefault="005B754D" w:rsidP="00AA2B50">
            <w:pPr>
              <w:spacing w:line="240" w:lineRule="auto"/>
              <w:jc w:val="left"/>
              <w:rPr>
                <w:sz w:val="22"/>
                <w:szCs w:val="22"/>
              </w:rPr>
            </w:pPr>
            <w:r w:rsidRPr="005C0DF2">
              <w:rPr>
                <w:sz w:val="22"/>
                <w:szCs w:val="22"/>
              </w:rPr>
              <w:t>05:08:000012:1303</w:t>
            </w:r>
          </w:p>
        </w:tc>
        <w:tc>
          <w:tcPr>
            <w:tcW w:w="2399" w:type="dxa"/>
            <w:noWrap/>
            <w:hideMark/>
          </w:tcPr>
          <w:p w14:paraId="5D101D15"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08B57495" w14:textId="6180B969" w:rsidR="005B754D" w:rsidRPr="005C0DF2" w:rsidRDefault="002F5193" w:rsidP="00DA3805">
            <w:pPr>
              <w:spacing w:line="240" w:lineRule="auto"/>
              <w:jc w:val="left"/>
              <w:rPr>
                <w:sz w:val="22"/>
                <w:szCs w:val="22"/>
              </w:rPr>
            </w:pPr>
            <w:r>
              <w:rPr>
                <w:sz w:val="22"/>
                <w:szCs w:val="22"/>
              </w:rPr>
              <w:t>525</w:t>
            </w:r>
          </w:p>
        </w:tc>
        <w:tc>
          <w:tcPr>
            <w:tcW w:w="3303" w:type="dxa"/>
            <w:noWrap/>
            <w:hideMark/>
          </w:tcPr>
          <w:p w14:paraId="4E388D1D" w14:textId="334211E6"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139B456A" w14:textId="77777777" w:rsidTr="00220C79">
        <w:trPr>
          <w:trHeight w:val="314"/>
        </w:trPr>
        <w:tc>
          <w:tcPr>
            <w:tcW w:w="546" w:type="dxa"/>
            <w:noWrap/>
            <w:hideMark/>
          </w:tcPr>
          <w:p w14:paraId="5B8DF050" w14:textId="77777777" w:rsidR="005B754D" w:rsidRPr="005C0DF2" w:rsidRDefault="005B754D" w:rsidP="00AA2B50">
            <w:pPr>
              <w:spacing w:line="240" w:lineRule="auto"/>
              <w:jc w:val="right"/>
              <w:rPr>
                <w:sz w:val="22"/>
                <w:szCs w:val="22"/>
              </w:rPr>
            </w:pPr>
            <w:r w:rsidRPr="005C0DF2">
              <w:rPr>
                <w:sz w:val="22"/>
                <w:szCs w:val="22"/>
              </w:rPr>
              <w:t>48</w:t>
            </w:r>
          </w:p>
        </w:tc>
        <w:tc>
          <w:tcPr>
            <w:tcW w:w="1937" w:type="dxa"/>
            <w:noWrap/>
            <w:hideMark/>
          </w:tcPr>
          <w:p w14:paraId="6F491283" w14:textId="77777777" w:rsidR="005B754D" w:rsidRPr="005C0DF2" w:rsidRDefault="005B754D" w:rsidP="00AA2B50">
            <w:pPr>
              <w:spacing w:line="240" w:lineRule="auto"/>
              <w:jc w:val="left"/>
              <w:rPr>
                <w:sz w:val="22"/>
                <w:szCs w:val="22"/>
              </w:rPr>
            </w:pPr>
            <w:r w:rsidRPr="005C0DF2">
              <w:rPr>
                <w:sz w:val="22"/>
                <w:szCs w:val="22"/>
              </w:rPr>
              <w:t>05:08:000012:940</w:t>
            </w:r>
          </w:p>
        </w:tc>
        <w:tc>
          <w:tcPr>
            <w:tcW w:w="2399" w:type="dxa"/>
            <w:noWrap/>
            <w:hideMark/>
          </w:tcPr>
          <w:p w14:paraId="6158298B"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02F82B80" w14:textId="5203523B" w:rsidR="005B754D" w:rsidRPr="005C0DF2" w:rsidRDefault="002F5193" w:rsidP="00DA3805">
            <w:pPr>
              <w:spacing w:line="240" w:lineRule="auto"/>
              <w:jc w:val="left"/>
              <w:rPr>
                <w:sz w:val="22"/>
                <w:szCs w:val="22"/>
              </w:rPr>
            </w:pPr>
            <w:r>
              <w:rPr>
                <w:sz w:val="22"/>
                <w:szCs w:val="22"/>
              </w:rPr>
              <w:t>655</w:t>
            </w:r>
          </w:p>
        </w:tc>
        <w:tc>
          <w:tcPr>
            <w:tcW w:w="3303" w:type="dxa"/>
            <w:noWrap/>
            <w:hideMark/>
          </w:tcPr>
          <w:p w14:paraId="0E3EA060" w14:textId="34462B4E"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236DE686" w14:textId="77777777" w:rsidTr="00220C79">
        <w:trPr>
          <w:trHeight w:val="314"/>
        </w:trPr>
        <w:tc>
          <w:tcPr>
            <w:tcW w:w="546" w:type="dxa"/>
            <w:noWrap/>
            <w:hideMark/>
          </w:tcPr>
          <w:p w14:paraId="46C2B25F" w14:textId="77777777" w:rsidR="005B754D" w:rsidRPr="005C0DF2" w:rsidRDefault="005B754D" w:rsidP="00AA2B50">
            <w:pPr>
              <w:spacing w:line="240" w:lineRule="auto"/>
              <w:jc w:val="right"/>
              <w:rPr>
                <w:sz w:val="22"/>
                <w:szCs w:val="22"/>
              </w:rPr>
            </w:pPr>
            <w:r w:rsidRPr="005C0DF2">
              <w:rPr>
                <w:sz w:val="22"/>
                <w:szCs w:val="22"/>
              </w:rPr>
              <w:t>49</w:t>
            </w:r>
          </w:p>
        </w:tc>
        <w:tc>
          <w:tcPr>
            <w:tcW w:w="1937" w:type="dxa"/>
            <w:noWrap/>
            <w:hideMark/>
          </w:tcPr>
          <w:p w14:paraId="3641CF90" w14:textId="77777777" w:rsidR="005B754D" w:rsidRPr="005C0DF2" w:rsidRDefault="005B754D" w:rsidP="00AA2B50">
            <w:pPr>
              <w:spacing w:line="240" w:lineRule="auto"/>
              <w:jc w:val="left"/>
              <w:rPr>
                <w:sz w:val="22"/>
                <w:szCs w:val="22"/>
              </w:rPr>
            </w:pPr>
            <w:r w:rsidRPr="005C0DF2">
              <w:rPr>
                <w:sz w:val="22"/>
                <w:szCs w:val="22"/>
              </w:rPr>
              <w:t>05:08:000012:1289</w:t>
            </w:r>
          </w:p>
        </w:tc>
        <w:tc>
          <w:tcPr>
            <w:tcW w:w="2399" w:type="dxa"/>
            <w:noWrap/>
            <w:hideMark/>
          </w:tcPr>
          <w:p w14:paraId="15C4941E"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552CECD1" w14:textId="548983C8" w:rsidR="005B754D" w:rsidRPr="005C0DF2" w:rsidRDefault="002F5193" w:rsidP="00DA3805">
            <w:pPr>
              <w:spacing w:line="240" w:lineRule="auto"/>
              <w:jc w:val="left"/>
              <w:rPr>
                <w:sz w:val="22"/>
                <w:szCs w:val="22"/>
              </w:rPr>
            </w:pPr>
            <w:r>
              <w:rPr>
                <w:sz w:val="22"/>
                <w:szCs w:val="22"/>
              </w:rPr>
              <w:t>742</w:t>
            </w:r>
          </w:p>
        </w:tc>
        <w:tc>
          <w:tcPr>
            <w:tcW w:w="3303" w:type="dxa"/>
            <w:noWrap/>
            <w:hideMark/>
          </w:tcPr>
          <w:p w14:paraId="3172FD58" w14:textId="05A99104"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1EA4E5FD" w14:textId="77777777" w:rsidTr="00220C79">
        <w:trPr>
          <w:trHeight w:val="314"/>
        </w:trPr>
        <w:tc>
          <w:tcPr>
            <w:tcW w:w="546" w:type="dxa"/>
            <w:noWrap/>
            <w:hideMark/>
          </w:tcPr>
          <w:p w14:paraId="4A315615" w14:textId="77777777" w:rsidR="005B754D" w:rsidRPr="005C0DF2" w:rsidRDefault="005B754D" w:rsidP="00AA2B50">
            <w:pPr>
              <w:spacing w:line="240" w:lineRule="auto"/>
              <w:jc w:val="right"/>
              <w:rPr>
                <w:sz w:val="22"/>
                <w:szCs w:val="22"/>
              </w:rPr>
            </w:pPr>
            <w:r w:rsidRPr="005C0DF2">
              <w:rPr>
                <w:sz w:val="22"/>
                <w:szCs w:val="22"/>
              </w:rPr>
              <w:t>50</w:t>
            </w:r>
          </w:p>
        </w:tc>
        <w:tc>
          <w:tcPr>
            <w:tcW w:w="1937" w:type="dxa"/>
            <w:noWrap/>
            <w:hideMark/>
          </w:tcPr>
          <w:p w14:paraId="61C02E55" w14:textId="77777777" w:rsidR="005B754D" w:rsidRPr="005C0DF2" w:rsidRDefault="005B754D" w:rsidP="00AA2B50">
            <w:pPr>
              <w:spacing w:line="240" w:lineRule="auto"/>
              <w:jc w:val="left"/>
              <w:rPr>
                <w:sz w:val="22"/>
                <w:szCs w:val="22"/>
              </w:rPr>
            </w:pPr>
            <w:r w:rsidRPr="005C0DF2">
              <w:rPr>
                <w:sz w:val="22"/>
                <w:szCs w:val="22"/>
              </w:rPr>
              <w:t>05:08:000012:379</w:t>
            </w:r>
          </w:p>
        </w:tc>
        <w:tc>
          <w:tcPr>
            <w:tcW w:w="2399" w:type="dxa"/>
            <w:noWrap/>
            <w:hideMark/>
          </w:tcPr>
          <w:p w14:paraId="24BE5064"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2A8B3829" w14:textId="28D4D1E1" w:rsidR="005B754D" w:rsidRPr="005C0DF2" w:rsidRDefault="002F5193" w:rsidP="00DA3805">
            <w:pPr>
              <w:spacing w:line="240" w:lineRule="auto"/>
              <w:jc w:val="left"/>
              <w:rPr>
                <w:sz w:val="22"/>
                <w:szCs w:val="22"/>
              </w:rPr>
            </w:pPr>
            <w:r>
              <w:rPr>
                <w:sz w:val="22"/>
                <w:szCs w:val="22"/>
              </w:rPr>
              <w:t>946</w:t>
            </w:r>
          </w:p>
        </w:tc>
        <w:tc>
          <w:tcPr>
            <w:tcW w:w="3303" w:type="dxa"/>
            <w:noWrap/>
            <w:hideMark/>
          </w:tcPr>
          <w:p w14:paraId="341EDA2E" w14:textId="3785FEC2"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493959BB" w14:textId="77777777" w:rsidTr="00220C79">
        <w:trPr>
          <w:trHeight w:val="314"/>
        </w:trPr>
        <w:tc>
          <w:tcPr>
            <w:tcW w:w="546" w:type="dxa"/>
            <w:noWrap/>
            <w:hideMark/>
          </w:tcPr>
          <w:p w14:paraId="3717D521" w14:textId="77777777" w:rsidR="005B754D" w:rsidRPr="005C0DF2" w:rsidRDefault="005B754D" w:rsidP="00AA2B50">
            <w:pPr>
              <w:spacing w:line="240" w:lineRule="auto"/>
              <w:jc w:val="right"/>
              <w:rPr>
                <w:sz w:val="22"/>
                <w:szCs w:val="22"/>
              </w:rPr>
            </w:pPr>
            <w:r w:rsidRPr="005C0DF2">
              <w:rPr>
                <w:sz w:val="22"/>
                <w:szCs w:val="22"/>
              </w:rPr>
              <w:t>51</w:t>
            </w:r>
          </w:p>
        </w:tc>
        <w:tc>
          <w:tcPr>
            <w:tcW w:w="1937" w:type="dxa"/>
            <w:noWrap/>
            <w:hideMark/>
          </w:tcPr>
          <w:p w14:paraId="28583200" w14:textId="77777777" w:rsidR="005B754D" w:rsidRPr="005C0DF2" w:rsidRDefault="005B754D" w:rsidP="00AA2B50">
            <w:pPr>
              <w:spacing w:line="240" w:lineRule="auto"/>
              <w:jc w:val="left"/>
              <w:rPr>
                <w:sz w:val="22"/>
                <w:szCs w:val="22"/>
              </w:rPr>
            </w:pPr>
            <w:r w:rsidRPr="005C0DF2">
              <w:rPr>
                <w:sz w:val="22"/>
                <w:szCs w:val="22"/>
              </w:rPr>
              <w:t>05:08:000012:1344</w:t>
            </w:r>
          </w:p>
        </w:tc>
        <w:tc>
          <w:tcPr>
            <w:tcW w:w="2399" w:type="dxa"/>
            <w:noWrap/>
            <w:hideMark/>
          </w:tcPr>
          <w:p w14:paraId="5A82E9C3"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3A281EF2" w14:textId="6675C78D" w:rsidR="005B754D" w:rsidRPr="005C0DF2" w:rsidRDefault="002F5193" w:rsidP="00DA3805">
            <w:pPr>
              <w:spacing w:line="240" w:lineRule="auto"/>
              <w:jc w:val="left"/>
              <w:rPr>
                <w:sz w:val="22"/>
                <w:szCs w:val="22"/>
              </w:rPr>
            </w:pPr>
            <w:r>
              <w:rPr>
                <w:sz w:val="22"/>
                <w:szCs w:val="22"/>
              </w:rPr>
              <w:t>1866</w:t>
            </w:r>
          </w:p>
        </w:tc>
        <w:tc>
          <w:tcPr>
            <w:tcW w:w="3303" w:type="dxa"/>
            <w:noWrap/>
            <w:hideMark/>
          </w:tcPr>
          <w:p w14:paraId="6B4ECDC8" w14:textId="39F65503" w:rsidR="005B754D" w:rsidRPr="005C0DF2" w:rsidRDefault="005B754D" w:rsidP="00AA2B50">
            <w:pPr>
              <w:spacing w:line="240" w:lineRule="auto"/>
              <w:jc w:val="left"/>
              <w:rPr>
                <w:sz w:val="22"/>
                <w:szCs w:val="22"/>
              </w:rPr>
            </w:pPr>
            <w:r w:rsidRPr="005C0DF2">
              <w:rPr>
                <w:sz w:val="22"/>
                <w:szCs w:val="22"/>
              </w:rPr>
              <w:t>Зона транспортной инфраструктуры</w:t>
            </w:r>
          </w:p>
        </w:tc>
      </w:tr>
      <w:tr w:rsidR="005B754D" w:rsidRPr="005C0DF2" w14:paraId="0CB09D2D" w14:textId="77777777" w:rsidTr="00220C79">
        <w:trPr>
          <w:trHeight w:val="314"/>
        </w:trPr>
        <w:tc>
          <w:tcPr>
            <w:tcW w:w="546" w:type="dxa"/>
            <w:noWrap/>
            <w:hideMark/>
          </w:tcPr>
          <w:p w14:paraId="38344050" w14:textId="77777777" w:rsidR="005B754D" w:rsidRPr="005C0DF2" w:rsidRDefault="005B754D" w:rsidP="00AA2B50">
            <w:pPr>
              <w:spacing w:line="240" w:lineRule="auto"/>
              <w:jc w:val="right"/>
              <w:rPr>
                <w:sz w:val="22"/>
                <w:szCs w:val="22"/>
              </w:rPr>
            </w:pPr>
            <w:r w:rsidRPr="005C0DF2">
              <w:rPr>
                <w:sz w:val="22"/>
                <w:szCs w:val="22"/>
              </w:rPr>
              <w:t>52</w:t>
            </w:r>
          </w:p>
        </w:tc>
        <w:tc>
          <w:tcPr>
            <w:tcW w:w="1937" w:type="dxa"/>
            <w:noWrap/>
            <w:hideMark/>
          </w:tcPr>
          <w:p w14:paraId="47940DAF" w14:textId="77777777" w:rsidR="005B754D" w:rsidRPr="005C0DF2" w:rsidRDefault="005B754D" w:rsidP="00AA2B50">
            <w:pPr>
              <w:spacing w:line="240" w:lineRule="auto"/>
              <w:jc w:val="left"/>
              <w:rPr>
                <w:sz w:val="22"/>
                <w:szCs w:val="22"/>
              </w:rPr>
            </w:pPr>
            <w:r w:rsidRPr="005C0DF2">
              <w:rPr>
                <w:sz w:val="22"/>
                <w:szCs w:val="22"/>
              </w:rPr>
              <w:t>05:08:000012:1288</w:t>
            </w:r>
          </w:p>
        </w:tc>
        <w:tc>
          <w:tcPr>
            <w:tcW w:w="2399" w:type="dxa"/>
            <w:noWrap/>
            <w:hideMark/>
          </w:tcPr>
          <w:p w14:paraId="15DDDD80"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6CD8989B" w14:textId="08CD529E" w:rsidR="005B754D" w:rsidRPr="005C0DF2" w:rsidRDefault="002F5193" w:rsidP="00DA3805">
            <w:pPr>
              <w:spacing w:line="240" w:lineRule="auto"/>
              <w:jc w:val="left"/>
              <w:rPr>
                <w:sz w:val="22"/>
                <w:szCs w:val="22"/>
              </w:rPr>
            </w:pPr>
            <w:r>
              <w:rPr>
                <w:sz w:val="22"/>
                <w:szCs w:val="22"/>
              </w:rPr>
              <w:t>715</w:t>
            </w:r>
          </w:p>
        </w:tc>
        <w:tc>
          <w:tcPr>
            <w:tcW w:w="3303" w:type="dxa"/>
            <w:noWrap/>
            <w:hideMark/>
          </w:tcPr>
          <w:p w14:paraId="7B8732B1" w14:textId="3037EF00"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26CD81F1" w14:textId="77777777" w:rsidTr="00220C79">
        <w:trPr>
          <w:trHeight w:val="314"/>
        </w:trPr>
        <w:tc>
          <w:tcPr>
            <w:tcW w:w="546" w:type="dxa"/>
            <w:noWrap/>
            <w:hideMark/>
          </w:tcPr>
          <w:p w14:paraId="6E8A77F9" w14:textId="77777777" w:rsidR="005B754D" w:rsidRPr="005C0DF2" w:rsidRDefault="005B754D" w:rsidP="00AA2B50">
            <w:pPr>
              <w:spacing w:line="240" w:lineRule="auto"/>
              <w:jc w:val="right"/>
              <w:rPr>
                <w:sz w:val="22"/>
                <w:szCs w:val="22"/>
              </w:rPr>
            </w:pPr>
            <w:r w:rsidRPr="005C0DF2">
              <w:rPr>
                <w:sz w:val="22"/>
                <w:szCs w:val="22"/>
              </w:rPr>
              <w:t>53</w:t>
            </w:r>
          </w:p>
        </w:tc>
        <w:tc>
          <w:tcPr>
            <w:tcW w:w="1937" w:type="dxa"/>
            <w:noWrap/>
            <w:hideMark/>
          </w:tcPr>
          <w:p w14:paraId="5129873D" w14:textId="77777777" w:rsidR="005B754D" w:rsidRPr="005C0DF2" w:rsidRDefault="005B754D" w:rsidP="00AA2B50">
            <w:pPr>
              <w:spacing w:line="240" w:lineRule="auto"/>
              <w:jc w:val="left"/>
              <w:rPr>
                <w:sz w:val="22"/>
                <w:szCs w:val="22"/>
              </w:rPr>
            </w:pPr>
            <w:r w:rsidRPr="005C0DF2">
              <w:rPr>
                <w:sz w:val="22"/>
                <w:szCs w:val="22"/>
              </w:rPr>
              <w:t>05:08:000012:582</w:t>
            </w:r>
          </w:p>
        </w:tc>
        <w:tc>
          <w:tcPr>
            <w:tcW w:w="2399" w:type="dxa"/>
            <w:noWrap/>
            <w:hideMark/>
          </w:tcPr>
          <w:p w14:paraId="41360BB2"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1CB44E35" w14:textId="768A2F19" w:rsidR="005B754D" w:rsidRPr="005C0DF2" w:rsidRDefault="002F5193" w:rsidP="00DA3805">
            <w:pPr>
              <w:spacing w:line="240" w:lineRule="auto"/>
              <w:jc w:val="left"/>
              <w:rPr>
                <w:sz w:val="22"/>
                <w:szCs w:val="22"/>
              </w:rPr>
            </w:pPr>
            <w:r>
              <w:rPr>
                <w:sz w:val="22"/>
                <w:szCs w:val="22"/>
              </w:rPr>
              <w:t>1279</w:t>
            </w:r>
          </w:p>
        </w:tc>
        <w:tc>
          <w:tcPr>
            <w:tcW w:w="3303" w:type="dxa"/>
            <w:noWrap/>
            <w:hideMark/>
          </w:tcPr>
          <w:p w14:paraId="516B9204" w14:textId="4C6368B2"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6E5A3BA3" w14:textId="77777777" w:rsidTr="00220C79">
        <w:trPr>
          <w:trHeight w:val="314"/>
        </w:trPr>
        <w:tc>
          <w:tcPr>
            <w:tcW w:w="546" w:type="dxa"/>
            <w:noWrap/>
            <w:hideMark/>
          </w:tcPr>
          <w:p w14:paraId="34FEAFE7" w14:textId="77777777" w:rsidR="005B754D" w:rsidRPr="005C0DF2" w:rsidRDefault="005B754D" w:rsidP="00AA2B50">
            <w:pPr>
              <w:spacing w:line="240" w:lineRule="auto"/>
              <w:jc w:val="right"/>
              <w:rPr>
                <w:sz w:val="22"/>
                <w:szCs w:val="22"/>
              </w:rPr>
            </w:pPr>
            <w:r w:rsidRPr="005C0DF2">
              <w:rPr>
                <w:sz w:val="22"/>
                <w:szCs w:val="22"/>
              </w:rPr>
              <w:t>54</w:t>
            </w:r>
          </w:p>
        </w:tc>
        <w:tc>
          <w:tcPr>
            <w:tcW w:w="1937" w:type="dxa"/>
            <w:noWrap/>
            <w:hideMark/>
          </w:tcPr>
          <w:p w14:paraId="29AEF0FC" w14:textId="77777777" w:rsidR="005B754D" w:rsidRPr="005C0DF2" w:rsidRDefault="005B754D" w:rsidP="00AA2B50">
            <w:pPr>
              <w:spacing w:line="240" w:lineRule="auto"/>
              <w:jc w:val="left"/>
              <w:rPr>
                <w:sz w:val="22"/>
                <w:szCs w:val="22"/>
              </w:rPr>
            </w:pPr>
            <w:r w:rsidRPr="005C0DF2">
              <w:rPr>
                <w:sz w:val="22"/>
                <w:szCs w:val="22"/>
              </w:rPr>
              <w:t>05:08:000012:581</w:t>
            </w:r>
          </w:p>
        </w:tc>
        <w:tc>
          <w:tcPr>
            <w:tcW w:w="2399" w:type="dxa"/>
            <w:noWrap/>
            <w:hideMark/>
          </w:tcPr>
          <w:p w14:paraId="375FB2A3"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5B80C598" w14:textId="65E00CE5" w:rsidR="005B754D" w:rsidRPr="005C0DF2" w:rsidRDefault="002F5193" w:rsidP="00DA3805">
            <w:pPr>
              <w:spacing w:line="240" w:lineRule="auto"/>
              <w:jc w:val="left"/>
              <w:rPr>
                <w:sz w:val="22"/>
                <w:szCs w:val="22"/>
              </w:rPr>
            </w:pPr>
            <w:r>
              <w:rPr>
                <w:sz w:val="22"/>
                <w:szCs w:val="22"/>
              </w:rPr>
              <w:t>1263</w:t>
            </w:r>
          </w:p>
        </w:tc>
        <w:tc>
          <w:tcPr>
            <w:tcW w:w="3303" w:type="dxa"/>
            <w:noWrap/>
            <w:hideMark/>
          </w:tcPr>
          <w:p w14:paraId="6D54EECE" w14:textId="4C28FD0D"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581DBE2E" w14:textId="77777777" w:rsidTr="00220C79">
        <w:trPr>
          <w:trHeight w:val="314"/>
        </w:trPr>
        <w:tc>
          <w:tcPr>
            <w:tcW w:w="546" w:type="dxa"/>
            <w:noWrap/>
            <w:hideMark/>
          </w:tcPr>
          <w:p w14:paraId="16AEBE26" w14:textId="77777777" w:rsidR="005B754D" w:rsidRPr="005C0DF2" w:rsidRDefault="005B754D" w:rsidP="00AA2B50">
            <w:pPr>
              <w:spacing w:line="240" w:lineRule="auto"/>
              <w:jc w:val="right"/>
              <w:rPr>
                <w:sz w:val="22"/>
                <w:szCs w:val="22"/>
              </w:rPr>
            </w:pPr>
            <w:r w:rsidRPr="005C0DF2">
              <w:rPr>
                <w:sz w:val="22"/>
                <w:szCs w:val="22"/>
              </w:rPr>
              <w:t>55</w:t>
            </w:r>
          </w:p>
        </w:tc>
        <w:tc>
          <w:tcPr>
            <w:tcW w:w="1937" w:type="dxa"/>
            <w:noWrap/>
            <w:hideMark/>
          </w:tcPr>
          <w:p w14:paraId="48C17ADE" w14:textId="77777777" w:rsidR="005B754D" w:rsidRPr="005C0DF2" w:rsidRDefault="005B754D" w:rsidP="00AA2B50">
            <w:pPr>
              <w:spacing w:line="240" w:lineRule="auto"/>
              <w:jc w:val="left"/>
              <w:rPr>
                <w:sz w:val="22"/>
                <w:szCs w:val="22"/>
              </w:rPr>
            </w:pPr>
            <w:r w:rsidRPr="005C0DF2">
              <w:rPr>
                <w:sz w:val="22"/>
                <w:szCs w:val="22"/>
              </w:rPr>
              <w:t>05:08:000012:371</w:t>
            </w:r>
          </w:p>
        </w:tc>
        <w:tc>
          <w:tcPr>
            <w:tcW w:w="2399" w:type="dxa"/>
            <w:noWrap/>
            <w:hideMark/>
          </w:tcPr>
          <w:p w14:paraId="41935FEE"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293AEF8A" w14:textId="4F0CF690" w:rsidR="005B754D" w:rsidRPr="005C0DF2" w:rsidRDefault="002F5193" w:rsidP="00DA3805">
            <w:pPr>
              <w:spacing w:line="240" w:lineRule="auto"/>
              <w:jc w:val="left"/>
              <w:rPr>
                <w:sz w:val="22"/>
                <w:szCs w:val="22"/>
              </w:rPr>
            </w:pPr>
            <w:r>
              <w:rPr>
                <w:sz w:val="22"/>
                <w:szCs w:val="22"/>
              </w:rPr>
              <w:t>653</w:t>
            </w:r>
          </w:p>
        </w:tc>
        <w:tc>
          <w:tcPr>
            <w:tcW w:w="3303" w:type="dxa"/>
            <w:noWrap/>
            <w:hideMark/>
          </w:tcPr>
          <w:p w14:paraId="4DD3F9AA" w14:textId="76294B4E"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31B6B2A8" w14:textId="77777777" w:rsidTr="00220C79">
        <w:trPr>
          <w:trHeight w:val="314"/>
        </w:trPr>
        <w:tc>
          <w:tcPr>
            <w:tcW w:w="546" w:type="dxa"/>
            <w:noWrap/>
            <w:hideMark/>
          </w:tcPr>
          <w:p w14:paraId="0815D93C" w14:textId="77777777" w:rsidR="005B754D" w:rsidRPr="005C0DF2" w:rsidRDefault="005B754D" w:rsidP="00AA2B50">
            <w:pPr>
              <w:spacing w:line="240" w:lineRule="auto"/>
              <w:jc w:val="right"/>
              <w:rPr>
                <w:sz w:val="22"/>
                <w:szCs w:val="22"/>
              </w:rPr>
            </w:pPr>
            <w:r w:rsidRPr="005C0DF2">
              <w:rPr>
                <w:sz w:val="22"/>
                <w:szCs w:val="22"/>
              </w:rPr>
              <w:t>56</w:t>
            </w:r>
          </w:p>
        </w:tc>
        <w:tc>
          <w:tcPr>
            <w:tcW w:w="1937" w:type="dxa"/>
            <w:noWrap/>
            <w:hideMark/>
          </w:tcPr>
          <w:p w14:paraId="493B8333" w14:textId="77777777" w:rsidR="005B754D" w:rsidRPr="005C0DF2" w:rsidRDefault="005B754D" w:rsidP="00AA2B50">
            <w:pPr>
              <w:spacing w:line="240" w:lineRule="auto"/>
              <w:jc w:val="left"/>
              <w:rPr>
                <w:sz w:val="22"/>
                <w:szCs w:val="22"/>
              </w:rPr>
            </w:pPr>
            <w:r w:rsidRPr="005C0DF2">
              <w:rPr>
                <w:sz w:val="22"/>
                <w:szCs w:val="22"/>
              </w:rPr>
              <w:t>05:08:000012:141</w:t>
            </w:r>
          </w:p>
        </w:tc>
        <w:tc>
          <w:tcPr>
            <w:tcW w:w="2399" w:type="dxa"/>
            <w:noWrap/>
            <w:hideMark/>
          </w:tcPr>
          <w:p w14:paraId="0B252268"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21EC6219" w14:textId="1A44D366" w:rsidR="005B754D" w:rsidRPr="005C0DF2" w:rsidRDefault="002F5193" w:rsidP="00DA3805">
            <w:pPr>
              <w:spacing w:line="240" w:lineRule="auto"/>
              <w:jc w:val="left"/>
              <w:rPr>
                <w:sz w:val="22"/>
                <w:szCs w:val="22"/>
              </w:rPr>
            </w:pPr>
            <w:r>
              <w:rPr>
                <w:sz w:val="22"/>
                <w:szCs w:val="22"/>
              </w:rPr>
              <w:t>634</w:t>
            </w:r>
          </w:p>
        </w:tc>
        <w:tc>
          <w:tcPr>
            <w:tcW w:w="3303" w:type="dxa"/>
            <w:noWrap/>
            <w:hideMark/>
          </w:tcPr>
          <w:p w14:paraId="2AA5B252" w14:textId="550452E1"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773A78BC" w14:textId="77777777" w:rsidTr="00220C79">
        <w:trPr>
          <w:trHeight w:val="314"/>
        </w:trPr>
        <w:tc>
          <w:tcPr>
            <w:tcW w:w="546" w:type="dxa"/>
            <w:noWrap/>
            <w:hideMark/>
          </w:tcPr>
          <w:p w14:paraId="48F099B8" w14:textId="77777777" w:rsidR="005B754D" w:rsidRPr="005C0DF2" w:rsidRDefault="005B754D" w:rsidP="00AA2B50">
            <w:pPr>
              <w:spacing w:line="240" w:lineRule="auto"/>
              <w:jc w:val="right"/>
              <w:rPr>
                <w:sz w:val="22"/>
                <w:szCs w:val="22"/>
              </w:rPr>
            </w:pPr>
            <w:r w:rsidRPr="005C0DF2">
              <w:rPr>
                <w:sz w:val="22"/>
                <w:szCs w:val="22"/>
              </w:rPr>
              <w:t>57</w:t>
            </w:r>
          </w:p>
        </w:tc>
        <w:tc>
          <w:tcPr>
            <w:tcW w:w="1937" w:type="dxa"/>
            <w:noWrap/>
            <w:hideMark/>
          </w:tcPr>
          <w:p w14:paraId="5145F4A5" w14:textId="77777777" w:rsidR="005B754D" w:rsidRPr="005C0DF2" w:rsidRDefault="005B754D" w:rsidP="00AA2B50">
            <w:pPr>
              <w:spacing w:line="240" w:lineRule="auto"/>
              <w:jc w:val="left"/>
              <w:rPr>
                <w:sz w:val="22"/>
                <w:szCs w:val="22"/>
              </w:rPr>
            </w:pPr>
            <w:r w:rsidRPr="005C0DF2">
              <w:rPr>
                <w:sz w:val="22"/>
                <w:szCs w:val="22"/>
              </w:rPr>
              <w:t>05:08:000012:145</w:t>
            </w:r>
          </w:p>
        </w:tc>
        <w:tc>
          <w:tcPr>
            <w:tcW w:w="2399" w:type="dxa"/>
            <w:noWrap/>
            <w:hideMark/>
          </w:tcPr>
          <w:p w14:paraId="03C73EC1"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295EB491" w14:textId="39A3C227" w:rsidR="005B754D" w:rsidRPr="005C0DF2" w:rsidRDefault="002F5193" w:rsidP="00DA3805">
            <w:pPr>
              <w:spacing w:line="240" w:lineRule="auto"/>
              <w:jc w:val="left"/>
              <w:rPr>
                <w:sz w:val="22"/>
                <w:szCs w:val="22"/>
              </w:rPr>
            </w:pPr>
            <w:r>
              <w:rPr>
                <w:sz w:val="22"/>
                <w:szCs w:val="22"/>
              </w:rPr>
              <w:t>837</w:t>
            </w:r>
          </w:p>
        </w:tc>
        <w:tc>
          <w:tcPr>
            <w:tcW w:w="3303" w:type="dxa"/>
            <w:noWrap/>
            <w:hideMark/>
          </w:tcPr>
          <w:p w14:paraId="0DBF194E" w14:textId="047C2331"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577C9ADD" w14:textId="77777777" w:rsidTr="00220C79">
        <w:trPr>
          <w:trHeight w:val="314"/>
        </w:trPr>
        <w:tc>
          <w:tcPr>
            <w:tcW w:w="546" w:type="dxa"/>
            <w:noWrap/>
            <w:hideMark/>
          </w:tcPr>
          <w:p w14:paraId="1936B55E" w14:textId="77777777" w:rsidR="005B754D" w:rsidRPr="005C0DF2" w:rsidRDefault="005B754D" w:rsidP="00AA2B50">
            <w:pPr>
              <w:spacing w:line="240" w:lineRule="auto"/>
              <w:jc w:val="right"/>
              <w:rPr>
                <w:sz w:val="22"/>
                <w:szCs w:val="22"/>
              </w:rPr>
            </w:pPr>
            <w:r w:rsidRPr="005C0DF2">
              <w:rPr>
                <w:sz w:val="22"/>
                <w:szCs w:val="22"/>
              </w:rPr>
              <w:t>58</w:t>
            </w:r>
          </w:p>
        </w:tc>
        <w:tc>
          <w:tcPr>
            <w:tcW w:w="1937" w:type="dxa"/>
            <w:noWrap/>
            <w:hideMark/>
          </w:tcPr>
          <w:p w14:paraId="62D88E5E" w14:textId="77777777" w:rsidR="005B754D" w:rsidRPr="005C0DF2" w:rsidRDefault="005B754D" w:rsidP="00AA2B50">
            <w:pPr>
              <w:spacing w:line="240" w:lineRule="auto"/>
              <w:jc w:val="left"/>
              <w:rPr>
                <w:sz w:val="22"/>
                <w:szCs w:val="22"/>
              </w:rPr>
            </w:pPr>
            <w:r w:rsidRPr="005C0DF2">
              <w:rPr>
                <w:sz w:val="22"/>
                <w:szCs w:val="22"/>
              </w:rPr>
              <w:t>05:08:000012:1226</w:t>
            </w:r>
          </w:p>
        </w:tc>
        <w:tc>
          <w:tcPr>
            <w:tcW w:w="2399" w:type="dxa"/>
            <w:noWrap/>
            <w:hideMark/>
          </w:tcPr>
          <w:p w14:paraId="28DAA755"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484CCFA1" w14:textId="32C424CF" w:rsidR="005B754D" w:rsidRPr="005C0DF2" w:rsidRDefault="002F5193" w:rsidP="00DA3805">
            <w:pPr>
              <w:spacing w:line="240" w:lineRule="auto"/>
              <w:jc w:val="left"/>
              <w:rPr>
                <w:sz w:val="22"/>
                <w:szCs w:val="22"/>
              </w:rPr>
            </w:pPr>
            <w:r>
              <w:rPr>
                <w:sz w:val="22"/>
                <w:szCs w:val="22"/>
              </w:rPr>
              <w:t>606</w:t>
            </w:r>
          </w:p>
        </w:tc>
        <w:tc>
          <w:tcPr>
            <w:tcW w:w="3303" w:type="dxa"/>
            <w:noWrap/>
            <w:hideMark/>
          </w:tcPr>
          <w:p w14:paraId="67523308" w14:textId="3141E722"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20F5D4F1" w14:textId="77777777" w:rsidTr="00220C79">
        <w:trPr>
          <w:trHeight w:val="314"/>
        </w:trPr>
        <w:tc>
          <w:tcPr>
            <w:tcW w:w="546" w:type="dxa"/>
            <w:noWrap/>
            <w:hideMark/>
          </w:tcPr>
          <w:p w14:paraId="624DEBC5" w14:textId="77777777" w:rsidR="005B754D" w:rsidRPr="005C0DF2" w:rsidRDefault="005B754D" w:rsidP="00AA2B50">
            <w:pPr>
              <w:spacing w:line="240" w:lineRule="auto"/>
              <w:jc w:val="right"/>
              <w:rPr>
                <w:sz w:val="22"/>
                <w:szCs w:val="22"/>
              </w:rPr>
            </w:pPr>
            <w:r w:rsidRPr="005C0DF2">
              <w:rPr>
                <w:sz w:val="22"/>
                <w:szCs w:val="22"/>
              </w:rPr>
              <w:t>59</w:t>
            </w:r>
          </w:p>
        </w:tc>
        <w:tc>
          <w:tcPr>
            <w:tcW w:w="1937" w:type="dxa"/>
            <w:noWrap/>
            <w:hideMark/>
          </w:tcPr>
          <w:p w14:paraId="625ADC73" w14:textId="77777777" w:rsidR="005B754D" w:rsidRPr="005C0DF2" w:rsidRDefault="005B754D" w:rsidP="00AA2B50">
            <w:pPr>
              <w:spacing w:line="240" w:lineRule="auto"/>
              <w:jc w:val="left"/>
              <w:rPr>
                <w:sz w:val="22"/>
                <w:szCs w:val="22"/>
              </w:rPr>
            </w:pPr>
            <w:r w:rsidRPr="005C0DF2">
              <w:rPr>
                <w:sz w:val="22"/>
                <w:szCs w:val="22"/>
              </w:rPr>
              <w:t>05:08:000012:149</w:t>
            </w:r>
          </w:p>
        </w:tc>
        <w:tc>
          <w:tcPr>
            <w:tcW w:w="2399" w:type="dxa"/>
            <w:noWrap/>
            <w:hideMark/>
          </w:tcPr>
          <w:p w14:paraId="52C81998"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5E418723" w14:textId="07A0C6BA" w:rsidR="005B754D" w:rsidRPr="005C0DF2" w:rsidRDefault="002F5193" w:rsidP="00DA3805">
            <w:pPr>
              <w:spacing w:line="240" w:lineRule="auto"/>
              <w:jc w:val="left"/>
              <w:rPr>
                <w:sz w:val="22"/>
                <w:szCs w:val="22"/>
              </w:rPr>
            </w:pPr>
            <w:r>
              <w:rPr>
                <w:sz w:val="22"/>
                <w:szCs w:val="22"/>
              </w:rPr>
              <w:t>1036</w:t>
            </w:r>
          </w:p>
        </w:tc>
        <w:tc>
          <w:tcPr>
            <w:tcW w:w="3303" w:type="dxa"/>
            <w:noWrap/>
            <w:hideMark/>
          </w:tcPr>
          <w:p w14:paraId="618AB2AF" w14:textId="45C629E1"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4D7038C2" w14:textId="77777777" w:rsidTr="00220C79">
        <w:trPr>
          <w:trHeight w:val="314"/>
        </w:trPr>
        <w:tc>
          <w:tcPr>
            <w:tcW w:w="546" w:type="dxa"/>
            <w:noWrap/>
            <w:hideMark/>
          </w:tcPr>
          <w:p w14:paraId="11F6F493" w14:textId="77777777" w:rsidR="005B754D" w:rsidRPr="005C0DF2" w:rsidRDefault="005B754D" w:rsidP="00AA2B50">
            <w:pPr>
              <w:spacing w:line="240" w:lineRule="auto"/>
              <w:jc w:val="right"/>
              <w:rPr>
                <w:sz w:val="22"/>
                <w:szCs w:val="22"/>
              </w:rPr>
            </w:pPr>
            <w:r w:rsidRPr="005C0DF2">
              <w:rPr>
                <w:sz w:val="22"/>
                <w:szCs w:val="22"/>
              </w:rPr>
              <w:lastRenderedPageBreak/>
              <w:t>60</w:t>
            </w:r>
          </w:p>
        </w:tc>
        <w:tc>
          <w:tcPr>
            <w:tcW w:w="1937" w:type="dxa"/>
            <w:noWrap/>
            <w:hideMark/>
          </w:tcPr>
          <w:p w14:paraId="4A1168C5" w14:textId="77777777" w:rsidR="005B754D" w:rsidRPr="005C0DF2" w:rsidRDefault="005B754D" w:rsidP="00AA2B50">
            <w:pPr>
              <w:spacing w:line="240" w:lineRule="auto"/>
              <w:jc w:val="left"/>
              <w:rPr>
                <w:sz w:val="22"/>
                <w:szCs w:val="22"/>
              </w:rPr>
            </w:pPr>
            <w:r w:rsidRPr="005C0DF2">
              <w:rPr>
                <w:sz w:val="22"/>
                <w:szCs w:val="22"/>
              </w:rPr>
              <w:t>05:08:000012:154</w:t>
            </w:r>
          </w:p>
        </w:tc>
        <w:tc>
          <w:tcPr>
            <w:tcW w:w="2399" w:type="dxa"/>
            <w:noWrap/>
            <w:hideMark/>
          </w:tcPr>
          <w:p w14:paraId="18ED1E58"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3AFB54EA" w14:textId="1A8C8217" w:rsidR="005B754D" w:rsidRPr="005C0DF2" w:rsidRDefault="002F5193" w:rsidP="00DA3805">
            <w:pPr>
              <w:spacing w:line="240" w:lineRule="auto"/>
              <w:jc w:val="left"/>
              <w:rPr>
                <w:sz w:val="22"/>
                <w:szCs w:val="22"/>
              </w:rPr>
            </w:pPr>
            <w:r>
              <w:rPr>
                <w:sz w:val="22"/>
                <w:szCs w:val="22"/>
              </w:rPr>
              <w:t>1033</w:t>
            </w:r>
          </w:p>
        </w:tc>
        <w:tc>
          <w:tcPr>
            <w:tcW w:w="3303" w:type="dxa"/>
            <w:noWrap/>
            <w:hideMark/>
          </w:tcPr>
          <w:p w14:paraId="5BB1C21A" w14:textId="12EA20DC"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7624C53D" w14:textId="77777777" w:rsidTr="00220C79">
        <w:trPr>
          <w:trHeight w:val="314"/>
        </w:trPr>
        <w:tc>
          <w:tcPr>
            <w:tcW w:w="546" w:type="dxa"/>
            <w:noWrap/>
            <w:hideMark/>
          </w:tcPr>
          <w:p w14:paraId="653E5818" w14:textId="77777777" w:rsidR="005B754D" w:rsidRPr="005C0DF2" w:rsidRDefault="005B754D" w:rsidP="00AA2B50">
            <w:pPr>
              <w:spacing w:line="240" w:lineRule="auto"/>
              <w:jc w:val="right"/>
              <w:rPr>
                <w:sz w:val="22"/>
                <w:szCs w:val="22"/>
              </w:rPr>
            </w:pPr>
            <w:r w:rsidRPr="005C0DF2">
              <w:rPr>
                <w:sz w:val="22"/>
                <w:szCs w:val="22"/>
              </w:rPr>
              <w:t>61</w:t>
            </w:r>
          </w:p>
        </w:tc>
        <w:tc>
          <w:tcPr>
            <w:tcW w:w="1937" w:type="dxa"/>
            <w:noWrap/>
            <w:hideMark/>
          </w:tcPr>
          <w:p w14:paraId="23C686F5" w14:textId="77777777" w:rsidR="005B754D" w:rsidRPr="005C0DF2" w:rsidRDefault="005B754D" w:rsidP="00AA2B50">
            <w:pPr>
              <w:spacing w:line="240" w:lineRule="auto"/>
              <w:jc w:val="left"/>
              <w:rPr>
                <w:sz w:val="22"/>
                <w:szCs w:val="22"/>
              </w:rPr>
            </w:pPr>
            <w:r w:rsidRPr="005C0DF2">
              <w:rPr>
                <w:sz w:val="22"/>
                <w:szCs w:val="22"/>
              </w:rPr>
              <w:t>05:08:000012:158</w:t>
            </w:r>
          </w:p>
        </w:tc>
        <w:tc>
          <w:tcPr>
            <w:tcW w:w="2399" w:type="dxa"/>
            <w:noWrap/>
            <w:hideMark/>
          </w:tcPr>
          <w:p w14:paraId="1234309C"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1FD59614" w14:textId="6ADC3EDA" w:rsidR="005B754D" w:rsidRPr="005C0DF2" w:rsidRDefault="002F5193" w:rsidP="00DA3805">
            <w:pPr>
              <w:spacing w:line="240" w:lineRule="auto"/>
              <w:jc w:val="left"/>
              <w:rPr>
                <w:sz w:val="22"/>
                <w:szCs w:val="22"/>
              </w:rPr>
            </w:pPr>
            <w:r>
              <w:rPr>
                <w:sz w:val="22"/>
                <w:szCs w:val="22"/>
              </w:rPr>
              <w:t>1045</w:t>
            </w:r>
          </w:p>
        </w:tc>
        <w:tc>
          <w:tcPr>
            <w:tcW w:w="3303" w:type="dxa"/>
            <w:noWrap/>
            <w:hideMark/>
          </w:tcPr>
          <w:p w14:paraId="77398EB6" w14:textId="56F5694D"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3E2F3733" w14:textId="77777777" w:rsidTr="00220C79">
        <w:trPr>
          <w:trHeight w:val="314"/>
        </w:trPr>
        <w:tc>
          <w:tcPr>
            <w:tcW w:w="546" w:type="dxa"/>
            <w:noWrap/>
            <w:hideMark/>
          </w:tcPr>
          <w:p w14:paraId="7BAFAF5D" w14:textId="77777777" w:rsidR="005B754D" w:rsidRPr="005C0DF2" w:rsidRDefault="005B754D" w:rsidP="00AA2B50">
            <w:pPr>
              <w:spacing w:line="240" w:lineRule="auto"/>
              <w:jc w:val="right"/>
              <w:rPr>
                <w:sz w:val="22"/>
                <w:szCs w:val="22"/>
              </w:rPr>
            </w:pPr>
            <w:r w:rsidRPr="005C0DF2">
              <w:rPr>
                <w:sz w:val="22"/>
                <w:szCs w:val="22"/>
              </w:rPr>
              <w:t>62</w:t>
            </w:r>
          </w:p>
        </w:tc>
        <w:tc>
          <w:tcPr>
            <w:tcW w:w="1937" w:type="dxa"/>
            <w:noWrap/>
            <w:hideMark/>
          </w:tcPr>
          <w:p w14:paraId="1DE78CE1" w14:textId="77777777" w:rsidR="005B754D" w:rsidRPr="005C0DF2" w:rsidRDefault="005B754D" w:rsidP="00AA2B50">
            <w:pPr>
              <w:spacing w:line="240" w:lineRule="auto"/>
              <w:jc w:val="left"/>
              <w:rPr>
                <w:sz w:val="22"/>
                <w:szCs w:val="22"/>
              </w:rPr>
            </w:pPr>
            <w:r w:rsidRPr="005C0DF2">
              <w:rPr>
                <w:sz w:val="22"/>
                <w:szCs w:val="22"/>
              </w:rPr>
              <w:t>05:08:000012:290</w:t>
            </w:r>
          </w:p>
        </w:tc>
        <w:tc>
          <w:tcPr>
            <w:tcW w:w="2399" w:type="dxa"/>
            <w:noWrap/>
            <w:hideMark/>
          </w:tcPr>
          <w:p w14:paraId="57146496"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5C5DBED5" w14:textId="2FBBF1F8" w:rsidR="005B754D" w:rsidRPr="005C0DF2" w:rsidRDefault="002F5193" w:rsidP="00DA3805">
            <w:pPr>
              <w:spacing w:line="240" w:lineRule="auto"/>
              <w:jc w:val="left"/>
              <w:rPr>
                <w:sz w:val="22"/>
                <w:szCs w:val="22"/>
              </w:rPr>
            </w:pPr>
            <w:r>
              <w:rPr>
                <w:sz w:val="22"/>
                <w:szCs w:val="22"/>
              </w:rPr>
              <w:t>522</w:t>
            </w:r>
          </w:p>
        </w:tc>
        <w:tc>
          <w:tcPr>
            <w:tcW w:w="3303" w:type="dxa"/>
            <w:noWrap/>
            <w:hideMark/>
          </w:tcPr>
          <w:p w14:paraId="4463A7F5" w14:textId="5FEB2E58"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1B14C7C7" w14:textId="77777777" w:rsidTr="00220C79">
        <w:trPr>
          <w:trHeight w:val="314"/>
        </w:trPr>
        <w:tc>
          <w:tcPr>
            <w:tcW w:w="546" w:type="dxa"/>
            <w:noWrap/>
            <w:hideMark/>
          </w:tcPr>
          <w:p w14:paraId="34656729" w14:textId="77777777" w:rsidR="005B754D" w:rsidRPr="005C0DF2" w:rsidRDefault="005B754D" w:rsidP="00AA2B50">
            <w:pPr>
              <w:spacing w:line="240" w:lineRule="auto"/>
              <w:jc w:val="right"/>
              <w:rPr>
                <w:sz w:val="22"/>
                <w:szCs w:val="22"/>
              </w:rPr>
            </w:pPr>
            <w:r w:rsidRPr="005C0DF2">
              <w:rPr>
                <w:sz w:val="22"/>
                <w:szCs w:val="22"/>
              </w:rPr>
              <w:t>63</w:t>
            </w:r>
          </w:p>
        </w:tc>
        <w:tc>
          <w:tcPr>
            <w:tcW w:w="1937" w:type="dxa"/>
            <w:noWrap/>
            <w:hideMark/>
          </w:tcPr>
          <w:p w14:paraId="31335C3F" w14:textId="77777777" w:rsidR="005B754D" w:rsidRPr="005C0DF2" w:rsidRDefault="005B754D" w:rsidP="00AA2B50">
            <w:pPr>
              <w:spacing w:line="240" w:lineRule="auto"/>
              <w:jc w:val="left"/>
              <w:rPr>
                <w:sz w:val="22"/>
                <w:szCs w:val="22"/>
              </w:rPr>
            </w:pPr>
            <w:r w:rsidRPr="005C0DF2">
              <w:rPr>
                <w:sz w:val="22"/>
                <w:szCs w:val="22"/>
              </w:rPr>
              <w:t>05:08:000000:1122</w:t>
            </w:r>
          </w:p>
        </w:tc>
        <w:tc>
          <w:tcPr>
            <w:tcW w:w="2399" w:type="dxa"/>
            <w:noWrap/>
            <w:hideMark/>
          </w:tcPr>
          <w:p w14:paraId="1A66BA40"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1EE998D3" w14:textId="3FAC3BA0" w:rsidR="005B754D" w:rsidRPr="005C0DF2" w:rsidRDefault="002F5193" w:rsidP="00DA3805">
            <w:pPr>
              <w:spacing w:line="240" w:lineRule="auto"/>
              <w:jc w:val="left"/>
              <w:rPr>
                <w:sz w:val="22"/>
                <w:szCs w:val="22"/>
              </w:rPr>
            </w:pPr>
            <w:r>
              <w:rPr>
                <w:sz w:val="22"/>
                <w:szCs w:val="22"/>
              </w:rPr>
              <w:t>12060</w:t>
            </w:r>
          </w:p>
        </w:tc>
        <w:tc>
          <w:tcPr>
            <w:tcW w:w="3303" w:type="dxa"/>
            <w:noWrap/>
            <w:hideMark/>
          </w:tcPr>
          <w:p w14:paraId="7203E929" w14:textId="136EDB8E" w:rsidR="005B754D" w:rsidRPr="005C0DF2" w:rsidRDefault="005B754D" w:rsidP="00AA2B50">
            <w:pPr>
              <w:spacing w:line="240" w:lineRule="auto"/>
              <w:jc w:val="left"/>
              <w:rPr>
                <w:sz w:val="22"/>
                <w:szCs w:val="22"/>
              </w:rPr>
            </w:pPr>
            <w:r w:rsidRPr="005C0DF2">
              <w:rPr>
                <w:sz w:val="22"/>
                <w:szCs w:val="22"/>
              </w:rPr>
              <w:t>Зона транспортной инфраструктуры</w:t>
            </w:r>
          </w:p>
        </w:tc>
      </w:tr>
      <w:tr w:rsidR="005B754D" w:rsidRPr="005C0DF2" w14:paraId="25A1500D" w14:textId="77777777" w:rsidTr="00220C79">
        <w:trPr>
          <w:trHeight w:val="314"/>
        </w:trPr>
        <w:tc>
          <w:tcPr>
            <w:tcW w:w="546" w:type="dxa"/>
            <w:noWrap/>
            <w:hideMark/>
          </w:tcPr>
          <w:p w14:paraId="0740D6C4" w14:textId="77777777" w:rsidR="005B754D" w:rsidRPr="005C0DF2" w:rsidRDefault="005B754D" w:rsidP="00AA2B50">
            <w:pPr>
              <w:spacing w:line="240" w:lineRule="auto"/>
              <w:jc w:val="right"/>
              <w:rPr>
                <w:sz w:val="22"/>
                <w:szCs w:val="22"/>
              </w:rPr>
            </w:pPr>
            <w:r w:rsidRPr="005C0DF2">
              <w:rPr>
                <w:sz w:val="22"/>
                <w:szCs w:val="22"/>
              </w:rPr>
              <w:t>64</w:t>
            </w:r>
          </w:p>
        </w:tc>
        <w:tc>
          <w:tcPr>
            <w:tcW w:w="1937" w:type="dxa"/>
            <w:noWrap/>
            <w:hideMark/>
          </w:tcPr>
          <w:p w14:paraId="5D7BDCE4" w14:textId="77777777" w:rsidR="005B754D" w:rsidRPr="005C0DF2" w:rsidRDefault="005B754D" w:rsidP="00AA2B50">
            <w:pPr>
              <w:spacing w:line="240" w:lineRule="auto"/>
              <w:jc w:val="left"/>
              <w:rPr>
                <w:sz w:val="22"/>
                <w:szCs w:val="22"/>
              </w:rPr>
            </w:pPr>
            <w:r w:rsidRPr="005C0DF2">
              <w:rPr>
                <w:sz w:val="22"/>
                <w:szCs w:val="22"/>
              </w:rPr>
              <w:t>05:08:000012:198</w:t>
            </w:r>
          </w:p>
        </w:tc>
        <w:tc>
          <w:tcPr>
            <w:tcW w:w="2399" w:type="dxa"/>
            <w:noWrap/>
            <w:hideMark/>
          </w:tcPr>
          <w:p w14:paraId="73D5FFCD"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343F3FE6" w14:textId="792025B5" w:rsidR="005B754D" w:rsidRPr="005C0DF2" w:rsidRDefault="002F5193" w:rsidP="00DA3805">
            <w:pPr>
              <w:spacing w:line="240" w:lineRule="auto"/>
              <w:jc w:val="left"/>
              <w:rPr>
                <w:sz w:val="22"/>
                <w:szCs w:val="22"/>
              </w:rPr>
            </w:pPr>
            <w:r>
              <w:rPr>
                <w:sz w:val="22"/>
                <w:szCs w:val="22"/>
              </w:rPr>
              <w:t>999</w:t>
            </w:r>
          </w:p>
        </w:tc>
        <w:tc>
          <w:tcPr>
            <w:tcW w:w="3303" w:type="dxa"/>
            <w:noWrap/>
            <w:hideMark/>
          </w:tcPr>
          <w:p w14:paraId="73C347AB" w14:textId="0298A003"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5943DA23" w14:textId="77777777" w:rsidTr="00220C79">
        <w:trPr>
          <w:trHeight w:val="314"/>
        </w:trPr>
        <w:tc>
          <w:tcPr>
            <w:tcW w:w="546" w:type="dxa"/>
            <w:noWrap/>
            <w:hideMark/>
          </w:tcPr>
          <w:p w14:paraId="3888CFF9" w14:textId="77777777" w:rsidR="005B754D" w:rsidRPr="005C0DF2" w:rsidRDefault="005B754D" w:rsidP="00AA2B50">
            <w:pPr>
              <w:spacing w:line="240" w:lineRule="auto"/>
              <w:jc w:val="right"/>
              <w:rPr>
                <w:sz w:val="22"/>
                <w:szCs w:val="22"/>
              </w:rPr>
            </w:pPr>
            <w:r w:rsidRPr="005C0DF2">
              <w:rPr>
                <w:sz w:val="22"/>
                <w:szCs w:val="22"/>
              </w:rPr>
              <w:t>65</w:t>
            </w:r>
          </w:p>
        </w:tc>
        <w:tc>
          <w:tcPr>
            <w:tcW w:w="1937" w:type="dxa"/>
            <w:noWrap/>
            <w:hideMark/>
          </w:tcPr>
          <w:p w14:paraId="739F67B5" w14:textId="77777777" w:rsidR="005B754D" w:rsidRPr="005C0DF2" w:rsidRDefault="005B754D" w:rsidP="00AA2B50">
            <w:pPr>
              <w:spacing w:line="240" w:lineRule="auto"/>
              <w:jc w:val="left"/>
              <w:rPr>
                <w:sz w:val="22"/>
                <w:szCs w:val="22"/>
              </w:rPr>
            </w:pPr>
            <w:r w:rsidRPr="005C0DF2">
              <w:rPr>
                <w:sz w:val="22"/>
                <w:szCs w:val="22"/>
              </w:rPr>
              <w:t>05:08:000012:196</w:t>
            </w:r>
          </w:p>
        </w:tc>
        <w:tc>
          <w:tcPr>
            <w:tcW w:w="2399" w:type="dxa"/>
            <w:noWrap/>
            <w:hideMark/>
          </w:tcPr>
          <w:p w14:paraId="455A8C4E"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37504875" w14:textId="13C618C5" w:rsidR="005B754D" w:rsidRPr="005C0DF2" w:rsidRDefault="002F5193" w:rsidP="00DA3805">
            <w:pPr>
              <w:spacing w:line="240" w:lineRule="auto"/>
              <w:jc w:val="left"/>
              <w:rPr>
                <w:sz w:val="22"/>
                <w:szCs w:val="22"/>
              </w:rPr>
            </w:pPr>
            <w:r>
              <w:rPr>
                <w:sz w:val="22"/>
                <w:szCs w:val="22"/>
              </w:rPr>
              <w:t>869</w:t>
            </w:r>
          </w:p>
        </w:tc>
        <w:tc>
          <w:tcPr>
            <w:tcW w:w="3303" w:type="dxa"/>
            <w:noWrap/>
            <w:hideMark/>
          </w:tcPr>
          <w:p w14:paraId="3DC5686C" w14:textId="798325DB"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74F0F724" w14:textId="77777777" w:rsidTr="00220C79">
        <w:trPr>
          <w:trHeight w:val="314"/>
        </w:trPr>
        <w:tc>
          <w:tcPr>
            <w:tcW w:w="546" w:type="dxa"/>
            <w:noWrap/>
            <w:hideMark/>
          </w:tcPr>
          <w:p w14:paraId="1B1467EE" w14:textId="77777777" w:rsidR="005B754D" w:rsidRPr="005C0DF2" w:rsidRDefault="005B754D" w:rsidP="00AA2B50">
            <w:pPr>
              <w:spacing w:line="240" w:lineRule="auto"/>
              <w:jc w:val="right"/>
              <w:rPr>
                <w:sz w:val="22"/>
                <w:szCs w:val="22"/>
              </w:rPr>
            </w:pPr>
            <w:r w:rsidRPr="005C0DF2">
              <w:rPr>
                <w:sz w:val="22"/>
                <w:szCs w:val="22"/>
              </w:rPr>
              <w:t>66</w:t>
            </w:r>
          </w:p>
        </w:tc>
        <w:tc>
          <w:tcPr>
            <w:tcW w:w="1937" w:type="dxa"/>
            <w:noWrap/>
            <w:hideMark/>
          </w:tcPr>
          <w:p w14:paraId="78E3C88F" w14:textId="77777777" w:rsidR="005B754D" w:rsidRPr="005C0DF2" w:rsidRDefault="005B754D" w:rsidP="00AA2B50">
            <w:pPr>
              <w:spacing w:line="240" w:lineRule="auto"/>
              <w:jc w:val="left"/>
              <w:rPr>
                <w:sz w:val="22"/>
                <w:szCs w:val="22"/>
              </w:rPr>
            </w:pPr>
            <w:r w:rsidRPr="005C0DF2">
              <w:rPr>
                <w:sz w:val="22"/>
                <w:szCs w:val="22"/>
              </w:rPr>
              <w:t>05:08:000012:543</w:t>
            </w:r>
          </w:p>
        </w:tc>
        <w:tc>
          <w:tcPr>
            <w:tcW w:w="2399" w:type="dxa"/>
            <w:noWrap/>
            <w:hideMark/>
          </w:tcPr>
          <w:p w14:paraId="55921181"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608A3E8A" w14:textId="0FBFB6D0" w:rsidR="005B754D" w:rsidRPr="005C0DF2" w:rsidRDefault="002F5193" w:rsidP="00DA3805">
            <w:pPr>
              <w:spacing w:line="240" w:lineRule="auto"/>
              <w:jc w:val="left"/>
              <w:rPr>
                <w:sz w:val="22"/>
                <w:szCs w:val="22"/>
              </w:rPr>
            </w:pPr>
            <w:r>
              <w:rPr>
                <w:sz w:val="22"/>
                <w:szCs w:val="22"/>
              </w:rPr>
              <w:t>890</w:t>
            </w:r>
          </w:p>
        </w:tc>
        <w:tc>
          <w:tcPr>
            <w:tcW w:w="3303" w:type="dxa"/>
            <w:noWrap/>
            <w:hideMark/>
          </w:tcPr>
          <w:p w14:paraId="5FB66FEE" w14:textId="1DF87AC3"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16D736BC" w14:textId="77777777" w:rsidTr="00220C79">
        <w:trPr>
          <w:trHeight w:val="314"/>
        </w:trPr>
        <w:tc>
          <w:tcPr>
            <w:tcW w:w="546" w:type="dxa"/>
            <w:noWrap/>
            <w:hideMark/>
          </w:tcPr>
          <w:p w14:paraId="5B461FAE" w14:textId="77777777" w:rsidR="005B754D" w:rsidRPr="005C0DF2" w:rsidRDefault="005B754D" w:rsidP="00AA2B50">
            <w:pPr>
              <w:spacing w:line="240" w:lineRule="auto"/>
              <w:jc w:val="right"/>
              <w:rPr>
                <w:sz w:val="22"/>
                <w:szCs w:val="22"/>
              </w:rPr>
            </w:pPr>
            <w:r w:rsidRPr="005C0DF2">
              <w:rPr>
                <w:sz w:val="22"/>
                <w:szCs w:val="22"/>
              </w:rPr>
              <w:t>67</w:t>
            </w:r>
          </w:p>
        </w:tc>
        <w:tc>
          <w:tcPr>
            <w:tcW w:w="1937" w:type="dxa"/>
            <w:noWrap/>
            <w:hideMark/>
          </w:tcPr>
          <w:p w14:paraId="2C3A3CF0" w14:textId="77777777" w:rsidR="005B754D" w:rsidRPr="005C0DF2" w:rsidRDefault="005B754D" w:rsidP="00AA2B50">
            <w:pPr>
              <w:spacing w:line="240" w:lineRule="auto"/>
              <w:jc w:val="left"/>
              <w:rPr>
                <w:sz w:val="22"/>
                <w:szCs w:val="22"/>
              </w:rPr>
            </w:pPr>
            <w:r w:rsidRPr="005C0DF2">
              <w:rPr>
                <w:sz w:val="22"/>
                <w:szCs w:val="22"/>
              </w:rPr>
              <w:t>05:08:000012:194</w:t>
            </w:r>
          </w:p>
        </w:tc>
        <w:tc>
          <w:tcPr>
            <w:tcW w:w="2399" w:type="dxa"/>
            <w:noWrap/>
            <w:hideMark/>
          </w:tcPr>
          <w:p w14:paraId="51409E26"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10A38526" w14:textId="18D66D2B" w:rsidR="005B754D" w:rsidRPr="005C0DF2" w:rsidRDefault="002F5193" w:rsidP="00DA3805">
            <w:pPr>
              <w:spacing w:line="240" w:lineRule="auto"/>
              <w:jc w:val="left"/>
              <w:rPr>
                <w:sz w:val="22"/>
                <w:szCs w:val="22"/>
              </w:rPr>
            </w:pPr>
            <w:r>
              <w:rPr>
                <w:sz w:val="22"/>
                <w:szCs w:val="22"/>
              </w:rPr>
              <w:t>769</w:t>
            </w:r>
          </w:p>
        </w:tc>
        <w:tc>
          <w:tcPr>
            <w:tcW w:w="3303" w:type="dxa"/>
            <w:noWrap/>
            <w:hideMark/>
          </w:tcPr>
          <w:p w14:paraId="37000547" w14:textId="328E1AB6"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7D1D59D3" w14:textId="77777777" w:rsidTr="00220C79">
        <w:trPr>
          <w:trHeight w:val="314"/>
        </w:trPr>
        <w:tc>
          <w:tcPr>
            <w:tcW w:w="546" w:type="dxa"/>
            <w:noWrap/>
            <w:hideMark/>
          </w:tcPr>
          <w:p w14:paraId="595B77C7" w14:textId="77777777" w:rsidR="005B754D" w:rsidRPr="005C0DF2" w:rsidRDefault="005B754D" w:rsidP="00AA2B50">
            <w:pPr>
              <w:spacing w:line="240" w:lineRule="auto"/>
              <w:jc w:val="right"/>
              <w:rPr>
                <w:sz w:val="22"/>
                <w:szCs w:val="22"/>
              </w:rPr>
            </w:pPr>
            <w:r w:rsidRPr="005C0DF2">
              <w:rPr>
                <w:sz w:val="22"/>
                <w:szCs w:val="22"/>
              </w:rPr>
              <w:t>68</w:t>
            </w:r>
          </w:p>
        </w:tc>
        <w:tc>
          <w:tcPr>
            <w:tcW w:w="1937" w:type="dxa"/>
            <w:noWrap/>
            <w:hideMark/>
          </w:tcPr>
          <w:p w14:paraId="250EF0F3" w14:textId="77777777" w:rsidR="005B754D" w:rsidRPr="005C0DF2" w:rsidRDefault="005B754D" w:rsidP="00AA2B50">
            <w:pPr>
              <w:spacing w:line="240" w:lineRule="auto"/>
              <w:jc w:val="left"/>
              <w:rPr>
                <w:sz w:val="22"/>
                <w:szCs w:val="22"/>
              </w:rPr>
            </w:pPr>
            <w:r w:rsidRPr="005C0DF2">
              <w:rPr>
                <w:sz w:val="22"/>
                <w:szCs w:val="22"/>
              </w:rPr>
              <w:t>05:08:000012:192</w:t>
            </w:r>
          </w:p>
        </w:tc>
        <w:tc>
          <w:tcPr>
            <w:tcW w:w="2399" w:type="dxa"/>
            <w:noWrap/>
            <w:hideMark/>
          </w:tcPr>
          <w:p w14:paraId="493E6415"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2EC64BEF" w14:textId="33213DBA" w:rsidR="005B754D" w:rsidRPr="005C0DF2" w:rsidRDefault="002F5193" w:rsidP="00DA3805">
            <w:pPr>
              <w:spacing w:line="240" w:lineRule="auto"/>
              <w:jc w:val="left"/>
              <w:rPr>
                <w:sz w:val="22"/>
                <w:szCs w:val="22"/>
              </w:rPr>
            </w:pPr>
            <w:r>
              <w:rPr>
                <w:sz w:val="22"/>
                <w:szCs w:val="22"/>
              </w:rPr>
              <w:t>754</w:t>
            </w:r>
          </w:p>
        </w:tc>
        <w:tc>
          <w:tcPr>
            <w:tcW w:w="3303" w:type="dxa"/>
            <w:noWrap/>
            <w:hideMark/>
          </w:tcPr>
          <w:p w14:paraId="7992503E" w14:textId="6C37ABCA"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49B78FF8" w14:textId="77777777" w:rsidTr="00220C79">
        <w:trPr>
          <w:trHeight w:val="314"/>
        </w:trPr>
        <w:tc>
          <w:tcPr>
            <w:tcW w:w="546" w:type="dxa"/>
            <w:noWrap/>
            <w:hideMark/>
          </w:tcPr>
          <w:p w14:paraId="6A0BE4DE" w14:textId="77777777" w:rsidR="005B754D" w:rsidRPr="005C0DF2" w:rsidRDefault="005B754D" w:rsidP="00AA2B50">
            <w:pPr>
              <w:spacing w:line="240" w:lineRule="auto"/>
              <w:jc w:val="right"/>
              <w:rPr>
                <w:sz w:val="22"/>
                <w:szCs w:val="22"/>
              </w:rPr>
            </w:pPr>
            <w:r w:rsidRPr="005C0DF2">
              <w:rPr>
                <w:sz w:val="22"/>
                <w:szCs w:val="22"/>
              </w:rPr>
              <w:t>69</w:t>
            </w:r>
          </w:p>
        </w:tc>
        <w:tc>
          <w:tcPr>
            <w:tcW w:w="1937" w:type="dxa"/>
            <w:noWrap/>
            <w:hideMark/>
          </w:tcPr>
          <w:p w14:paraId="6558042B" w14:textId="77777777" w:rsidR="005B754D" w:rsidRPr="005C0DF2" w:rsidRDefault="005B754D" w:rsidP="00AA2B50">
            <w:pPr>
              <w:spacing w:line="240" w:lineRule="auto"/>
              <w:jc w:val="left"/>
              <w:rPr>
                <w:sz w:val="22"/>
                <w:szCs w:val="22"/>
              </w:rPr>
            </w:pPr>
            <w:r w:rsidRPr="005C0DF2">
              <w:rPr>
                <w:sz w:val="22"/>
                <w:szCs w:val="22"/>
              </w:rPr>
              <w:t>05:08:000012:563</w:t>
            </w:r>
          </w:p>
        </w:tc>
        <w:tc>
          <w:tcPr>
            <w:tcW w:w="2399" w:type="dxa"/>
            <w:noWrap/>
            <w:hideMark/>
          </w:tcPr>
          <w:p w14:paraId="7CA4D88F"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494DEE5C" w14:textId="4B2F8895" w:rsidR="005B754D" w:rsidRPr="005C0DF2" w:rsidRDefault="002F5193" w:rsidP="00DA3805">
            <w:pPr>
              <w:spacing w:line="240" w:lineRule="auto"/>
              <w:jc w:val="left"/>
              <w:rPr>
                <w:sz w:val="22"/>
                <w:szCs w:val="22"/>
              </w:rPr>
            </w:pPr>
            <w:r>
              <w:rPr>
                <w:sz w:val="22"/>
                <w:szCs w:val="22"/>
              </w:rPr>
              <w:t>961</w:t>
            </w:r>
          </w:p>
        </w:tc>
        <w:tc>
          <w:tcPr>
            <w:tcW w:w="3303" w:type="dxa"/>
            <w:noWrap/>
            <w:hideMark/>
          </w:tcPr>
          <w:p w14:paraId="5B14D837" w14:textId="085BEADE"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0D72E69A" w14:textId="77777777" w:rsidTr="00220C79">
        <w:trPr>
          <w:trHeight w:val="314"/>
        </w:trPr>
        <w:tc>
          <w:tcPr>
            <w:tcW w:w="546" w:type="dxa"/>
            <w:noWrap/>
            <w:hideMark/>
          </w:tcPr>
          <w:p w14:paraId="221AFCB4" w14:textId="77777777" w:rsidR="005B754D" w:rsidRPr="005C0DF2" w:rsidRDefault="005B754D" w:rsidP="00AA2B50">
            <w:pPr>
              <w:spacing w:line="240" w:lineRule="auto"/>
              <w:jc w:val="right"/>
              <w:rPr>
                <w:sz w:val="22"/>
                <w:szCs w:val="22"/>
              </w:rPr>
            </w:pPr>
            <w:r w:rsidRPr="005C0DF2">
              <w:rPr>
                <w:sz w:val="22"/>
                <w:szCs w:val="22"/>
              </w:rPr>
              <w:t>70</w:t>
            </w:r>
          </w:p>
        </w:tc>
        <w:tc>
          <w:tcPr>
            <w:tcW w:w="1937" w:type="dxa"/>
            <w:noWrap/>
            <w:hideMark/>
          </w:tcPr>
          <w:p w14:paraId="005D568B" w14:textId="77777777" w:rsidR="005B754D" w:rsidRPr="005C0DF2" w:rsidRDefault="005B754D" w:rsidP="00AA2B50">
            <w:pPr>
              <w:spacing w:line="240" w:lineRule="auto"/>
              <w:jc w:val="left"/>
              <w:rPr>
                <w:sz w:val="22"/>
                <w:szCs w:val="22"/>
              </w:rPr>
            </w:pPr>
            <w:r w:rsidRPr="005C0DF2">
              <w:rPr>
                <w:sz w:val="22"/>
                <w:szCs w:val="22"/>
              </w:rPr>
              <w:t>05:08:000012:190</w:t>
            </w:r>
          </w:p>
        </w:tc>
        <w:tc>
          <w:tcPr>
            <w:tcW w:w="2399" w:type="dxa"/>
            <w:noWrap/>
            <w:hideMark/>
          </w:tcPr>
          <w:p w14:paraId="17CDBB1C"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12689F2B" w14:textId="0552FAC8" w:rsidR="005B754D" w:rsidRPr="005C0DF2" w:rsidRDefault="002F5193" w:rsidP="00DA3805">
            <w:pPr>
              <w:spacing w:line="240" w:lineRule="auto"/>
              <w:jc w:val="left"/>
              <w:rPr>
                <w:sz w:val="22"/>
                <w:szCs w:val="22"/>
              </w:rPr>
            </w:pPr>
            <w:r>
              <w:rPr>
                <w:sz w:val="22"/>
                <w:szCs w:val="22"/>
              </w:rPr>
              <w:t>741</w:t>
            </w:r>
          </w:p>
        </w:tc>
        <w:tc>
          <w:tcPr>
            <w:tcW w:w="3303" w:type="dxa"/>
            <w:noWrap/>
            <w:hideMark/>
          </w:tcPr>
          <w:p w14:paraId="4A8FE5E2" w14:textId="4DBE239A"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63C92322" w14:textId="77777777" w:rsidTr="00220C79">
        <w:trPr>
          <w:trHeight w:val="314"/>
        </w:trPr>
        <w:tc>
          <w:tcPr>
            <w:tcW w:w="546" w:type="dxa"/>
            <w:noWrap/>
            <w:hideMark/>
          </w:tcPr>
          <w:p w14:paraId="0C056349" w14:textId="77777777" w:rsidR="005B754D" w:rsidRPr="005C0DF2" w:rsidRDefault="005B754D" w:rsidP="00AA2B50">
            <w:pPr>
              <w:spacing w:line="240" w:lineRule="auto"/>
              <w:jc w:val="right"/>
              <w:rPr>
                <w:sz w:val="22"/>
                <w:szCs w:val="22"/>
              </w:rPr>
            </w:pPr>
            <w:r w:rsidRPr="005C0DF2">
              <w:rPr>
                <w:sz w:val="22"/>
                <w:szCs w:val="22"/>
              </w:rPr>
              <w:t>71</w:t>
            </w:r>
          </w:p>
        </w:tc>
        <w:tc>
          <w:tcPr>
            <w:tcW w:w="1937" w:type="dxa"/>
            <w:noWrap/>
            <w:hideMark/>
          </w:tcPr>
          <w:p w14:paraId="45BEA9FB" w14:textId="77777777" w:rsidR="005B754D" w:rsidRPr="005C0DF2" w:rsidRDefault="005B754D" w:rsidP="00AA2B50">
            <w:pPr>
              <w:spacing w:line="240" w:lineRule="auto"/>
              <w:jc w:val="left"/>
              <w:rPr>
                <w:sz w:val="22"/>
                <w:szCs w:val="22"/>
              </w:rPr>
            </w:pPr>
            <w:r w:rsidRPr="005C0DF2">
              <w:rPr>
                <w:sz w:val="22"/>
                <w:szCs w:val="22"/>
              </w:rPr>
              <w:t>05:08:000012:1287</w:t>
            </w:r>
          </w:p>
        </w:tc>
        <w:tc>
          <w:tcPr>
            <w:tcW w:w="2399" w:type="dxa"/>
            <w:noWrap/>
            <w:hideMark/>
          </w:tcPr>
          <w:p w14:paraId="3E8BE072"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1BFC4DE5" w14:textId="6249F8E5" w:rsidR="005B754D" w:rsidRPr="005C0DF2" w:rsidRDefault="002F5193" w:rsidP="00DA3805">
            <w:pPr>
              <w:spacing w:line="240" w:lineRule="auto"/>
              <w:jc w:val="left"/>
              <w:rPr>
                <w:sz w:val="22"/>
                <w:szCs w:val="22"/>
              </w:rPr>
            </w:pPr>
            <w:r>
              <w:rPr>
                <w:sz w:val="22"/>
                <w:szCs w:val="22"/>
              </w:rPr>
              <w:t>715</w:t>
            </w:r>
          </w:p>
        </w:tc>
        <w:tc>
          <w:tcPr>
            <w:tcW w:w="3303" w:type="dxa"/>
            <w:noWrap/>
            <w:hideMark/>
          </w:tcPr>
          <w:p w14:paraId="172E3C39" w14:textId="52AEEE64"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69EBEE5C" w14:textId="77777777" w:rsidTr="00220C79">
        <w:trPr>
          <w:trHeight w:val="314"/>
        </w:trPr>
        <w:tc>
          <w:tcPr>
            <w:tcW w:w="546" w:type="dxa"/>
            <w:noWrap/>
            <w:hideMark/>
          </w:tcPr>
          <w:p w14:paraId="3655B3AE" w14:textId="77777777" w:rsidR="005B754D" w:rsidRPr="005C0DF2" w:rsidRDefault="005B754D" w:rsidP="00AA2B50">
            <w:pPr>
              <w:spacing w:line="240" w:lineRule="auto"/>
              <w:jc w:val="right"/>
              <w:rPr>
                <w:sz w:val="22"/>
                <w:szCs w:val="22"/>
              </w:rPr>
            </w:pPr>
            <w:r w:rsidRPr="005C0DF2">
              <w:rPr>
                <w:sz w:val="22"/>
                <w:szCs w:val="22"/>
              </w:rPr>
              <w:t>72</w:t>
            </w:r>
          </w:p>
        </w:tc>
        <w:tc>
          <w:tcPr>
            <w:tcW w:w="1937" w:type="dxa"/>
            <w:noWrap/>
            <w:hideMark/>
          </w:tcPr>
          <w:p w14:paraId="10DAFC5F" w14:textId="77777777" w:rsidR="005B754D" w:rsidRPr="005C0DF2" w:rsidRDefault="005B754D" w:rsidP="00AA2B50">
            <w:pPr>
              <w:spacing w:line="240" w:lineRule="auto"/>
              <w:jc w:val="left"/>
              <w:rPr>
                <w:sz w:val="22"/>
                <w:szCs w:val="22"/>
              </w:rPr>
            </w:pPr>
            <w:r w:rsidRPr="005C0DF2">
              <w:rPr>
                <w:sz w:val="22"/>
                <w:szCs w:val="22"/>
              </w:rPr>
              <w:t>05:08:000012:531</w:t>
            </w:r>
          </w:p>
        </w:tc>
        <w:tc>
          <w:tcPr>
            <w:tcW w:w="2399" w:type="dxa"/>
            <w:noWrap/>
            <w:hideMark/>
          </w:tcPr>
          <w:p w14:paraId="3C107A0A"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26909D1F" w14:textId="5AD92FC0" w:rsidR="005B754D" w:rsidRPr="005C0DF2" w:rsidRDefault="002F5193" w:rsidP="00DA3805">
            <w:pPr>
              <w:spacing w:line="240" w:lineRule="auto"/>
              <w:jc w:val="left"/>
              <w:rPr>
                <w:sz w:val="22"/>
                <w:szCs w:val="22"/>
              </w:rPr>
            </w:pPr>
            <w:r>
              <w:rPr>
                <w:sz w:val="22"/>
                <w:szCs w:val="22"/>
              </w:rPr>
              <w:t>660</w:t>
            </w:r>
          </w:p>
        </w:tc>
        <w:tc>
          <w:tcPr>
            <w:tcW w:w="3303" w:type="dxa"/>
            <w:noWrap/>
            <w:hideMark/>
          </w:tcPr>
          <w:p w14:paraId="5F26ADF1" w14:textId="3944FC52"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4175DC29" w14:textId="77777777" w:rsidTr="00220C79">
        <w:trPr>
          <w:trHeight w:val="314"/>
        </w:trPr>
        <w:tc>
          <w:tcPr>
            <w:tcW w:w="546" w:type="dxa"/>
            <w:noWrap/>
            <w:hideMark/>
          </w:tcPr>
          <w:p w14:paraId="1B242A46" w14:textId="77777777" w:rsidR="005B754D" w:rsidRPr="005C0DF2" w:rsidRDefault="005B754D" w:rsidP="00AA2B50">
            <w:pPr>
              <w:spacing w:line="240" w:lineRule="auto"/>
              <w:jc w:val="right"/>
              <w:rPr>
                <w:sz w:val="22"/>
                <w:szCs w:val="22"/>
              </w:rPr>
            </w:pPr>
            <w:r w:rsidRPr="005C0DF2">
              <w:rPr>
                <w:sz w:val="22"/>
                <w:szCs w:val="22"/>
              </w:rPr>
              <w:t>73</w:t>
            </w:r>
          </w:p>
        </w:tc>
        <w:tc>
          <w:tcPr>
            <w:tcW w:w="1937" w:type="dxa"/>
            <w:noWrap/>
            <w:hideMark/>
          </w:tcPr>
          <w:p w14:paraId="557673A7" w14:textId="77777777" w:rsidR="005B754D" w:rsidRPr="005C0DF2" w:rsidRDefault="005B754D" w:rsidP="00AA2B50">
            <w:pPr>
              <w:spacing w:line="240" w:lineRule="auto"/>
              <w:jc w:val="left"/>
              <w:rPr>
                <w:sz w:val="22"/>
                <w:szCs w:val="22"/>
              </w:rPr>
            </w:pPr>
            <w:r w:rsidRPr="005C0DF2">
              <w:rPr>
                <w:sz w:val="22"/>
                <w:szCs w:val="22"/>
              </w:rPr>
              <w:t>05:08:000012:412</w:t>
            </w:r>
          </w:p>
        </w:tc>
        <w:tc>
          <w:tcPr>
            <w:tcW w:w="2399" w:type="dxa"/>
            <w:noWrap/>
            <w:hideMark/>
          </w:tcPr>
          <w:p w14:paraId="3C3FBEA9"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3747244B" w14:textId="3693A35A" w:rsidR="005B754D" w:rsidRPr="005C0DF2" w:rsidRDefault="002F5193" w:rsidP="00DA3805">
            <w:pPr>
              <w:spacing w:line="240" w:lineRule="auto"/>
              <w:jc w:val="left"/>
              <w:rPr>
                <w:sz w:val="22"/>
                <w:szCs w:val="22"/>
              </w:rPr>
            </w:pPr>
            <w:r>
              <w:rPr>
                <w:sz w:val="22"/>
                <w:szCs w:val="22"/>
              </w:rPr>
              <w:t>742</w:t>
            </w:r>
          </w:p>
        </w:tc>
        <w:tc>
          <w:tcPr>
            <w:tcW w:w="3303" w:type="dxa"/>
            <w:noWrap/>
            <w:hideMark/>
          </w:tcPr>
          <w:p w14:paraId="74822FEF" w14:textId="14E8851B"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2A07710C" w14:textId="77777777" w:rsidTr="00220C79">
        <w:trPr>
          <w:trHeight w:val="314"/>
        </w:trPr>
        <w:tc>
          <w:tcPr>
            <w:tcW w:w="546" w:type="dxa"/>
            <w:noWrap/>
            <w:hideMark/>
          </w:tcPr>
          <w:p w14:paraId="618BDFF1" w14:textId="77777777" w:rsidR="005B754D" w:rsidRPr="005C0DF2" w:rsidRDefault="005B754D" w:rsidP="00AA2B50">
            <w:pPr>
              <w:spacing w:line="240" w:lineRule="auto"/>
              <w:jc w:val="right"/>
              <w:rPr>
                <w:sz w:val="22"/>
                <w:szCs w:val="22"/>
              </w:rPr>
            </w:pPr>
            <w:r w:rsidRPr="005C0DF2">
              <w:rPr>
                <w:sz w:val="22"/>
                <w:szCs w:val="22"/>
              </w:rPr>
              <w:t>74</w:t>
            </w:r>
          </w:p>
        </w:tc>
        <w:tc>
          <w:tcPr>
            <w:tcW w:w="1937" w:type="dxa"/>
            <w:noWrap/>
            <w:hideMark/>
          </w:tcPr>
          <w:p w14:paraId="4E1B1297" w14:textId="77777777" w:rsidR="005B754D" w:rsidRPr="005C0DF2" w:rsidRDefault="005B754D" w:rsidP="00AA2B50">
            <w:pPr>
              <w:spacing w:line="240" w:lineRule="auto"/>
              <w:jc w:val="left"/>
              <w:rPr>
                <w:sz w:val="22"/>
                <w:szCs w:val="22"/>
              </w:rPr>
            </w:pPr>
            <w:r w:rsidRPr="005C0DF2">
              <w:rPr>
                <w:sz w:val="22"/>
                <w:szCs w:val="22"/>
              </w:rPr>
              <w:t>05:08:000012:1103</w:t>
            </w:r>
          </w:p>
        </w:tc>
        <w:tc>
          <w:tcPr>
            <w:tcW w:w="2399" w:type="dxa"/>
            <w:noWrap/>
            <w:hideMark/>
          </w:tcPr>
          <w:p w14:paraId="7FA51639"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4A8DABFF" w14:textId="6A256C01" w:rsidR="005B754D" w:rsidRPr="005C0DF2" w:rsidRDefault="002F5193" w:rsidP="00DA3805">
            <w:pPr>
              <w:spacing w:line="240" w:lineRule="auto"/>
              <w:jc w:val="left"/>
              <w:rPr>
                <w:sz w:val="22"/>
                <w:szCs w:val="22"/>
              </w:rPr>
            </w:pPr>
            <w:r>
              <w:rPr>
                <w:sz w:val="22"/>
                <w:szCs w:val="22"/>
              </w:rPr>
              <w:t>659</w:t>
            </w:r>
          </w:p>
        </w:tc>
        <w:tc>
          <w:tcPr>
            <w:tcW w:w="3303" w:type="dxa"/>
            <w:noWrap/>
            <w:hideMark/>
          </w:tcPr>
          <w:p w14:paraId="7B529412" w14:textId="3F480FA9"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196E392B" w14:textId="77777777" w:rsidTr="00220C79">
        <w:trPr>
          <w:trHeight w:val="314"/>
        </w:trPr>
        <w:tc>
          <w:tcPr>
            <w:tcW w:w="546" w:type="dxa"/>
            <w:noWrap/>
            <w:hideMark/>
          </w:tcPr>
          <w:p w14:paraId="7A88B299" w14:textId="77777777" w:rsidR="005B754D" w:rsidRPr="005C0DF2" w:rsidRDefault="005B754D" w:rsidP="00AA2B50">
            <w:pPr>
              <w:spacing w:line="240" w:lineRule="auto"/>
              <w:jc w:val="right"/>
              <w:rPr>
                <w:sz w:val="22"/>
                <w:szCs w:val="22"/>
              </w:rPr>
            </w:pPr>
            <w:r w:rsidRPr="005C0DF2">
              <w:rPr>
                <w:sz w:val="22"/>
                <w:szCs w:val="22"/>
              </w:rPr>
              <w:t>75</w:t>
            </w:r>
          </w:p>
        </w:tc>
        <w:tc>
          <w:tcPr>
            <w:tcW w:w="1937" w:type="dxa"/>
            <w:noWrap/>
            <w:hideMark/>
          </w:tcPr>
          <w:p w14:paraId="69387E3B" w14:textId="77777777" w:rsidR="005B754D" w:rsidRPr="005C0DF2" w:rsidRDefault="005B754D" w:rsidP="00AA2B50">
            <w:pPr>
              <w:spacing w:line="240" w:lineRule="auto"/>
              <w:jc w:val="left"/>
              <w:rPr>
                <w:sz w:val="22"/>
                <w:szCs w:val="22"/>
              </w:rPr>
            </w:pPr>
            <w:r w:rsidRPr="005C0DF2">
              <w:rPr>
                <w:sz w:val="22"/>
                <w:szCs w:val="22"/>
              </w:rPr>
              <w:t>05:08:000012:420</w:t>
            </w:r>
          </w:p>
        </w:tc>
        <w:tc>
          <w:tcPr>
            <w:tcW w:w="2399" w:type="dxa"/>
            <w:noWrap/>
            <w:hideMark/>
          </w:tcPr>
          <w:p w14:paraId="374F97F1"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484698D1" w14:textId="7F33D7BA" w:rsidR="005B754D" w:rsidRPr="005C0DF2" w:rsidRDefault="002F5193" w:rsidP="00DA3805">
            <w:pPr>
              <w:spacing w:line="240" w:lineRule="auto"/>
              <w:jc w:val="left"/>
              <w:rPr>
                <w:sz w:val="22"/>
                <w:szCs w:val="22"/>
              </w:rPr>
            </w:pPr>
            <w:r>
              <w:rPr>
                <w:sz w:val="22"/>
                <w:szCs w:val="22"/>
              </w:rPr>
              <w:t>711</w:t>
            </w:r>
          </w:p>
        </w:tc>
        <w:tc>
          <w:tcPr>
            <w:tcW w:w="3303" w:type="dxa"/>
            <w:noWrap/>
            <w:hideMark/>
          </w:tcPr>
          <w:p w14:paraId="0384D1B8" w14:textId="380C3B2A"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18F612A0" w14:textId="77777777" w:rsidTr="00220C79">
        <w:trPr>
          <w:trHeight w:val="314"/>
        </w:trPr>
        <w:tc>
          <w:tcPr>
            <w:tcW w:w="546" w:type="dxa"/>
            <w:noWrap/>
            <w:hideMark/>
          </w:tcPr>
          <w:p w14:paraId="3493D860" w14:textId="77777777" w:rsidR="005B754D" w:rsidRPr="005C0DF2" w:rsidRDefault="005B754D" w:rsidP="00AA2B50">
            <w:pPr>
              <w:spacing w:line="240" w:lineRule="auto"/>
              <w:jc w:val="right"/>
              <w:rPr>
                <w:sz w:val="22"/>
                <w:szCs w:val="22"/>
              </w:rPr>
            </w:pPr>
            <w:r w:rsidRPr="005C0DF2">
              <w:rPr>
                <w:sz w:val="22"/>
                <w:szCs w:val="22"/>
              </w:rPr>
              <w:t>76</w:t>
            </w:r>
          </w:p>
        </w:tc>
        <w:tc>
          <w:tcPr>
            <w:tcW w:w="1937" w:type="dxa"/>
            <w:noWrap/>
            <w:hideMark/>
          </w:tcPr>
          <w:p w14:paraId="26E0A5BB" w14:textId="77777777" w:rsidR="005B754D" w:rsidRPr="005C0DF2" w:rsidRDefault="005B754D" w:rsidP="00AA2B50">
            <w:pPr>
              <w:spacing w:line="240" w:lineRule="auto"/>
              <w:jc w:val="left"/>
              <w:rPr>
                <w:sz w:val="22"/>
                <w:szCs w:val="22"/>
              </w:rPr>
            </w:pPr>
            <w:r w:rsidRPr="005C0DF2">
              <w:rPr>
                <w:sz w:val="22"/>
                <w:szCs w:val="22"/>
              </w:rPr>
              <w:t>05:08:000012:571</w:t>
            </w:r>
          </w:p>
        </w:tc>
        <w:tc>
          <w:tcPr>
            <w:tcW w:w="2399" w:type="dxa"/>
            <w:noWrap/>
            <w:hideMark/>
          </w:tcPr>
          <w:p w14:paraId="1342BC05"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4F90589D" w14:textId="3A725655" w:rsidR="005B754D" w:rsidRPr="005C0DF2" w:rsidRDefault="002F5193" w:rsidP="00DA3805">
            <w:pPr>
              <w:spacing w:line="240" w:lineRule="auto"/>
              <w:jc w:val="left"/>
              <w:rPr>
                <w:sz w:val="22"/>
                <w:szCs w:val="22"/>
              </w:rPr>
            </w:pPr>
            <w:r>
              <w:rPr>
                <w:sz w:val="22"/>
                <w:szCs w:val="22"/>
              </w:rPr>
              <w:t>745</w:t>
            </w:r>
          </w:p>
        </w:tc>
        <w:tc>
          <w:tcPr>
            <w:tcW w:w="3303" w:type="dxa"/>
            <w:noWrap/>
            <w:hideMark/>
          </w:tcPr>
          <w:p w14:paraId="0233D16E" w14:textId="57616C9B"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62667A32" w14:textId="77777777" w:rsidTr="00220C79">
        <w:trPr>
          <w:trHeight w:val="314"/>
        </w:trPr>
        <w:tc>
          <w:tcPr>
            <w:tcW w:w="546" w:type="dxa"/>
            <w:noWrap/>
            <w:hideMark/>
          </w:tcPr>
          <w:p w14:paraId="3335374E" w14:textId="77777777" w:rsidR="005B754D" w:rsidRPr="005C0DF2" w:rsidRDefault="005B754D" w:rsidP="00AA2B50">
            <w:pPr>
              <w:spacing w:line="240" w:lineRule="auto"/>
              <w:jc w:val="right"/>
              <w:rPr>
                <w:sz w:val="22"/>
                <w:szCs w:val="22"/>
              </w:rPr>
            </w:pPr>
            <w:r w:rsidRPr="005C0DF2">
              <w:rPr>
                <w:sz w:val="22"/>
                <w:szCs w:val="22"/>
              </w:rPr>
              <w:t>77</w:t>
            </w:r>
          </w:p>
        </w:tc>
        <w:tc>
          <w:tcPr>
            <w:tcW w:w="1937" w:type="dxa"/>
            <w:noWrap/>
            <w:hideMark/>
          </w:tcPr>
          <w:p w14:paraId="1B977824" w14:textId="77777777" w:rsidR="005B754D" w:rsidRPr="005C0DF2" w:rsidRDefault="005B754D" w:rsidP="00AA2B50">
            <w:pPr>
              <w:spacing w:line="240" w:lineRule="auto"/>
              <w:jc w:val="left"/>
              <w:rPr>
                <w:sz w:val="22"/>
                <w:szCs w:val="22"/>
              </w:rPr>
            </w:pPr>
            <w:r w:rsidRPr="005C0DF2">
              <w:rPr>
                <w:sz w:val="22"/>
                <w:szCs w:val="22"/>
              </w:rPr>
              <w:t>05:08:000012:1294</w:t>
            </w:r>
          </w:p>
        </w:tc>
        <w:tc>
          <w:tcPr>
            <w:tcW w:w="2399" w:type="dxa"/>
            <w:noWrap/>
            <w:hideMark/>
          </w:tcPr>
          <w:p w14:paraId="1CE8B786"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10BE465C" w14:textId="5179CE16" w:rsidR="005B754D" w:rsidRPr="005C0DF2" w:rsidRDefault="002F5193" w:rsidP="00DA3805">
            <w:pPr>
              <w:spacing w:line="240" w:lineRule="auto"/>
              <w:jc w:val="left"/>
              <w:rPr>
                <w:sz w:val="22"/>
                <w:szCs w:val="22"/>
              </w:rPr>
            </w:pPr>
            <w:r>
              <w:rPr>
                <w:sz w:val="22"/>
                <w:szCs w:val="22"/>
              </w:rPr>
              <w:t>810</w:t>
            </w:r>
          </w:p>
        </w:tc>
        <w:tc>
          <w:tcPr>
            <w:tcW w:w="3303" w:type="dxa"/>
            <w:noWrap/>
            <w:hideMark/>
          </w:tcPr>
          <w:p w14:paraId="26D55D3B" w14:textId="6FA464DC"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51344CE7" w14:textId="77777777" w:rsidTr="00220C79">
        <w:trPr>
          <w:trHeight w:val="314"/>
        </w:trPr>
        <w:tc>
          <w:tcPr>
            <w:tcW w:w="546" w:type="dxa"/>
            <w:noWrap/>
            <w:hideMark/>
          </w:tcPr>
          <w:p w14:paraId="106AC13C" w14:textId="77777777" w:rsidR="005B754D" w:rsidRPr="005C0DF2" w:rsidRDefault="005B754D" w:rsidP="00AA2B50">
            <w:pPr>
              <w:spacing w:line="240" w:lineRule="auto"/>
              <w:jc w:val="right"/>
              <w:rPr>
                <w:sz w:val="22"/>
                <w:szCs w:val="22"/>
              </w:rPr>
            </w:pPr>
            <w:r w:rsidRPr="005C0DF2">
              <w:rPr>
                <w:sz w:val="22"/>
                <w:szCs w:val="22"/>
              </w:rPr>
              <w:t>78</w:t>
            </w:r>
          </w:p>
        </w:tc>
        <w:tc>
          <w:tcPr>
            <w:tcW w:w="1937" w:type="dxa"/>
            <w:noWrap/>
            <w:hideMark/>
          </w:tcPr>
          <w:p w14:paraId="6A83D1F1" w14:textId="77777777" w:rsidR="005B754D" w:rsidRPr="005C0DF2" w:rsidRDefault="005B754D" w:rsidP="00AA2B50">
            <w:pPr>
              <w:spacing w:line="240" w:lineRule="auto"/>
              <w:jc w:val="left"/>
              <w:rPr>
                <w:sz w:val="22"/>
                <w:szCs w:val="22"/>
              </w:rPr>
            </w:pPr>
            <w:r w:rsidRPr="005C0DF2">
              <w:rPr>
                <w:sz w:val="22"/>
                <w:szCs w:val="22"/>
              </w:rPr>
              <w:t>05:08:000012:1231</w:t>
            </w:r>
          </w:p>
        </w:tc>
        <w:tc>
          <w:tcPr>
            <w:tcW w:w="2399" w:type="dxa"/>
            <w:noWrap/>
            <w:hideMark/>
          </w:tcPr>
          <w:p w14:paraId="5E19FEC3"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3A29D829" w14:textId="2175F1F3" w:rsidR="005B754D" w:rsidRPr="005C0DF2" w:rsidRDefault="002F5193" w:rsidP="00DA3805">
            <w:pPr>
              <w:spacing w:line="240" w:lineRule="auto"/>
              <w:jc w:val="left"/>
              <w:rPr>
                <w:sz w:val="22"/>
                <w:szCs w:val="22"/>
              </w:rPr>
            </w:pPr>
            <w:r>
              <w:rPr>
                <w:sz w:val="22"/>
                <w:szCs w:val="22"/>
              </w:rPr>
              <w:t>659</w:t>
            </w:r>
          </w:p>
        </w:tc>
        <w:tc>
          <w:tcPr>
            <w:tcW w:w="3303" w:type="dxa"/>
            <w:noWrap/>
            <w:hideMark/>
          </w:tcPr>
          <w:p w14:paraId="264F747B" w14:textId="6E9DE367"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7B188A8A" w14:textId="77777777" w:rsidTr="00220C79">
        <w:trPr>
          <w:trHeight w:val="314"/>
        </w:trPr>
        <w:tc>
          <w:tcPr>
            <w:tcW w:w="546" w:type="dxa"/>
            <w:noWrap/>
            <w:hideMark/>
          </w:tcPr>
          <w:p w14:paraId="5E7718ED" w14:textId="77777777" w:rsidR="005B754D" w:rsidRPr="005C0DF2" w:rsidRDefault="005B754D" w:rsidP="00AA2B50">
            <w:pPr>
              <w:spacing w:line="240" w:lineRule="auto"/>
              <w:jc w:val="right"/>
              <w:rPr>
                <w:sz w:val="22"/>
                <w:szCs w:val="22"/>
              </w:rPr>
            </w:pPr>
            <w:r w:rsidRPr="005C0DF2">
              <w:rPr>
                <w:sz w:val="22"/>
                <w:szCs w:val="22"/>
              </w:rPr>
              <w:t>79</w:t>
            </w:r>
          </w:p>
        </w:tc>
        <w:tc>
          <w:tcPr>
            <w:tcW w:w="1937" w:type="dxa"/>
            <w:noWrap/>
            <w:hideMark/>
          </w:tcPr>
          <w:p w14:paraId="1A04223A" w14:textId="77777777" w:rsidR="005B754D" w:rsidRPr="005C0DF2" w:rsidRDefault="005B754D" w:rsidP="00AA2B50">
            <w:pPr>
              <w:spacing w:line="240" w:lineRule="auto"/>
              <w:jc w:val="left"/>
              <w:rPr>
                <w:sz w:val="22"/>
                <w:szCs w:val="22"/>
              </w:rPr>
            </w:pPr>
            <w:r w:rsidRPr="005C0DF2">
              <w:rPr>
                <w:sz w:val="22"/>
                <w:szCs w:val="22"/>
              </w:rPr>
              <w:t>05:08:000012:430</w:t>
            </w:r>
          </w:p>
        </w:tc>
        <w:tc>
          <w:tcPr>
            <w:tcW w:w="2399" w:type="dxa"/>
            <w:noWrap/>
            <w:hideMark/>
          </w:tcPr>
          <w:p w14:paraId="2BA1D4A7"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788EED8E" w14:textId="61F71B4D" w:rsidR="005B754D" w:rsidRPr="005C0DF2" w:rsidRDefault="002F5193" w:rsidP="00DA3805">
            <w:pPr>
              <w:spacing w:line="240" w:lineRule="auto"/>
              <w:jc w:val="left"/>
              <w:rPr>
                <w:sz w:val="22"/>
                <w:szCs w:val="22"/>
              </w:rPr>
            </w:pPr>
            <w:r>
              <w:rPr>
                <w:sz w:val="22"/>
                <w:szCs w:val="22"/>
              </w:rPr>
              <w:t>747</w:t>
            </w:r>
          </w:p>
        </w:tc>
        <w:tc>
          <w:tcPr>
            <w:tcW w:w="3303" w:type="dxa"/>
            <w:noWrap/>
            <w:hideMark/>
          </w:tcPr>
          <w:p w14:paraId="7A67CC60" w14:textId="72566C8A"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7AA5014C" w14:textId="77777777" w:rsidTr="00220C79">
        <w:trPr>
          <w:trHeight w:val="314"/>
        </w:trPr>
        <w:tc>
          <w:tcPr>
            <w:tcW w:w="546" w:type="dxa"/>
            <w:noWrap/>
            <w:hideMark/>
          </w:tcPr>
          <w:p w14:paraId="7787C026" w14:textId="77777777" w:rsidR="005B754D" w:rsidRPr="005C0DF2" w:rsidRDefault="005B754D" w:rsidP="00AA2B50">
            <w:pPr>
              <w:spacing w:line="240" w:lineRule="auto"/>
              <w:jc w:val="right"/>
              <w:rPr>
                <w:sz w:val="22"/>
                <w:szCs w:val="22"/>
              </w:rPr>
            </w:pPr>
            <w:r w:rsidRPr="005C0DF2">
              <w:rPr>
                <w:sz w:val="22"/>
                <w:szCs w:val="22"/>
              </w:rPr>
              <w:t>80</w:t>
            </w:r>
          </w:p>
        </w:tc>
        <w:tc>
          <w:tcPr>
            <w:tcW w:w="1937" w:type="dxa"/>
            <w:noWrap/>
            <w:hideMark/>
          </w:tcPr>
          <w:p w14:paraId="2DE360ED" w14:textId="77777777" w:rsidR="005B754D" w:rsidRPr="005C0DF2" w:rsidRDefault="005B754D" w:rsidP="00AA2B50">
            <w:pPr>
              <w:spacing w:line="240" w:lineRule="auto"/>
              <w:jc w:val="left"/>
              <w:rPr>
                <w:sz w:val="22"/>
                <w:szCs w:val="22"/>
              </w:rPr>
            </w:pPr>
            <w:r w:rsidRPr="005C0DF2">
              <w:rPr>
                <w:sz w:val="22"/>
                <w:szCs w:val="22"/>
              </w:rPr>
              <w:t>05:08:000012:428</w:t>
            </w:r>
          </w:p>
        </w:tc>
        <w:tc>
          <w:tcPr>
            <w:tcW w:w="2399" w:type="dxa"/>
            <w:noWrap/>
            <w:hideMark/>
          </w:tcPr>
          <w:p w14:paraId="070A25F7"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0B0F9184" w14:textId="30131942" w:rsidR="005B754D" w:rsidRPr="005C0DF2" w:rsidRDefault="002F5193" w:rsidP="00DA3805">
            <w:pPr>
              <w:spacing w:line="240" w:lineRule="auto"/>
              <w:jc w:val="left"/>
              <w:rPr>
                <w:sz w:val="22"/>
                <w:szCs w:val="22"/>
              </w:rPr>
            </w:pPr>
            <w:r>
              <w:rPr>
                <w:sz w:val="22"/>
                <w:szCs w:val="22"/>
              </w:rPr>
              <w:t>1246</w:t>
            </w:r>
          </w:p>
        </w:tc>
        <w:tc>
          <w:tcPr>
            <w:tcW w:w="3303" w:type="dxa"/>
            <w:noWrap/>
            <w:hideMark/>
          </w:tcPr>
          <w:p w14:paraId="2B5F1B3F" w14:textId="1E3C5181"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2B51EA85" w14:textId="77777777" w:rsidTr="00220C79">
        <w:trPr>
          <w:trHeight w:val="314"/>
        </w:trPr>
        <w:tc>
          <w:tcPr>
            <w:tcW w:w="546" w:type="dxa"/>
            <w:noWrap/>
            <w:hideMark/>
          </w:tcPr>
          <w:p w14:paraId="272FB067" w14:textId="77777777" w:rsidR="005B754D" w:rsidRPr="005C0DF2" w:rsidRDefault="005B754D" w:rsidP="00AA2B50">
            <w:pPr>
              <w:spacing w:line="240" w:lineRule="auto"/>
              <w:jc w:val="right"/>
              <w:rPr>
                <w:sz w:val="22"/>
                <w:szCs w:val="22"/>
              </w:rPr>
            </w:pPr>
            <w:r w:rsidRPr="005C0DF2">
              <w:rPr>
                <w:sz w:val="22"/>
                <w:szCs w:val="22"/>
              </w:rPr>
              <w:t>81</w:t>
            </w:r>
          </w:p>
        </w:tc>
        <w:tc>
          <w:tcPr>
            <w:tcW w:w="1937" w:type="dxa"/>
            <w:noWrap/>
            <w:hideMark/>
          </w:tcPr>
          <w:p w14:paraId="6B8F398E" w14:textId="77777777" w:rsidR="005B754D" w:rsidRPr="005C0DF2" w:rsidRDefault="005B754D" w:rsidP="00AA2B50">
            <w:pPr>
              <w:spacing w:line="240" w:lineRule="auto"/>
              <w:jc w:val="left"/>
              <w:rPr>
                <w:sz w:val="22"/>
                <w:szCs w:val="22"/>
              </w:rPr>
            </w:pPr>
            <w:r w:rsidRPr="005C0DF2">
              <w:rPr>
                <w:sz w:val="22"/>
                <w:szCs w:val="22"/>
              </w:rPr>
              <w:t>05:08:000012:426</w:t>
            </w:r>
          </w:p>
        </w:tc>
        <w:tc>
          <w:tcPr>
            <w:tcW w:w="2399" w:type="dxa"/>
            <w:noWrap/>
            <w:hideMark/>
          </w:tcPr>
          <w:p w14:paraId="709FEA21"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24ED7013" w14:textId="1387BA5D" w:rsidR="005B754D" w:rsidRPr="005C0DF2" w:rsidRDefault="002F5193" w:rsidP="00DA3805">
            <w:pPr>
              <w:spacing w:line="240" w:lineRule="auto"/>
              <w:jc w:val="left"/>
              <w:rPr>
                <w:sz w:val="22"/>
                <w:szCs w:val="22"/>
              </w:rPr>
            </w:pPr>
            <w:r>
              <w:rPr>
                <w:sz w:val="22"/>
                <w:szCs w:val="22"/>
              </w:rPr>
              <w:t>820</w:t>
            </w:r>
          </w:p>
        </w:tc>
        <w:tc>
          <w:tcPr>
            <w:tcW w:w="3303" w:type="dxa"/>
            <w:noWrap/>
            <w:hideMark/>
          </w:tcPr>
          <w:p w14:paraId="41E5E368" w14:textId="6F4E2BA6"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731A9D8D" w14:textId="77777777" w:rsidTr="00220C79">
        <w:trPr>
          <w:trHeight w:val="314"/>
        </w:trPr>
        <w:tc>
          <w:tcPr>
            <w:tcW w:w="546" w:type="dxa"/>
            <w:noWrap/>
            <w:hideMark/>
          </w:tcPr>
          <w:p w14:paraId="009EACB6" w14:textId="77777777" w:rsidR="005B754D" w:rsidRPr="005C0DF2" w:rsidRDefault="005B754D" w:rsidP="00AA2B50">
            <w:pPr>
              <w:spacing w:line="240" w:lineRule="auto"/>
              <w:jc w:val="right"/>
              <w:rPr>
                <w:sz w:val="22"/>
                <w:szCs w:val="22"/>
              </w:rPr>
            </w:pPr>
            <w:r w:rsidRPr="005C0DF2">
              <w:rPr>
                <w:sz w:val="22"/>
                <w:szCs w:val="22"/>
              </w:rPr>
              <w:t>82</w:t>
            </w:r>
          </w:p>
        </w:tc>
        <w:tc>
          <w:tcPr>
            <w:tcW w:w="1937" w:type="dxa"/>
            <w:noWrap/>
            <w:hideMark/>
          </w:tcPr>
          <w:p w14:paraId="62548507" w14:textId="77777777" w:rsidR="005B754D" w:rsidRPr="005C0DF2" w:rsidRDefault="005B754D" w:rsidP="00AA2B50">
            <w:pPr>
              <w:spacing w:line="240" w:lineRule="auto"/>
              <w:jc w:val="left"/>
              <w:rPr>
                <w:sz w:val="22"/>
                <w:szCs w:val="22"/>
              </w:rPr>
            </w:pPr>
            <w:r w:rsidRPr="005C0DF2">
              <w:rPr>
                <w:sz w:val="22"/>
                <w:szCs w:val="22"/>
              </w:rPr>
              <w:t>05:08:000012:424</w:t>
            </w:r>
          </w:p>
        </w:tc>
        <w:tc>
          <w:tcPr>
            <w:tcW w:w="2399" w:type="dxa"/>
            <w:noWrap/>
            <w:hideMark/>
          </w:tcPr>
          <w:p w14:paraId="5F803F40"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1AC84E57" w14:textId="7F849296" w:rsidR="005B754D" w:rsidRPr="005C0DF2" w:rsidRDefault="002F5193" w:rsidP="00DA3805">
            <w:pPr>
              <w:spacing w:line="240" w:lineRule="auto"/>
              <w:jc w:val="left"/>
              <w:rPr>
                <w:sz w:val="22"/>
                <w:szCs w:val="22"/>
              </w:rPr>
            </w:pPr>
            <w:r>
              <w:rPr>
                <w:sz w:val="22"/>
                <w:szCs w:val="22"/>
              </w:rPr>
              <w:t>1248</w:t>
            </w:r>
          </w:p>
        </w:tc>
        <w:tc>
          <w:tcPr>
            <w:tcW w:w="3303" w:type="dxa"/>
            <w:noWrap/>
            <w:hideMark/>
          </w:tcPr>
          <w:p w14:paraId="56075A28" w14:textId="43F14A9D"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02F95B6A" w14:textId="77777777" w:rsidTr="00220C79">
        <w:trPr>
          <w:trHeight w:val="314"/>
        </w:trPr>
        <w:tc>
          <w:tcPr>
            <w:tcW w:w="546" w:type="dxa"/>
            <w:noWrap/>
            <w:hideMark/>
          </w:tcPr>
          <w:p w14:paraId="5F1B0F13" w14:textId="77777777" w:rsidR="005B754D" w:rsidRPr="005C0DF2" w:rsidRDefault="005B754D" w:rsidP="00AA2B50">
            <w:pPr>
              <w:spacing w:line="240" w:lineRule="auto"/>
              <w:jc w:val="right"/>
              <w:rPr>
                <w:sz w:val="22"/>
                <w:szCs w:val="22"/>
              </w:rPr>
            </w:pPr>
            <w:r w:rsidRPr="005C0DF2">
              <w:rPr>
                <w:sz w:val="22"/>
                <w:szCs w:val="22"/>
              </w:rPr>
              <w:t>83</w:t>
            </w:r>
          </w:p>
        </w:tc>
        <w:tc>
          <w:tcPr>
            <w:tcW w:w="1937" w:type="dxa"/>
            <w:noWrap/>
            <w:hideMark/>
          </w:tcPr>
          <w:p w14:paraId="2C1E38A0" w14:textId="77777777" w:rsidR="005B754D" w:rsidRPr="005C0DF2" w:rsidRDefault="005B754D" w:rsidP="00AA2B50">
            <w:pPr>
              <w:spacing w:line="240" w:lineRule="auto"/>
              <w:jc w:val="left"/>
              <w:rPr>
                <w:sz w:val="22"/>
                <w:szCs w:val="22"/>
              </w:rPr>
            </w:pPr>
            <w:r w:rsidRPr="005C0DF2">
              <w:rPr>
                <w:sz w:val="22"/>
                <w:szCs w:val="22"/>
              </w:rPr>
              <w:t>05:08:000012:422</w:t>
            </w:r>
          </w:p>
        </w:tc>
        <w:tc>
          <w:tcPr>
            <w:tcW w:w="2399" w:type="dxa"/>
            <w:noWrap/>
            <w:hideMark/>
          </w:tcPr>
          <w:p w14:paraId="1E6F1B1C"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63A5B805" w14:textId="32B21B6A" w:rsidR="005B754D" w:rsidRPr="005C0DF2" w:rsidRDefault="002F5193" w:rsidP="00DA3805">
            <w:pPr>
              <w:spacing w:line="240" w:lineRule="auto"/>
              <w:jc w:val="left"/>
              <w:rPr>
                <w:sz w:val="22"/>
                <w:szCs w:val="22"/>
              </w:rPr>
            </w:pPr>
            <w:r>
              <w:rPr>
                <w:sz w:val="22"/>
                <w:szCs w:val="22"/>
              </w:rPr>
              <w:t>900</w:t>
            </w:r>
          </w:p>
        </w:tc>
        <w:tc>
          <w:tcPr>
            <w:tcW w:w="3303" w:type="dxa"/>
            <w:noWrap/>
            <w:hideMark/>
          </w:tcPr>
          <w:p w14:paraId="276FB181" w14:textId="11722943"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77CA1967" w14:textId="77777777" w:rsidTr="00220C79">
        <w:trPr>
          <w:trHeight w:val="314"/>
        </w:trPr>
        <w:tc>
          <w:tcPr>
            <w:tcW w:w="546" w:type="dxa"/>
            <w:noWrap/>
            <w:hideMark/>
          </w:tcPr>
          <w:p w14:paraId="333491CE" w14:textId="77777777" w:rsidR="005B754D" w:rsidRPr="005C0DF2" w:rsidRDefault="005B754D" w:rsidP="00AA2B50">
            <w:pPr>
              <w:spacing w:line="240" w:lineRule="auto"/>
              <w:jc w:val="right"/>
              <w:rPr>
                <w:sz w:val="22"/>
                <w:szCs w:val="22"/>
              </w:rPr>
            </w:pPr>
            <w:r w:rsidRPr="005C0DF2">
              <w:rPr>
                <w:sz w:val="22"/>
                <w:szCs w:val="22"/>
              </w:rPr>
              <w:t>84</w:t>
            </w:r>
          </w:p>
        </w:tc>
        <w:tc>
          <w:tcPr>
            <w:tcW w:w="1937" w:type="dxa"/>
            <w:noWrap/>
            <w:hideMark/>
          </w:tcPr>
          <w:p w14:paraId="02CA4A55" w14:textId="77777777" w:rsidR="005B754D" w:rsidRPr="005C0DF2" w:rsidRDefault="005B754D" w:rsidP="00AA2B50">
            <w:pPr>
              <w:spacing w:line="240" w:lineRule="auto"/>
              <w:jc w:val="left"/>
              <w:rPr>
                <w:sz w:val="22"/>
                <w:szCs w:val="22"/>
              </w:rPr>
            </w:pPr>
            <w:r w:rsidRPr="005C0DF2">
              <w:rPr>
                <w:sz w:val="22"/>
                <w:szCs w:val="22"/>
              </w:rPr>
              <w:t>05:08:000012:418</w:t>
            </w:r>
          </w:p>
        </w:tc>
        <w:tc>
          <w:tcPr>
            <w:tcW w:w="2399" w:type="dxa"/>
            <w:noWrap/>
            <w:hideMark/>
          </w:tcPr>
          <w:p w14:paraId="259255BA"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52DBBF07" w14:textId="349E6E67" w:rsidR="005B754D" w:rsidRPr="005C0DF2" w:rsidRDefault="002F5193" w:rsidP="00DA3805">
            <w:pPr>
              <w:spacing w:line="240" w:lineRule="auto"/>
              <w:jc w:val="left"/>
              <w:rPr>
                <w:sz w:val="22"/>
                <w:szCs w:val="22"/>
              </w:rPr>
            </w:pPr>
            <w:r>
              <w:rPr>
                <w:sz w:val="22"/>
                <w:szCs w:val="22"/>
              </w:rPr>
              <w:t>997</w:t>
            </w:r>
          </w:p>
        </w:tc>
        <w:tc>
          <w:tcPr>
            <w:tcW w:w="3303" w:type="dxa"/>
            <w:noWrap/>
            <w:hideMark/>
          </w:tcPr>
          <w:p w14:paraId="79EF98E9" w14:textId="679178FF"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652BCD42" w14:textId="77777777" w:rsidTr="00220C79">
        <w:trPr>
          <w:trHeight w:val="314"/>
        </w:trPr>
        <w:tc>
          <w:tcPr>
            <w:tcW w:w="546" w:type="dxa"/>
            <w:noWrap/>
            <w:hideMark/>
          </w:tcPr>
          <w:p w14:paraId="1F3D80E0" w14:textId="77777777" w:rsidR="005B754D" w:rsidRPr="005C0DF2" w:rsidRDefault="005B754D" w:rsidP="00AA2B50">
            <w:pPr>
              <w:spacing w:line="240" w:lineRule="auto"/>
              <w:jc w:val="right"/>
              <w:rPr>
                <w:sz w:val="22"/>
                <w:szCs w:val="22"/>
              </w:rPr>
            </w:pPr>
            <w:r w:rsidRPr="005C0DF2">
              <w:rPr>
                <w:sz w:val="22"/>
                <w:szCs w:val="22"/>
              </w:rPr>
              <w:t>85</w:t>
            </w:r>
          </w:p>
        </w:tc>
        <w:tc>
          <w:tcPr>
            <w:tcW w:w="1937" w:type="dxa"/>
            <w:noWrap/>
            <w:hideMark/>
          </w:tcPr>
          <w:p w14:paraId="1585DFFA" w14:textId="77777777" w:rsidR="005B754D" w:rsidRPr="005C0DF2" w:rsidRDefault="005B754D" w:rsidP="00AA2B50">
            <w:pPr>
              <w:spacing w:line="240" w:lineRule="auto"/>
              <w:jc w:val="left"/>
              <w:rPr>
                <w:sz w:val="22"/>
                <w:szCs w:val="22"/>
              </w:rPr>
            </w:pPr>
            <w:r w:rsidRPr="005C0DF2">
              <w:rPr>
                <w:sz w:val="22"/>
                <w:szCs w:val="22"/>
              </w:rPr>
              <w:t>05:08:000012:413</w:t>
            </w:r>
          </w:p>
        </w:tc>
        <w:tc>
          <w:tcPr>
            <w:tcW w:w="2399" w:type="dxa"/>
            <w:noWrap/>
            <w:hideMark/>
          </w:tcPr>
          <w:p w14:paraId="4BEE420D"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4D7E67C1" w14:textId="58EA95CC" w:rsidR="005B754D" w:rsidRPr="005C0DF2" w:rsidRDefault="002F5193" w:rsidP="00DA3805">
            <w:pPr>
              <w:spacing w:line="240" w:lineRule="auto"/>
              <w:jc w:val="left"/>
              <w:rPr>
                <w:sz w:val="22"/>
                <w:szCs w:val="22"/>
              </w:rPr>
            </w:pPr>
            <w:r>
              <w:rPr>
                <w:sz w:val="22"/>
                <w:szCs w:val="22"/>
              </w:rPr>
              <w:t>981</w:t>
            </w:r>
          </w:p>
        </w:tc>
        <w:tc>
          <w:tcPr>
            <w:tcW w:w="3303" w:type="dxa"/>
            <w:noWrap/>
            <w:hideMark/>
          </w:tcPr>
          <w:p w14:paraId="0E68CA76" w14:textId="533C5B10"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1E6A747E" w14:textId="77777777" w:rsidTr="00220C79">
        <w:trPr>
          <w:trHeight w:val="314"/>
        </w:trPr>
        <w:tc>
          <w:tcPr>
            <w:tcW w:w="546" w:type="dxa"/>
            <w:noWrap/>
            <w:hideMark/>
          </w:tcPr>
          <w:p w14:paraId="5C6E4640" w14:textId="77777777" w:rsidR="005B754D" w:rsidRPr="005C0DF2" w:rsidRDefault="005B754D" w:rsidP="00AA2B50">
            <w:pPr>
              <w:spacing w:line="240" w:lineRule="auto"/>
              <w:jc w:val="right"/>
              <w:rPr>
                <w:sz w:val="22"/>
                <w:szCs w:val="22"/>
              </w:rPr>
            </w:pPr>
            <w:r w:rsidRPr="005C0DF2">
              <w:rPr>
                <w:sz w:val="22"/>
                <w:szCs w:val="22"/>
              </w:rPr>
              <w:t>86</w:t>
            </w:r>
          </w:p>
        </w:tc>
        <w:tc>
          <w:tcPr>
            <w:tcW w:w="1937" w:type="dxa"/>
            <w:noWrap/>
            <w:hideMark/>
          </w:tcPr>
          <w:p w14:paraId="0D89E6F6" w14:textId="77777777" w:rsidR="005B754D" w:rsidRPr="005C0DF2" w:rsidRDefault="005B754D" w:rsidP="00AA2B50">
            <w:pPr>
              <w:spacing w:line="240" w:lineRule="auto"/>
              <w:jc w:val="left"/>
              <w:rPr>
                <w:sz w:val="22"/>
                <w:szCs w:val="22"/>
              </w:rPr>
            </w:pPr>
            <w:r w:rsidRPr="005C0DF2">
              <w:rPr>
                <w:sz w:val="22"/>
                <w:szCs w:val="22"/>
              </w:rPr>
              <w:t>05:08:000012:754</w:t>
            </w:r>
          </w:p>
        </w:tc>
        <w:tc>
          <w:tcPr>
            <w:tcW w:w="2399" w:type="dxa"/>
            <w:noWrap/>
            <w:hideMark/>
          </w:tcPr>
          <w:p w14:paraId="7E6E1972"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2DCF2A5E" w14:textId="5085462D" w:rsidR="005B754D" w:rsidRPr="005C0DF2" w:rsidRDefault="002F5193" w:rsidP="00DA3805">
            <w:pPr>
              <w:spacing w:line="240" w:lineRule="auto"/>
              <w:jc w:val="left"/>
              <w:rPr>
                <w:sz w:val="22"/>
                <w:szCs w:val="22"/>
              </w:rPr>
            </w:pPr>
            <w:r>
              <w:rPr>
                <w:sz w:val="22"/>
                <w:szCs w:val="22"/>
              </w:rPr>
              <w:t>804</w:t>
            </w:r>
          </w:p>
        </w:tc>
        <w:tc>
          <w:tcPr>
            <w:tcW w:w="3303" w:type="dxa"/>
            <w:noWrap/>
            <w:hideMark/>
          </w:tcPr>
          <w:p w14:paraId="60D31F73" w14:textId="055F2305"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1B27AA5E" w14:textId="77777777" w:rsidTr="00220C79">
        <w:trPr>
          <w:trHeight w:val="314"/>
        </w:trPr>
        <w:tc>
          <w:tcPr>
            <w:tcW w:w="546" w:type="dxa"/>
            <w:noWrap/>
            <w:hideMark/>
          </w:tcPr>
          <w:p w14:paraId="7503C6F5" w14:textId="77777777" w:rsidR="005B754D" w:rsidRPr="005C0DF2" w:rsidRDefault="005B754D" w:rsidP="00AA2B50">
            <w:pPr>
              <w:spacing w:line="240" w:lineRule="auto"/>
              <w:jc w:val="right"/>
              <w:rPr>
                <w:sz w:val="22"/>
                <w:szCs w:val="22"/>
              </w:rPr>
            </w:pPr>
            <w:r w:rsidRPr="005C0DF2">
              <w:rPr>
                <w:sz w:val="22"/>
                <w:szCs w:val="22"/>
              </w:rPr>
              <w:lastRenderedPageBreak/>
              <w:t>87</w:t>
            </w:r>
          </w:p>
        </w:tc>
        <w:tc>
          <w:tcPr>
            <w:tcW w:w="1937" w:type="dxa"/>
            <w:noWrap/>
            <w:hideMark/>
          </w:tcPr>
          <w:p w14:paraId="2CF4A642" w14:textId="77777777" w:rsidR="005B754D" w:rsidRPr="005C0DF2" w:rsidRDefault="005B754D" w:rsidP="00AA2B50">
            <w:pPr>
              <w:spacing w:line="240" w:lineRule="auto"/>
              <w:jc w:val="left"/>
              <w:rPr>
                <w:sz w:val="22"/>
                <w:szCs w:val="22"/>
              </w:rPr>
            </w:pPr>
            <w:r w:rsidRPr="005C0DF2">
              <w:rPr>
                <w:sz w:val="22"/>
                <w:szCs w:val="22"/>
              </w:rPr>
              <w:t>05:08:000012:1283</w:t>
            </w:r>
          </w:p>
        </w:tc>
        <w:tc>
          <w:tcPr>
            <w:tcW w:w="2399" w:type="dxa"/>
            <w:noWrap/>
            <w:hideMark/>
          </w:tcPr>
          <w:p w14:paraId="409AF231"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32F18AA7" w14:textId="3347091E" w:rsidR="005B754D" w:rsidRPr="005C0DF2" w:rsidRDefault="002F5193" w:rsidP="00DA3805">
            <w:pPr>
              <w:spacing w:line="240" w:lineRule="auto"/>
              <w:jc w:val="left"/>
              <w:rPr>
                <w:sz w:val="22"/>
                <w:szCs w:val="22"/>
              </w:rPr>
            </w:pPr>
            <w:r>
              <w:rPr>
                <w:sz w:val="22"/>
                <w:szCs w:val="22"/>
              </w:rPr>
              <w:t>864</w:t>
            </w:r>
          </w:p>
        </w:tc>
        <w:tc>
          <w:tcPr>
            <w:tcW w:w="3303" w:type="dxa"/>
            <w:noWrap/>
            <w:hideMark/>
          </w:tcPr>
          <w:p w14:paraId="134A0ED5" w14:textId="7F9930C9"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19DCA0DA" w14:textId="77777777" w:rsidTr="00220C79">
        <w:trPr>
          <w:trHeight w:val="314"/>
        </w:trPr>
        <w:tc>
          <w:tcPr>
            <w:tcW w:w="546" w:type="dxa"/>
            <w:noWrap/>
            <w:hideMark/>
          </w:tcPr>
          <w:p w14:paraId="5BBF9956" w14:textId="77777777" w:rsidR="005B754D" w:rsidRPr="005C0DF2" w:rsidRDefault="005B754D" w:rsidP="00AA2B50">
            <w:pPr>
              <w:spacing w:line="240" w:lineRule="auto"/>
              <w:jc w:val="right"/>
              <w:rPr>
                <w:sz w:val="22"/>
                <w:szCs w:val="22"/>
              </w:rPr>
            </w:pPr>
            <w:r w:rsidRPr="005C0DF2">
              <w:rPr>
                <w:sz w:val="22"/>
                <w:szCs w:val="22"/>
              </w:rPr>
              <w:t>88</w:t>
            </w:r>
          </w:p>
        </w:tc>
        <w:tc>
          <w:tcPr>
            <w:tcW w:w="1937" w:type="dxa"/>
            <w:noWrap/>
            <w:hideMark/>
          </w:tcPr>
          <w:p w14:paraId="606A5321" w14:textId="77777777" w:rsidR="005B754D" w:rsidRPr="005C0DF2" w:rsidRDefault="005B754D" w:rsidP="00AA2B50">
            <w:pPr>
              <w:spacing w:line="240" w:lineRule="auto"/>
              <w:jc w:val="left"/>
              <w:rPr>
                <w:sz w:val="22"/>
                <w:szCs w:val="22"/>
              </w:rPr>
            </w:pPr>
            <w:r w:rsidRPr="005C0DF2">
              <w:rPr>
                <w:sz w:val="22"/>
                <w:szCs w:val="22"/>
              </w:rPr>
              <w:t>05:08:000012:1282</w:t>
            </w:r>
          </w:p>
        </w:tc>
        <w:tc>
          <w:tcPr>
            <w:tcW w:w="2399" w:type="dxa"/>
            <w:noWrap/>
            <w:hideMark/>
          </w:tcPr>
          <w:p w14:paraId="6A03FF7D"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5E009A0A" w14:textId="06C6A4E2" w:rsidR="005B754D" w:rsidRPr="005C0DF2" w:rsidRDefault="002F5193" w:rsidP="00DA3805">
            <w:pPr>
              <w:spacing w:line="240" w:lineRule="auto"/>
              <w:jc w:val="left"/>
              <w:rPr>
                <w:sz w:val="22"/>
                <w:szCs w:val="22"/>
              </w:rPr>
            </w:pPr>
            <w:r>
              <w:rPr>
                <w:sz w:val="22"/>
                <w:szCs w:val="22"/>
              </w:rPr>
              <w:t>999</w:t>
            </w:r>
          </w:p>
        </w:tc>
        <w:tc>
          <w:tcPr>
            <w:tcW w:w="3303" w:type="dxa"/>
            <w:noWrap/>
            <w:hideMark/>
          </w:tcPr>
          <w:p w14:paraId="366D4AD5" w14:textId="7760F76A"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2F8BACCD" w14:textId="77777777" w:rsidTr="00220C79">
        <w:trPr>
          <w:trHeight w:val="314"/>
        </w:trPr>
        <w:tc>
          <w:tcPr>
            <w:tcW w:w="546" w:type="dxa"/>
            <w:noWrap/>
            <w:hideMark/>
          </w:tcPr>
          <w:p w14:paraId="40138C02" w14:textId="77777777" w:rsidR="005B754D" w:rsidRPr="005C0DF2" w:rsidRDefault="005B754D" w:rsidP="00AA2B50">
            <w:pPr>
              <w:spacing w:line="240" w:lineRule="auto"/>
              <w:jc w:val="right"/>
              <w:rPr>
                <w:sz w:val="22"/>
                <w:szCs w:val="22"/>
              </w:rPr>
            </w:pPr>
            <w:r w:rsidRPr="005C0DF2">
              <w:rPr>
                <w:sz w:val="22"/>
                <w:szCs w:val="22"/>
              </w:rPr>
              <w:t>89</w:t>
            </w:r>
          </w:p>
        </w:tc>
        <w:tc>
          <w:tcPr>
            <w:tcW w:w="1937" w:type="dxa"/>
            <w:noWrap/>
            <w:hideMark/>
          </w:tcPr>
          <w:p w14:paraId="48EF0723" w14:textId="77777777" w:rsidR="005B754D" w:rsidRPr="005C0DF2" w:rsidRDefault="005B754D" w:rsidP="00AA2B50">
            <w:pPr>
              <w:spacing w:line="240" w:lineRule="auto"/>
              <w:jc w:val="left"/>
              <w:rPr>
                <w:sz w:val="22"/>
                <w:szCs w:val="22"/>
              </w:rPr>
            </w:pPr>
            <w:r w:rsidRPr="005C0DF2">
              <w:rPr>
                <w:sz w:val="22"/>
                <w:szCs w:val="22"/>
              </w:rPr>
              <w:t>05:08:000012:407</w:t>
            </w:r>
          </w:p>
        </w:tc>
        <w:tc>
          <w:tcPr>
            <w:tcW w:w="2399" w:type="dxa"/>
            <w:noWrap/>
            <w:hideMark/>
          </w:tcPr>
          <w:p w14:paraId="14F19E76"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361539DF" w14:textId="02284B0E" w:rsidR="005B754D" w:rsidRPr="005C0DF2" w:rsidRDefault="002F5193" w:rsidP="00DA3805">
            <w:pPr>
              <w:spacing w:line="240" w:lineRule="auto"/>
              <w:jc w:val="left"/>
              <w:rPr>
                <w:sz w:val="22"/>
                <w:szCs w:val="22"/>
              </w:rPr>
            </w:pPr>
            <w:r>
              <w:rPr>
                <w:sz w:val="22"/>
                <w:szCs w:val="22"/>
              </w:rPr>
              <w:t>828</w:t>
            </w:r>
          </w:p>
        </w:tc>
        <w:tc>
          <w:tcPr>
            <w:tcW w:w="3303" w:type="dxa"/>
            <w:noWrap/>
            <w:hideMark/>
          </w:tcPr>
          <w:p w14:paraId="1458D90E" w14:textId="58224746"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38117B49" w14:textId="77777777" w:rsidTr="00220C79">
        <w:trPr>
          <w:trHeight w:val="314"/>
        </w:trPr>
        <w:tc>
          <w:tcPr>
            <w:tcW w:w="546" w:type="dxa"/>
            <w:noWrap/>
            <w:hideMark/>
          </w:tcPr>
          <w:p w14:paraId="1C710F97" w14:textId="77777777" w:rsidR="005B754D" w:rsidRPr="005C0DF2" w:rsidRDefault="005B754D" w:rsidP="00AA2B50">
            <w:pPr>
              <w:spacing w:line="240" w:lineRule="auto"/>
              <w:jc w:val="right"/>
              <w:rPr>
                <w:sz w:val="22"/>
                <w:szCs w:val="22"/>
              </w:rPr>
            </w:pPr>
            <w:r w:rsidRPr="005C0DF2">
              <w:rPr>
                <w:sz w:val="22"/>
                <w:szCs w:val="22"/>
              </w:rPr>
              <w:t>90</w:t>
            </w:r>
          </w:p>
        </w:tc>
        <w:tc>
          <w:tcPr>
            <w:tcW w:w="1937" w:type="dxa"/>
            <w:noWrap/>
            <w:hideMark/>
          </w:tcPr>
          <w:p w14:paraId="386FC289" w14:textId="77777777" w:rsidR="005B754D" w:rsidRPr="005C0DF2" w:rsidRDefault="005B754D" w:rsidP="00AA2B50">
            <w:pPr>
              <w:spacing w:line="240" w:lineRule="auto"/>
              <w:jc w:val="left"/>
              <w:rPr>
                <w:sz w:val="22"/>
                <w:szCs w:val="22"/>
              </w:rPr>
            </w:pPr>
            <w:r w:rsidRPr="005C0DF2">
              <w:rPr>
                <w:sz w:val="22"/>
                <w:szCs w:val="22"/>
              </w:rPr>
              <w:t>05:08:000012:580</w:t>
            </w:r>
          </w:p>
        </w:tc>
        <w:tc>
          <w:tcPr>
            <w:tcW w:w="2399" w:type="dxa"/>
            <w:noWrap/>
            <w:hideMark/>
          </w:tcPr>
          <w:p w14:paraId="3286E1D4"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01D8B19D" w14:textId="3920FFBF" w:rsidR="005B754D" w:rsidRPr="005C0DF2" w:rsidRDefault="002F5193" w:rsidP="00DA3805">
            <w:pPr>
              <w:spacing w:line="240" w:lineRule="auto"/>
              <w:jc w:val="left"/>
              <w:rPr>
                <w:sz w:val="22"/>
                <w:szCs w:val="22"/>
              </w:rPr>
            </w:pPr>
            <w:r>
              <w:rPr>
                <w:sz w:val="22"/>
                <w:szCs w:val="22"/>
              </w:rPr>
              <w:t>760</w:t>
            </w:r>
          </w:p>
        </w:tc>
        <w:tc>
          <w:tcPr>
            <w:tcW w:w="3303" w:type="dxa"/>
            <w:noWrap/>
            <w:hideMark/>
          </w:tcPr>
          <w:p w14:paraId="7B92569B" w14:textId="6759FA00"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3CDA65D2" w14:textId="77777777" w:rsidTr="00220C79">
        <w:trPr>
          <w:trHeight w:val="314"/>
        </w:trPr>
        <w:tc>
          <w:tcPr>
            <w:tcW w:w="546" w:type="dxa"/>
            <w:noWrap/>
            <w:hideMark/>
          </w:tcPr>
          <w:p w14:paraId="11B3667B" w14:textId="77777777" w:rsidR="005B754D" w:rsidRPr="005C0DF2" w:rsidRDefault="005B754D" w:rsidP="00AA2B50">
            <w:pPr>
              <w:spacing w:line="240" w:lineRule="auto"/>
              <w:jc w:val="right"/>
              <w:rPr>
                <w:sz w:val="22"/>
                <w:szCs w:val="22"/>
              </w:rPr>
            </w:pPr>
            <w:r w:rsidRPr="005C0DF2">
              <w:rPr>
                <w:sz w:val="22"/>
                <w:szCs w:val="22"/>
              </w:rPr>
              <w:t>91</w:t>
            </w:r>
          </w:p>
        </w:tc>
        <w:tc>
          <w:tcPr>
            <w:tcW w:w="1937" w:type="dxa"/>
            <w:noWrap/>
            <w:hideMark/>
          </w:tcPr>
          <w:p w14:paraId="2A6F30AF" w14:textId="77777777" w:rsidR="005B754D" w:rsidRPr="005C0DF2" w:rsidRDefault="005B754D" w:rsidP="00AA2B50">
            <w:pPr>
              <w:spacing w:line="240" w:lineRule="auto"/>
              <w:jc w:val="left"/>
              <w:rPr>
                <w:sz w:val="22"/>
                <w:szCs w:val="22"/>
              </w:rPr>
            </w:pPr>
            <w:r w:rsidRPr="005C0DF2">
              <w:rPr>
                <w:sz w:val="22"/>
                <w:szCs w:val="22"/>
              </w:rPr>
              <w:t>05:08:000012:1284</w:t>
            </w:r>
          </w:p>
        </w:tc>
        <w:tc>
          <w:tcPr>
            <w:tcW w:w="2399" w:type="dxa"/>
            <w:noWrap/>
            <w:hideMark/>
          </w:tcPr>
          <w:p w14:paraId="06AB85AA"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53680D44" w14:textId="29A3A593" w:rsidR="005B754D" w:rsidRPr="005C0DF2" w:rsidRDefault="002F5193" w:rsidP="00DA3805">
            <w:pPr>
              <w:spacing w:line="240" w:lineRule="auto"/>
              <w:jc w:val="left"/>
              <w:rPr>
                <w:sz w:val="22"/>
                <w:szCs w:val="22"/>
              </w:rPr>
            </w:pPr>
            <w:r>
              <w:rPr>
                <w:sz w:val="22"/>
                <w:szCs w:val="22"/>
              </w:rPr>
              <w:t>948</w:t>
            </w:r>
          </w:p>
        </w:tc>
        <w:tc>
          <w:tcPr>
            <w:tcW w:w="3303" w:type="dxa"/>
            <w:noWrap/>
            <w:hideMark/>
          </w:tcPr>
          <w:p w14:paraId="7D33874C" w14:textId="71227ED1"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5509A608" w14:textId="77777777" w:rsidTr="00220C79">
        <w:trPr>
          <w:trHeight w:val="314"/>
        </w:trPr>
        <w:tc>
          <w:tcPr>
            <w:tcW w:w="546" w:type="dxa"/>
            <w:noWrap/>
            <w:hideMark/>
          </w:tcPr>
          <w:p w14:paraId="218102D5" w14:textId="77777777" w:rsidR="005B754D" w:rsidRPr="005C0DF2" w:rsidRDefault="005B754D" w:rsidP="00AA2B50">
            <w:pPr>
              <w:spacing w:line="240" w:lineRule="auto"/>
              <w:jc w:val="right"/>
              <w:rPr>
                <w:sz w:val="22"/>
                <w:szCs w:val="22"/>
              </w:rPr>
            </w:pPr>
            <w:r w:rsidRPr="005C0DF2">
              <w:rPr>
                <w:sz w:val="22"/>
                <w:szCs w:val="22"/>
              </w:rPr>
              <w:t>92</w:t>
            </w:r>
          </w:p>
        </w:tc>
        <w:tc>
          <w:tcPr>
            <w:tcW w:w="1937" w:type="dxa"/>
            <w:noWrap/>
            <w:hideMark/>
          </w:tcPr>
          <w:p w14:paraId="6D565B2D" w14:textId="77777777" w:rsidR="005B754D" w:rsidRPr="005C0DF2" w:rsidRDefault="005B754D" w:rsidP="00AA2B50">
            <w:pPr>
              <w:spacing w:line="240" w:lineRule="auto"/>
              <w:jc w:val="left"/>
              <w:rPr>
                <w:sz w:val="22"/>
                <w:szCs w:val="22"/>
              </w:rPr>
            </w:pPr>
            <w:r w:rsidRPr="005C0DF2">
              <w:rPr>
                <w:sz w:val="22"/>
                <w:szCs w:val="22"/>
              </w:rPr>
              <w:t>05:08:000012:560</w:t>
            </w:r>
          </w:p>
        </w:tc>
        <w:tc>
          <w:tcPr>
            <w:tcW w:w="2399" w:type="dxa"/>
            <w:noWrap/>
            <w:hideMark/>
          </w:tcPr>
          <w:p w14:paraId="24F4B739"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5F9239CE" w14:textId="5BC4325D" w:rsidR="005B754D" w:rsidRPr="005C0DF2" w:rsidRDefault="002F5193" w:rsidP="00DA3805">
            <w:pPr>
              <w:spacing w:line="240" w:lineRule="auto"/>
              <w:jc w:val="left"/>
              <w:rPr>
                <w:sz w:val="22"/>
                <w:szCs w:val="22"/>
              </w:rPr>
            </w:pPr>
            <w:r>
              <w:rPr>
                <w:sz w:val="22"/>
                <w:szCs w:val="22"/>
              </w:rPr>
              <w:t>200</w:t>
            </w:r>
          </w:p>
        </w:tc>
        <w:tc>
          <w:tcPr>
            <w:tcW w:w="3303" w:type="dxa"/>
            <w:noWrap/>
            <w:hideMark/>
          </w:tcPr>
          <w:p w14:paraId="5B25D282" w14:textId="59D1C57D" w:rsidR="005B754D" w:rsidRPr="005C0DF2" w:rsidRDefault="005B754D" w:rsidP="00AA2B50">
            <w:pPr>
              <w:spacing w:line="240" w:lineRule="auto"/>
              <w:jc w:val="left"/>
              <w:rPr>
                <w:sz w:val="22"/>
                <w:szCs w:val="22"/>
              </w:rPr>
            </w:pPr>
            <w:r w:rsidRPr="005C0DF2">
              <w:rPr>
                <w:sz w:val="22"/>
                <w:szCs w:val="22"/>
              </w:rPr>
              <w:t>Общественно-деловая зона</w:t>
            </w:r>
          </w:p>
        </w:tc>
      </w:tr>
      <w:tr w:rsidR="005B754D" w:rsidRPr="005C0DF2" w14:paraId="4055D5D3" w14:textId="77777777" w:rsidTr="00220C79">
        <w:trPr>
          <w:trHeight w:val="314"/>
        </w:trPr>
        <w:tc>
          <w:tcPr>
            <w:tcW w:w="546" w:type="dxa"/>
            <w:noWrap/>
            <w:hideMark/>
          </w:tcPr>
          <w:p w14:paraId="6E3374D1" w14:textId="77777777" w:rsidR="005B754D" w:rsidRPr="005C0DF2" w:rsidRDefault="005B754D" w:rsidP="00AA2B50">
            <w:pPr>
              <w:spacing w:line="240" w:lineRule="auto"/>
              <w:jc w:val="right"/>
              <w:rPr>
                <w:sz w:val="22"/>
                <w:szCs w:val="22"/>
              </w:rPr>
            </w:pPr>
            <w:r w:rsidRPr="005C0DF2">
              <w:rPr>
                <w:sz w:val="22"/>
                <w:szCs w:val="22"/>
              </w:rPr>
              <w:t>93</w:t>
            </w:r>
          </w:p>
        </w:tc>
        <w:tc>
          <w:tcPr>
            <w:tcW w:w="1937" w:type="dxa"/>
            <w:noWrap/>
            <w:hideMark/>
          </w:tcPr>
          <w:p w14:paraId="4715760E" w14:textId="77777777" w:rsidR="005B754D" w:rsidRPr="005C0DF2" w:rsidRDefault="005B754D" w:rsidP="00AA2B50">
            <w:pPr>
              <w:spacing w:line="240" w:lineRule="auto"/>
              <w:jc w:val="left"/>
              <w:rPr>
                <w:sz w:val="22"/>
                <w:szCs w:val="22"/>
              </w:rPr>
            </w:pPr>
            <w:r w:rsidRPr="005C0DF2">
              <w:rPr>
                <w:sz w:val="22"/>
                <w:szCs w:val="22"/>
              </w:rPr>
              <w:t>05:08:000012:567</w:t>
            </w:r>
          </w:p>
        </w:tc>
        <w:tc>
          <w:tcPr>
            <w:tcW w:w="2399" w:type="dxa"/>
            <w:noWrap/>
            <w:hideMark/>
          </w:tcPr>
          <w:p w14:paraId="1D5EC1F1"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7D5BCA95" w14:textId="3EABA085" w:rsidR="005B754D" w:rsidRPr="005C0DF2" w:rsidRDefault="002F5193" w:rsidP="00DA3805">
            <w:pPr>
              <w:spacing w:line="240" w:lineRule="auto"/>
              <w:jc w:val="left"/>
              <w:rPr>
                <w:sz w:val="22"/>
                <w:szCs w:val="22"/>
              </w:rPr>
            </w:pPr>
            <w:r>
              <w:rPr>
                <w:sz w:val="22"/>
                <w:szCs w:val="22"/>
              </w:rPr>
              <w:t>200</w:t>
            </w:r>
          </w:p>
        </w:tc>
        <w:tc>
          <w:tcPr>
            <w:tcW w:w="3303" w:type="dxa"/>
            <w:noWrap/>
            <w:hideMark/>
          </w:tcPr>
          <w:p w14:paraId="5742FFA2" w14:textId="07C0752C" w:rsidR="005B754D" w:rsidRPr="005C0DF2" w:rsidRDefault="005B754D" w:rsidP="00AA2B50">
            <w:pPr>
              <w:spacing w:line="240" w:lineRule="auto"/>
              <w:jc w:val="left"/>
              <w:rPr>
                <w:sz w:val="22"/>
                <w:szCs w:val="22"/>
              </w:rPr>
            </w:pPr>
            <w:r w:rsidRPr="005C0DF2">
              <w:rPr>
                <w:sz w:val="22"/>
                <w:szCs w:val="22"/>
              </w:rPr>
              <w:t>Общественно-деловая зона</w:t>
            </w:r>
          </w:p>
        </w:tc>
      </w:tr>
      <w:tr w:rsidR="005B754D" w:rsidRPr="005C0DF2" w14:paraId="4C715B3A" w14:textId="77777777" w:rsidTr="00220C79">
        <w:trPr>
          <w:trHeight w:val="314"/>
        </w:trPr>
        <w:tc>
          <w:tcPr>
            <w:tcW w:w="546" w:type="dxa"/>
            <w:noWrap/>
            <w:hideMark/>
          </w:tcPr>
          <w:p w14:paraId="37F8CFAD" w14:textId="77777777" w:rsidR="005B754D" w:rsidRPr="005C0DF2" w:rsidRDefault="005B754D" w:rsidP="00AA2B50">
            <w:pPr>
              <w:spacing w:line="240" w:lineRule="auto"/>
              <w:jc w:val="right"/>
              <w:rPr>
                <w:sz w:val="22"/>
                <w:szCs w:val="22"/>
              </w:rPr>
            </w:pPr>
            <w:r w:rsidRPr="005C0DF2">
              <w:rPr>
                <w:sz w:val="22"/>
                <w:szCs w:val="22"/>
              </w:rPr>
              <w:t>94</w:t>
            </w:r>
          </w:p>
        </w:tc>
        <w:tc>
          <w:tcPr>
            <w:tcW w:w="1937" w:type="dxa"/>
            <w:noWrap/>
            <w:hideMark/>
          </w:tcPr>
          <w:p w14:paraId="5F43F963" w14:textId="77777777" w:rsidR="005B754D" w:rsidRPr="005C0DF2" w:rsidRDefault="005B754D" w:rsidP="00AA2B50">
            <w:pPr>
              <w:spacing w:line="240" w:lineRule="auto"/>
              <w:jc w:val="left"/>
              <w:rPr>
                <w:sz w:val="22"/>
                <w:szCs w:val="22"/>
              </w:rPr>
            </w:pPr>
            <w:r w:rsidRPr="005C0DF2">
              <w:rPr>
                <w:sz w:val="22"/>
                <w:szCs w:val="22"/>
              </w:rPr>
              <w:t>05:08:000012:1172</w:t>
            </w:r>
          </w:p>
        </w:tc>
        <w:tc>
          <w:tcPr>
            <w:tcW w:w="2399" w:type="dxa"/>
            <w:noWrap/>
            <w:hideMark/>
          </w:tcPr>
          <w:p w14:paraId="4DC32720"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1E04DC55" w14:textId="4603A808" w:rsidR="005B754D" w:rsidRPr="005C0DF2" w:rsidRDefault="002F5193" w:rsidP="00DA3805">
            <w:pPr>
              <w:spacing w:line="240" w:lineRule="auto"/>
              <w:jc w:val="left"/>
              <w:rPr>
                <w:sz w:val="22"/>
                <w:szCs w:val="22"/>
              </w:rPr>
            </w:pPr>
            <w:r>
              <w:rPr>
                <w:sz w:val="22"/>
                <w:szCs w:val="22"/>
              </w:rPr>
              <w:t>1000</w:t>
            </w:r>
          </w:p>
        </w:tc>
        <w:tc>
          <w:tcPr>
            <w:tcW w:w="3303" w:type="dxa"/>
            <w:noWrap/>
            <w:hideMark/>
          </w:tcPr>
          <w:p w14:paraId="52C0E07F" w14:textId="4577BFC6"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6F33B4EB" w14:textId="77777777" w:rsidTr="00220C79">
        <w:trPr>
          <w:trHeight w:val="314"/>
        </w:trPr>
        <w:tc>
          <w:tcPr>
            <w:tcW w:w="546" w:type="dxa"/>
            <w:noWrap/>
            <w:hideMark/>
          </w:tcPr>
          <w:p w14:paraId="33C599E9" w14:textId="77777777" w:rsidR="005B754D" w:rsidRPr="005C0DF2" w:rsidRDefault="005B754D" w:rsidP="00AA2B50">
            <w:pPr>
              <w:spacing w:line="240" w:lineRule="auto"/>
              <w:jc w:val="right"/>
              <w:rPr>
                <w:sz w:val="22"/>
                <w:szCs w:val="22"/>
              </w:rPr>
            </w:pPr>
            <w:r w:rsidRPr="005C0DF2">
              <w:rPr>
                <w:sz w:val="22"/>
                <w:szCs w:val="22"/>
              </w:rPr>
              <w:t>95</w:t>
            </w:r>
          </w:p>
        </w:tc>
        <w:tc>
          <w:tcPr>
            <w:tcW w:w="1937" w:type="dxa"/>
            <w:noWrap/>
            <w:hideMark/>
          </w:tcPr>
          <w:p w14:paraId="3EAE5151" w14:textId="77777777" w:rsidR="005B754D" w:rsidRPr="005C0DF2" w:rsidRDefault="005B754D" w:rsidP="00AA2B50">
            <w:pPr>
              <w:spacing w:line="240" w:lineRule="auto"/>
              <w:jc w:val="left"/>
              <w:rPr>
                <w:sz w:val="22"/>
                <w:szCs w:val="22"/>
              </w:rPr>
            </w:pPr>
            <w:r w:rsidRPr="005C0DF2">
              <w:rPr>
                <w:sz w:val="22"/>
                <w:szCs w:val="22"/>
              </w:rPr>
              <w:t>05:08:000012:1161</w:t>
            </w:r>
          </w:p>
        </w:tc>
        <w:tc>
          <w:tcPr>
            <w:tcW w:w="2399" w:type="dxa"/>
            <w:noWrap/>
            <w:hideMark/>
          </w:tcPr>
          <w:p w14:paraId="407269D1"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09DB16B4" w14:textId="1358B6EF" w:rsidR="005B754D" w:rsidRPr="005C0DF2" w:rsidRDefault="002F5193" w:rsidP="00DA3805">
            <w:pPr>
              <w:spacing w:line="240" w:lineRule="auto"/>
              <w:jc w:val="left"/>
              <w:rPr>
                <w:sz w:val="22"/>
                <w:szCs w:val="22"/>
              </w:rPr>
            </w:pPr>
            <w:r>
              <w:rPr>
                <w:sz w:val="22"/>
                <w:szCs w:val="22"/>
              </w:rPr>
              <w:t>700</w:t>
            </w:r>
          </w:p>
        </w:tc>
        <w:tc>
          <w:tcPr>
            <w:tcW w:w="3303" w:type="dxa"/>
            <w:noWrap/>
            <w:hideMark/>
          </w:tcPr>
          <w:p w14:paraId="00524528" w14:textId="3B8574B5"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2EFBFA61" w14:textId="77777777" w:rsidTr="00220C79">
        <w:trPr>
          <w:trHeight w:val="314"/>
        </w:trPr>
        <w:tc>
          <w:tcPr>
            <w:tcW w:w="546" w:type="dxa"/>
            <w:noWrap/>
            <w:hideMark/>
          </w:tcPr>
          <w:p w14:paraId="2DB08DB7" w14:textId="77777777" w:rsidR="005B754D" w:rsidRPr="005C0DF2" w:rsidRDefault="005B754D" w:rsidP="00AA2B50">
            <w:pPr>
              <w:spacing w:line="240" w:lineRule="auto"/>
              <w:jc w:val="right"/>
              <w:rPr>
                <w:sz w:val="22"/>
                <w:szCs w:val="22"/>
              </w:rPr>
            </w:pPr>
            <w:r w:rsidRPr="005C0DF2">
              <w:rPr>
                <w:sz w:val="22"/>
                <w:szCs w:val="22"/>
              </w:rPr>
              <w:t>96</w:t>
            </w:r>
          </w:p>
        </w:tc>
        <w:tc>
          <w:tcPr>
            <w:tcW w:w="1937" w:type="dxa"/>
            <w:noWrap/>
            <w:hideMark/>
          </w:tcPr>
          <w:p w14:paraId="69396E62" w14:textId="77777777" w:rsidR="005B754D" w:rsidRPr="005C0DF2" w:rsidRDefault="005B754D" w:rsidP="00AA2B50">
            <w:pPr>
              <w:spacing w:line="240" w:lineRule="auto"/>
              <w:jc w:val="left"/>
              <w:rPr>
                <w:sz w:val="22"/>
                <w:szCs w:val="22"/>
              </w:rPr>
            </w:pPr>
            <w:r w:rsidRPr="005C0DF2">
              <w:rPr>
                <w:sz w:val="22"/>
                <w:szCs w:val="22"/>
              </w:rPr>
              <w:t>05:08:000012:1160</w:t>
            </w:r>
          </w:p>
        </w:tc>
        <w:tc>
          <w:tcPr>
            <w:tcW w:w="2399" w:type="dxa"/>
            <w:noWrap/>
            <w:hideMark/>
          </w:tcPr>
          <w:p w14:paraId="5B4C9BB0"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42D1F347" w14:textId="2668D0C4" w:rsidR="005B754D" w:rsidRPr="005C0DF2" w:rsidRDefault="002F5193" w:rsidP="00DA3805">
            <w:pPr>
              <w:spacing w:line="240" w:lineRule="auto"/>
              <w:jc w:val="left"/>
              <w:rPr>
                <w:sz w:val="22"/>
                <w:szCs w:val="22"/>
              </w:rPr>
            </w:pPr>
            <w:r>
              <w:rPr>
                <w:sz w:val="22"/>
                <w:szCs w:val="22"/>
              </w:rPr>
              <w:t>700</w:t>
            </w:r>
          </w:p>
        </w:tc>
        <w:tc>
          <w:tcPr>
            <w:tcW w:w="3303" w:type="dxa"/>
            <w:noWrap/>
            <w:hideMark/>
          </w:tcPr>
          <w:p w14:paraId="24FD92F8" w14:textId="3502ADCA"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4E2308A1" w14:textId="77777777" w:rsidTr="00220C79">
        <w:trPr>
          <w:trHeight w:val="314"/>
        </w:trPr>
        <w:tc>
          <w:tcPr>
            <w:tcW w:w="546" w:type="dxa"/>
            <w:noWrap/>
            <w:hideMark/>
          </w:tcPr>
          <w:p w14:paraId="13C11D41" w14:textId="77777777" w:rsidR="005B754D" w:rsidRPr="005C0DF2" w:rsidRDefault="005B754D" w:rsidP="00AA2B50">
            <w:pPr>
              <w:spacing w:line="240" w:lineRule="auto"/>
              <w:jc w:val="right"/>
              <w:rPr>
                <w:sz w:val="22"/>
                <w:szCs w:val="22"/>
              </w:rPr>
            </w:pPr>
            <w:r w:rsidRPr="005C0DF2">
              <w:rPr>
                <w:sz w:val="22"/>
                <w:szCs w:val="22"/>
              </w:rPr>
              <w:t>97</w:t>
            </w:r>
          </w:p>
        </w:tc>
        <w:tc>
          <w:tcPr>
            <w:tcW w:w="1937" w:type="dxa"/>
            <w:noWrap/>
            <w:hideMark/>
          </w:tcPr>
          <w:p w14:paraId="728BFB0F" w14:textId="77777777" w:rsidR="005B754D" w:rsidRPr="005C0DF2" w:rsidRDefault="005B754D" w:rsidP="00AA2B50">
            <w:pPr>
              <w:spacing w:line="240" w:lineRule="auto"/>
              <w:jc w:val="left"/>
              <w:rPr>
                <w:sz w:val="22"/>
                <w:szCs w:val="22"/>
              </w:rPr>
            </w:pPr>
            <w:r w:rsidRPr="005C0DF2">
              <w:rPr>
                <w:sz w:val="22"/>
                <w:szCs w:val="22"/>
              </w:rPr>
              <w:t>05:08:000012:881</w:t>
            </w:r>
          </w:p>
        </w:tc>
        <w:tc>
          <w:tcPr>
            <w:tcW w:w="2399" w:type="dxa"/>
            <w:noWrap/>
            <w:hideMark/>
          </w:tcPr>
          <w:p w14:paraId="7F2B7458"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325239D8" w14:textId="7BF0FE90" w:rsidR="005B754D" w:rsidRPr="005C0DF2" w:rsidRDefault="002F5193" w:rsidP="00DA3805">
            <w:pPr>
              <w:spacing w:line="240" w:lineRule="auto"/>
              <w:jc w:val="left"/>
              <w:rPr>
                <w:sz w:val="22"/>
                <w:szCs w:val="22"/>
              </w:rPr>
            </w:pPr>
            <w:r>
              <w:rPr>
                <w:sz w:val="22"/>
                <w:szCs w:val="22"/>
              </w:rPr>
              <w:t>700</w:t>
            </w:r>
          </w:p>
        </w:tc>
        <w:tc>
          <w:tcPr>
            <w:tcW w:w="3303" w:type="dxa"/>
            <w:noWrap/>
            <w:hideMark/>
          </w:tcPr>
          <w:p w14:paraId="411B4496" w14:textId="0B6EBCEB"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4E482352" w14:textId="77777777" w:rsidTr="00220C79">
        <w:trPr>
          <w:trHeight w:val="314"/>
        </w:trPr>
        <w:tc>
          <w:tcPr>
            <w:tcW w:w="546" w:type="dxa"/>
            <w:noWrap/>
            <w:hideMark/>
          </w:tcPr>
          <w:p w14:paraId="310EF609" w14:textId="77777777" w:rsidR="005B754D" w:rsidRPr="005C0DF2" w:rsidRDefault="005B754D" w:rsidP="00AA2B50">
            <w:pPr>
              <w:spacing w:line="240" w:lineRule="auto"/>
              <w:jc w:val="right"/>
              <w:rPr>
                <w:sz w:val="22"/>
                <w:szCs w:val="22"/>
              </w:rPr>
            </w:pPr>
            <w:r w:rsidRPr="005C0DF2">
              <w:rPr>
                <w:sz w:val="22"/>
                <w:szCs w:val="22"/>
              </w:rPr>
              <w:t>98</w:t>
            </w:r>
          </w:p>
        </w:tc>
        <w:tc>
          <w:tcPr>
            <w:tcW w:w="1937" w:type="dxa"/>
            <w:noWrap/>
            <w:hideMark/>
          </w:tcPr>
          <w:p w14:paraId="2601802D" w14:textId="77777777" w:rsidR="005B754D" w:rsidRPr="005C0DF2" w:rsidRDefault="005B754D" w:rsidP="00AA2B50">
            <w:pPr>
              <w:spacing w:line="240" w:lineRule="auto"/>
              <w:jc w:val="left"/>
              <w:rPr>
                <w:sz w:val="22"/>
                <w:szCs w:val="22"/>
              </w:rPr>
            </w:pPr>
            <w:r w:rsidRPr="005C0DF2">
              <w:rPr>
                <w:sz w:val="22"/>
                <w:szCs w:val="22"/>
              </w:rPr>
              <w:t>05:08:000012:910</w:t>
            </w:r>
          </w:p>
        </w:tc>
        <w:tc>
          <w:tcPr>
            <w:tcW w:w="2399" w:type="dxa"/>
            <w:noWrap/>
            <w:hideMark/>
          </w:tcPr>
          <w:p w14:paraId="229F0E13"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6EC75DE0" w14:textId="5F05AC8B" w:rsidR="005B754D" w:rsidRPr="005C0DF2" w:rsidRDefault="002F5193" w:rsidP="00DA3805">
            <w:pPr>
              <w:spacing w:line="240" w:lineRule="auto"/>
              <w:jc w:val="left"/>
              <w:rPr>
                <w:sz w:val="22"/>
                <w:szCs w:val="22"/>
              </w:rPr>
            </w:pPr>
            <w:r>
              <w:rPr>
                <w:sz w:val="22"/>
                <w:szCs w:val="22"/>
              </w:rPr>
              <w:t>705</w:t>
            </w:r>
          </w:p>
        </w:tc>
        <w:tc>
          <w:tcPr>
            <w:tcW w:w="3303" w:type="dxa"/>
            <w:noWrap/>
            <w:hideMark/>
          </w:tcPr>
          <w:p w14:paraId="4AEBAC91" w14:textId="1781EF55"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7C2FC8B9" w14:textId="77777777" w:rsidTr="00220C79">
        <w:trPr>
          <w:trHeight w:val="314"/>
        </w:trPr>
        <w:tc>
          <w:tcPr>
            <w:tcW w:w="546" w:type="dxa"/>
            <w:noWrap/>
            <w:hideMark/>
          </w:tcPr>
          <w:p w14:paraId="407FE92A" w14:textId="77777777" w:rsidR="005B754D" w:rsidRPr="005C0DF2" w:rsidRDefault="005B754D" w:rsidP="00AA2B50">
            <w:pPr>
              <w:spacing w:line="240" w:lineRule="auto"/>
              <w:jc w:val="right"/>
              <w:rPr>
                <w:sz w:val="22"/>
                <w:szCs w:val="22"/>
              </w:rPr>
            </w:pPr>
            <w:r w:rsidRPr="005C0DF2">
              <w:rPr>
                <w:sz w:val="22"/>
                <w:szCs w:val="22"/>
              </w:rPr>
              <w:t>99</w:t>
            </w:r>
          </w:p>
        </w:tc>
        <w:tc>
          <w:tcPr>
            <w:tcW w:w="1937" w:type="dxa"/>
            <w:noWrap/>
            <w:hideMark/>
          </w:tcPr>
          <w:p w14:paraId="0620CB13" w14:textId="77777777" w:rsidR="005B754D" w:rsidRPr="005C0DF2" w:rsidRDefault="005B754D" w:rsidP="00AA2B50">
            <w:pPr>
              <w:spacing w:line="240" w:lineRule="auto"/>
              <w:jc w:val="left"/>
              <w:rPr>
                <w:sz w:val="22"/>
                <w:szCs w:val="22"/>
              </w:rPr>
            </w:pPr>
            <w:r w:rsidRPr="005C0DF2">
              <w:rPr>
                <w:sz w:val="22"/>
                <w:szCs w:val="22"/>
              </w:rPr>
              <w:t>05:08:000012:906</w:t>
            </w:r>
          </w:p>
        </w:tc>
        <w:tc>
          <w:tcPr>
            <w:tcW w:w="2399" w:type="dxa"/>
            <w:noWrap/>
            <w:hideMark/>
          </w:tcPr>
          <w:p w14:paraId="331B5113"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72460B9D" w14:textId="30A58E4F" w:rsidR="005B754D" w:rsidRPr="005C0DF2" w:rsidRDefault="002F5193" w:rsidP="00DA3805">
            <w:pPr>
              <w:spacing w:line="240" w:lineRule="auto"/>
              <w:jc w:val="left"/>
              <w:rPr>
                <w:sz w:val="22"/>
                <w:szCs w:val="22"/>
              </w:rPr>
            </w:pPr>
            <w:r>
              <w:rPr>
                <w:sz w:val="22"/>
                <w:szCs w:val="22"/>
              </w:rPr>
              <w:t>703</w:t>
            </w:r>
          </w:p>
        </w:tc>
        <w:tc>
          <w:tcPr>
            <w:tcW w:w="3303" w:type="dxa"/>
            <w:noWrap/>
            <w:hideMark/>
          </w:tcPr>
          <w:p w14:paraId="3A021015" w14:textId="71695DF2"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7997AD04" w14:textId="77777777" w:rsidTr="00220C79">
        <w:trPr>
          <w:trHeight w:val="314"/>
        </w:trPr>
        <w:tc>
          <w:tcPr>
            <w:tcW w:w="546" w:type="dxa"/>
            <w:noWrap/>
            <w:hideMark/>
          </w:tcPr>
          <w:p w14:paraId="50344BE7" w14:textId="77777777" w:rsidR="005B754D" w:rsidRPr="005C0DF2" w:rsidRDefault="005B754D" w:rsidP="00AA2B50">
            <w:pPr>
              <w:spacing w:line="240" w:lineRule="auto"/>
              <w:jc w:val="right"/>
              <w:rPr>
                <w:sz w:val="22"/>
                <w:szCs w:val="22"/>
              </w:rPr>
            </w:pPr>
            <w:r w:rsidRPr="005C0DF2">
              <w:rPr>
                <w:sz w:val="22"/>
                <w:szCs w:val="22"/>
              </w:rPr>
              <w:t>100</w:t>
            </w:r>
          </w:p>
        </w:tc>
        <w:tc>
          <w:tcPr>
            <w:tcW w:w="1937" w:type="dxa"/>
            <w:noWrap/>
            <w:hideMark/>
          </w:tcPr>
          <w:p w14:paraId="0150CFF0" w14:textId="77777777" w:rsidR="005B754D" w:rsidRPr="005C0DF2" w:rsidRDefault="005B754D" w:rsidP="00AA2B50">
            <w:pPr>
              <w:spacing w:line="240" w:lineRule="auto"/>
              <w:jc w:val="left"/>
              <w:rPr>
                <w:sz w:val="22"/>
                <w:szCs w:val="22"/>
              </w:rPr>
            </w:pPr>
            <w:r w:rsidRPr="005C0DF2">
              <w:rPr>
                <w:sz w:val="22"/>
                <w:szCs w:val="22"/>
              </w:rPr>
              <w:t>05:08:000012:909</w:t>
            </w:r>
          </w:p>
        </w:tc>
        <w:tc>
          <w:tcPr>
            <w:tcW w:w="2399" w:type="dxa"/>
            <w:noWrap/>
            <w:hideMark/>
          </w:tcPr>
          <w:p w14:paraId="1445D6B3"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08689991" w14:textId="31CAA893" w:rsidR="005B754D" w:rsidRPr="005C0DF2" w:rsidRDefault="002F5193" w:rsidP="00DA3805">
            <w:pPr>
              <w:spacing w:line="240" w:lineRule="auto"/>
              <w:jc w:val="left"/>
              <w:rPr>
                <w:sz w:val="22"/>
                <w:szCs w:val="22"/>
              </w:rPr>
            </w:pPr>
            <w:r>
              <w:rPr>
                <w:sz w:val="22"/>
                <w:szCs w:val="22"/>
              </w:rPr>
              <w:t>714</w:t>
            </w:r>
          </w:p>
        </w:tc>
        <w:tc>
          <w:tcPr>
            <w:tcW w:w="3303" w:type="dxa"/>
            <w:noWrap/>
            <w:hideMark/>
          </w:tcPr>
          <w:p w14:paraId="564A4075" w14:textId="04388C3C"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4A00132E" w14:textId="77777777" w:rsidTr="00220C79">
        <w:trPr>
          <w:trHeight w:val="314"/>
        </w:trPr>
        <w:tc>
          <w:tcPr>
            <w:tcW w:w="546" w:type="dxa"/>
            <w:noWrap/>
            <w:hideMark/>
          </w:tcPr>
          <w:p w14:paraId="4AD5792D" w14:textId="77777777" w:rsidR="005B754D" w:rsidRPr="005C0DF2" w:rsidRDefault="005B754D" w:rsidP="00AA2B50">
            <w:pPr>
              <w:spacing w:line="240" w:lineRule="auto"/>
              <w:jc w:val="right"/>
              <w:rPr>
                <w:sz w:val="22"/>
                <w:szCs w:val="22"/>
              </w:rPr>
            </w:pPr>
            <w:r w:rsidRPr="005C0DF2">
              <w:rPr>
                <w:sz w:val="22"/>
                <w:szCs w:val="22"/>
              </w:rPr>
              <w:t>101</w:t>
            </w:r>
          </w:p>
        </w:tc>
        <w:tc>
          <w:tcPr>
            <w:tcW w:w="1937" w:type="dxa"/>
            <w:noWrap/>
            <w:hideMark/>
          </w:tcPr>
          <w:p w14:paraId="7A967D99" w14:textId="77777777" w:rsidR="005B754D" w:rsidRPr="005C0DF2" w:rsidRDefault="005B754D" w:rsidP="00AA2B50">
            <w:pPr>
              <w:spacing w:line="240" w:lineRule="auto"/>
              <w:jc w:val="left"/>
              <w:rPr>
                <w:sz w:val="22"/>
                <w:szCs w:val="22"/>
              </w:rPr>
            </w:pPr>
            <w:r w:rsidRPr="005C0DF2">
              <w:rPr>
                <w:sz w:val="22"/>
                <w:szCs w:val="22"/>
              </w:rPr>
              <w:t>05:08:000012:914</w:t>
            </w:r>
          </w:p>
        </w:tc>
        <w:tc>
          <w:tcPr>
            <w:tcW w:w="2399" w:type="dxa"/>
            <w:noWrap/>
            <w:hideMark/>
          </w:tcPr>
          <w:p w14:paraId="7A5D5702"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0A8DFCE8" w14:textId="645DE44C" w:rsidR="005B754D" w:rsidRPr="005C0DF2" w:rsidRDefault="002F5193" w:rsidP="00DA3805">
            <w:pPr>
              <w:spacing w:line="240" w:lineRule="auto"/>
              <w:jc w:val="left"/>
              <w:rPr>
                <w:sz w:val="22"/>
                <w:szCs w:val="22"/>
              </w:rPr>
            </w:pPr>
            <w:r>
              <w:rPr>
                <w:sz w:val="22"/>
                <w:szCs w:val="22"/>
              </w:rPr>
              <w:t>725</w:t>
            </w:r>
          </w:p>
        </w:tc>
        <w:tc>
          <w:tcPr>
            <w:tcW w:w="3303" w:type="dxa"/>
            <w:noWrap/>
            <w:hideMark/>
          </w:tcPr>
          <w:p w14:paraId="69DFCE73" w14:textId="2FD7F2E5"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54E586C5" w14:textId="77777777" w:rsidTr="00220C79">
        <w:trPr>
          <w:trHeight w:val="314"/>
        </w:trPr>
        <w:tc>
          <w:tcPr>
            <w:tcW w:w="546" w:type="dxa"/>
            <w:noWrap/>
            <w:hideMark/>
          </w:tcPr>
          <w:p w14:paraId="7FEC99C8" w14:textId="77777777" w:rsidR="005B754D" w:rsidRPr="005C0DF2" w:rsidRDefault="005B754D" w:rsidP="00AA2B50">
            <w:pPr>
              <w:spacing w:line="240" w:lineRule="auto"/>
              <w:jc w:val="right"/>
              <w:rPr>
                <w:sz w:val="22"/>
                <w:szCs w:val="22"/>
              </w:rPr>
            </w:pPr>
            <w:r w:rsidRPr="005C0DF2">
              <w:rPr>
                <w:sz w:val="22"/>
                <w:szCs w:val="22"/>
              </w:rPr>
              <w:t>102</w:t>
            </w:r>
          </w:p>
        </w:tc>
        <w:tc>
          <w:tcPr>
            <w:tcW w:w="1937" w:type="dxa"/>
            <w:noWrap/>
            <w:hideMark/>
          </w:tcPr>
          <w:p w14:paraId="32D49833" w14:textId="77777777" w:rsidR="005B754D" w:rsidRPr="005C0DF2" w:rsidRDefault="005B754D" w:rsidP="00AA2B50">
            <w:pPr>
              <w:spacing w:line="240" w:lineRule="auto"/>
              <w:jc w:val="left"/>
              <w:rPr>
                <w:sz w:val="22"/>
                <w:szCs w:val="22"/>
              </w:rPr>
            </w:pPr>
            <w:r w:rsidRPr="005C0DF2">
              <w:rPr>
                <w:sz w:val="22"/>
                <w:szCs w:val="22"/>
              </w:rPr>
              <w:t>05:08:000012:913</w:t>
            </w:r>
          </w:p>
        </w:tc>
        <w:tc>
          <w:tcPr>
            <w:tcW w:w="2399" w:type="dxa"/>
            <w:noWrap/>
            <w:hideMark/>
          </w:tcPr>
          <w:p w14:paraId="20DFB0D3"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2950C75D" w14:textId="03F8C8E1" w:rsidR="005B754D" w:rsidRPr="005C0DF2" w:rsidRDefault="002F5193" w:rsidP="00DA3805">
            <w:pPr>
              <w:spacing w:line="240" w:lineRule="auto"/>
              <w:jc w:val="left"/>
              <w:rPr>
                <w:sz w:val="22"/>
                <w:szCs w:val="22"/>
              </w:rPr>
            </w:pPr>
            <w:r>
              <w:rPr>
                <w:sz w:val="22"/>
                <w:szCs w:val="22"/>
              </w:rPr>
              <w:t>701</w:t>
            </w:r>
          </w:p>
        </w:tc>
        <w:tc>
          <w:tcPr>
            <w:tcW w:w="3303" w:type="dxa"/>
            <w:noWrap/>
            <w:hideMark/>
          </w:tcPr>
          <w:p w14:paraId="408F4F64" w14:textId="042C0F3A"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200928E2" w14:textId="77777777" w:rsidTr="00220C79">
        <w:trPr>
          <w:trHeight w:val="314"/>
        </w:trPr>
        <w:tc>
          <w:tcPr>
            <w:tcW w:w="546" w:type="dxa"/>
            <w:noWrap/>
            <w:hideMark/>
          </w:tcPr>
          <w:p w14:paraId="04700C6F" w14:textId="77777777" w:rsidR="005B754D" w:rsidRPr="005C0DF2" w:rsidRDefault="005B754D" w:rsidP="00AA2B50">
            <w:pPr>
              <w:spacing w:line="240" w:lineRule="auto"/>
              <w:jc w:val="right"/>
              <w:rPr>
                <w:sz w:val="22"/>
                <w:szCs w:val="22"/>
              </w:rPr>
            </w:pPr>
            <w:r w:rsidRPr="005C0DF2">
              <w:rPr>
                <w:sz w:val="22"/>
                <w:szCs w:val="22"/>
              </w:rPr>
              <w:t>103</w:t>
            </w:r>
          </w:p>
        </w:tc>
        <w:tc>
          <w:tcPr>
            <w:tcW w:w="1937" w:type="dxa"/>
            <w:noWrap/>
            <w:hideMark/>
          </w:tcPr>
          <w:p w14:paraId="5999C222" w14:textId="77777777" w:rsidR="005B754D" w:rsidRPr="005C0DF2" w:rsidRDefault="005B754D" w:rsidP="00AA2B50">
            <w:pPr>
              <w:spacing w:line="240" w:lineRule="auto"/>
              <w:jc w:val="left"/>
              <w:rPr>
                <w:sz w:val="22"/>
                <w:szCs w:val="22"/>
              </w:rPr>
            </w:pPr>
            <w:r w:rsidRPr="005C0DF2">
              <w:rPr>
                <w:sz w:val="22"/>
                <w:szCs w:val="22"/>
              </w:rPr>
              <w:t>05:08:000012:919</w:t>
            </w:r>
          </w:p>
        </w:tc>
        <w:tc>
          <w:tcPr>
            <w:tcW w:w="2399" w:type="dxa"/>
            <w:noWrap/>
            <w:hideMark/>
          </w:tcPr>
          <w:p w14:paraId="7AB97AF3"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777ACD69" w14:textId="4D1CCAE0" w:rsidR="005B754D" w:rsidRPr="005C0DF2" w:rsidRDefault="002F5193" w:rsidP="00DA3805">
            <w:pPr>
              <w:spacing w:line="240" w:lineRule="auto"/>
              <w:jc w:val="left"/>
              <w:rPr>
                <w:sz w:val="22"/>
                <w:szCs w:val="22"/>
              </w:rPr>
            </w:pPr>
            <w:r>
              <w:rPr>
                <w:sz w:val="22"/>
                <w:szCs w:val="22"/>
              </w:rPr>
              <w:t>700</w:t>
            </w:r>
          </w:p>
        </w:tc>
        <w:tc>
          <w:tcPr>
            <w:tcW w:w="3303" w:type="dxa"/>
            <w:noWrap/>
            <w:hideMark/>
          </w:tcPr>
          <w:p w14:paraId="38AEABFF" w14:textId="1AFD0378"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207F812F" w14:textId="77777777" w:rsidTr="00220C79">
        <w:trPr>
          <w:trHeight w:val="314"/>
        </w:trPr>
        <w:tc>
          <w:tcPr>
            <w:tcW w:w="546" w:type="dxa"/>
            <w:noWrap/>
            <w:hideMark/>
          </w:tcPr>
          <w:p w14:paraId="1A723860" w14:textId="77777777" w:rsidR="005B754D" w:rsidRPr="005C0DF2" w:rsidRDefault="005B754D" w:rsidP="00AA2B50">
            <w:pPr>
              <w:spacing w:line="240" w:lineRule="auto"/>
              <w:jc w:val="right"/>
              <w:rPr>
                <w:sz w:val="22"/>
                <w:szCs w:val="22"/>
              </w:rPr>
            </w:pPr>
            <w:r w:rsidRPr="005C0DF2">
              <w:rPr>
                <w:sz w:val="22"/>
                <w:szCs w:val="22"/>
              </w:rPr>
              <w:t>104</w:t>
            </w:r>
          </w:p>
        </w:tc>
        <w:tc>
          <w:tcPr>
            <w:tcW w:w="1937" w:type="dxa"/>
            <w:noWrap/>
            <w:hideMark/>
          </w:tcPr>
          <w:p w14:paraId="2AE97F49" w14:textId="77777777" w:rsidR="005B754D" w:rsidRPr="005C0DF2" w:rsidRDefault="005B754D" w:rsidP="00AA2B50">
            <w:pPr>
              <w:spacing w:line="240" w:lineRule="auto"/>
              <w:jc w:val="left"/>
              <w:rPr>
                <w:sz w:val="22"/>
                <w:szCs w:val="22"/>
              </w:rPr>
            </w:pPr>
            <w:r w:rsidRPr="005C0DF2">
              <w:rPr>
                <w:sz w:val="22"/>
                <w:szCs w:val="22"/>
              </w:rPr>
              <w:t>05:08:000012:938</w:t>
            </w:r>
          </w:p>
        </w:tc>
        <w:tc>
          <w:tcPr>
            <w:tcW w:w="2399" w:type="dxa"/>
            <w:noWrap/>
            <w:hideMark/>
          </w:tcPr>
          <w:p w14:paraId="5AC4E723"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21D7E44B" w14:textId="1119979D" w:rsidR="005B754D" w:rsidRPr="005C0DF2" w:rsidRDefault="002F5193" w:rsidP="00DA3805">
            <w:pPr>
              <w:spacing w:line="240" w:lineRule="auto"/>
              <w:jc w:val="left"/>
              <w:rPr>
                <w:sz w:val="22"/>
                <w:szCs w:val="22"/>
              </w:rPr>
            </w:pPr>
            <w:r>
              <w:rPr>
                <w:sz w:val="22"/>
                <w:szCs w:val="22"/>
              </w:rPr>
              <w:t>1029</w:t>
            </w:r>
          </w:p>
        </w:tc>
        <w:tc>
          <w:tcPr>
            <w:tcW w:w="3303" w:type="dxa"/>
            <w:noWrap/>
            <w:hideMark/>
          </w:tcPr>
          <w:p w14:paraId="4EE41ED4" w14:textId="3D27258A"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2541F956" w14:textId="77777777" w:rsidTr="00220C79">
        <w:trPr>
          <w:trHeight w:val="314"/>
        </w:trPr>
        <w:tc>
          <w:tcPr>
            <w:tcW w:w="546" w:type="dxa"/>
            <w:noWrap/>
            <w:hideMark/>
          </w:tcPr>
          <w:p w14:paraId="568BBD91" w14:textId="77777777" w:rsidR="005B754D" w:rsidRPr="005C0DF2" w:rsidRDefault="005B754D" w:rsidP="00AA2B50">
            <w:pPr>
              <w:spacing w:line="240" w:lineRule="auto"/>
              <w:jc w:val="right"/>
              <w:rPr>
                <w:sz w:val="22"/>
                <w:szCs w:val="22"/>
              </w:rPr>
            </w:pPr>
            <w:r w:rsidRPr="005C0DF2">
              <w:rPr>
                <w:sz w:val="22"/>
                <w:szCs w:val="22"/>
              </w:rPr>
              <w:t>105</w:t>
            </w:r>
          </w:p>
        </w:tc>
        <w:tc>
          <w:tcPr>
            <w:tcW w:w="1937" w:type="dxa"/>
            <w:noWrap/>
            <w:hideMark/>
          </w:tcPr>
          <w:p w14:paraId="49F4472E" w14:textId="77777777" w:rsidR="005B754D" w:rsidRPr="005C0DF2" w:rsidRDefault="005B754D" w:rsidP="00AA2B50">
            <w:pPr>
              <w:spacing w:line="240" w:lineRule="auto"/>
              <w:jc w:val="left"/>
              <w:rPr>
                <w:sz w:val="22"/>
                <w:szCs w:val="22"/>
              </w:rPr>
            </w:pPr>
            <w:r w:rsidRPr="005C0DF2">
              <w:rPr>
                <w:sz w:val="22"/>
                <w:szCs w:val="22"/>
              </w:rPr>
              <w:t>05:08:000012:908</w:t>
            </w:r>
          </w:p>
        </w:tc>
        <w:tc>
          <w:tcPr>
            <w:tcW w:w="2399" w:type="dxa"/>
            <w:noWrap/>
            <w:hideMark/>
          </w:tcPr>
          <w:p w14:paraId="3B5B91F1"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1613B38F" w14:textId="7ABF12B5" w:rsidR="005B754D" w:rsidRPr="005C0DF2" w:rsidRDefault="002F5193" w:rsidP="00DA3805">
            <w:pPr>
              <w:spacing w:line="240" w:lineRule="auto"/>
              <w:jc w:val="left"/>
              <w:rPr>
                <w:sz w:val="22"/>
                <w:szCs w:val="22"/>
              </w:rPr>
            </w:pPr>
            <w:r>
              <w:rPr>
                <w:sz w:val="22"/>
                <w:szCs w:val="22"/>
              </w:rPr>
              <w:t>657</w:t>
            </w:r>
          </w:p>
        </w:tc>
        <w:tc>
          <w:tcPr>
            <w:tcW w:w="3303" w:type="dxa"/>
            <w:noWrap/>
            <w:hideMark/>
          </w:tcPr>
          <w:p w14:paraId="42FAA969" w14:textId="725DDDD2"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188715C1" w14:textId="77777777" w:rsidTr="00220C79">
        <w:trPr>
          <w:trHeight w:val="314"/>
        </w:trPr>
        <w:tc>
          <w:tcPr>
            <w:tcW w:w="546" w:type="dxa"/>
            <w:noWrap/>
            <w:hideMark/>
          </w:tcPr>
          <w:p w14:paraId="6F072A10" w14:textId="77777777" w:rsidR="005B754D" w:rsidRPr="005C0DF2" w:rsidRDefault="005B754D" w:rsidP="00AA2B50">
            <w:pPr>
              <w:spacing w:line="240" w:lineRule="auto"/>
              <w:jc w:val="right"/>
              <w:rPr>
                <w:sz w:val="22"/>
                <w:szCs w:val="22"/>
              </w:rPr>
            </w:pPr>
            <w:r w:rsidRPr="005C0DF2">
              <w:rPr>
                <w:sz w:val="22"/>
                <w:szCs w:val="22"/>
              </w:rPr>
              <w:t>106</w:t>
            </w:r>
          </w:p>
        </w:tc>
        <w:tc>
          <w:tcPr>
            <w:tcW w:w="1937" w:type="dxa"/>
            <w:noWrap/>
            <w:hideMark/>
          </w:tcPr>
          <w:p w14:paraId="00E58F25" w14:textId="77777777" w:rsidR="005B754D" w:rsidRPr="005C0DF2" w:rsidRDefault="005B754D" w:rsidP="00AA2B50">
            <w:pPr>
              <w:spacing w:line="240" w:lineRule="auto"/>
              <w:jc w:val="left"/>
              <w:rPr>
                <w:sz w:val="22"/>
                <w:szCs w:val="22"/>
              </w:rPr>
            </w:pPr>
            <w:r w:rsidRPr="005C0DF2">
              <w:rPr>
                <w:sz w:val="22"/>
                <w:szCs w:val="22"/>
              </w:rPr>
              <w:t>05:08:000012:924</w:t>
            </w:r>
          </w:p>
        </w:tc>
        <w:tc>
          <w:tcPr>
            <w:tcW w:w="2399" w:type="dxa"/>
            <w:noWrap/>
            <w:hideMark/>
          </w:tcPr>
          <w:p w14:paraId="01B11E24"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750D6F02" w14:textId="5802EE12" w:rsidR="005B754D" w:rsidRPr="005C0DF2" w:rsidRDefault="00512F77" w:rsidP="00DA3805">
            <w:pPr>
              <w:spacing w:line="240" w:lineRule="auto"/>
              <w:jc w:val="left"/>
              <w:rPr>
                <w:sz w:val="22"/>
                <w:szCs w:val="22"/>
              </w:rPr>
            </w:pPr>
            <w:r>
              <w:rPr>
                <w:sz w:val="22"/>
                <w:szCs w:val="22"/>
              </w:rPr>
              <w:t>699</w:t>
            </w:r>
          </w:p>
        </w:tc>
        <w:tc>
          <w:tcPr>
            <w:tcW w:w="3303" w:type="dxa"/>
            <w:noWrap/>
            <w:hideMark/>
          </w:tcPr>
          <w:p w14:paraId="02DDF831" w14:textId="0CDC2894"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630FDFBC" w14:textId="77777777" w:rsidTr="00220C79">
        <w:trPr>
          <w:trHeight w:val="314"/>
        </w:trPr>
        <w:tc>
          <w:tcPr>
            <w:tcW w:w="546" w:type="dxa"/>
            <w:noWrap/>
            <w:hideMark/>
          </w:tcPr>
          <w:p w14:paraId="115A3CD1" w14:textId="77777777" w:rsidR="005B754D" w:rsidRPr="005C0DF2" w:rsidRDefault="005B754D" w:rsidP="00AA2B50">
            <w:pPr>
              <w:spacing w:line="240" w:lineRule="auto"/>
              <w:jc w:val="right"/>
              <w:rPr>
                <w:sz w:val="22"/>
                <w:szCs w:val="22"/>
              </w:rPr>
            </w:pPr>
            <w:r w:rsidRPr="005C0DF2">
              <w:rPr>
                <w:sz w:val="22"/>
                <w:szCs w:val="22"/>
              </w:rPr>
              <w:t>107</w:t>
            </w:r>
          </w:p>
        </w:tc>
        <w:tc>
          <w:tcPr>
            <w:tcW w:w="1937" w:type="dxa"/>
            <w:noWrap/>
            <w:hideMark/>
          </w:tcPr>
          <w:p w14:paraId="4DDBE508" w14:textId="77777777" w:rsidR="005B754D" w:rsidRPr="005C0DF2" w:rsidRDefault="005B754D" w:rsidP="00AA2B50">
            <w:pPr>
              <w:spacing w:line="240" w:lineRule="auto"/>
              <w:jc w:val="left"/>
              <w:rPr>
                <w:sz w:val="22"/>
                <w:szCs w:val="22"/>
              </w:rPr>
            </w:pPr>
            <w:r w:rsidRPr="005C0DF2">
              <w:rPr>
                <w:sz w:val="22"/>
                <w:szCs w:val="22"/>
              </w:rPr>
              <w:t>05:08:000012:921</w:t>
            </w:r>
          </w:p>
        </w:tc>
        <w:tc>
          <w:tcPr>
            <w:tcW w:w="2399" w:type="dxa"/>
            <w:noWrap/>
            <w:hideMark/>
          </w:tcPr>
          <w:p w14:paraId="07EE4C36"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0A7ECE37" w14:textId="0FF38EFB" w:rsidR="005B754D" w:rsidRPr="005C0DF2" w:rsidRDefault="00512F77" w:rsidP="00DA3805">
            <w:pPr>
              <w:spacing w:line="240" w:lineRule="auto"/>
              <w:jc w:val="left"/>
              <w:rPr>
                <w:sz w:val="22"/>
                <w:szCs w:val="22"/>
              </w:rPr>
            </w:pPr>
            <w:r>
              <w:rPr>
                <w:sz w:val="22"/>
                <w:szCs w:val="22"/>
              </w:rPr>
              <w:t>700</w:t>
            </w:r>
          </w:p>
        </w:tc>
        <w:tc>
          <w:tcPr>
            <w:tcW w:w="3303" w:type="dxa"/>
            <w:noWrap/>
            <w:hideMark/>
          </w:tcPr>
          <w:p w14:paraId="5BEE6119" w14:textId="1F68973D"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12DD6D1B" w14:textId="77777777" w:rsidTr="00220C79">
        <w:trPr>
          <w:trHeight w:val="314"/>
        </w:trPr>
        <w:tc>
          <w:tcPr>
            <w:tcW w:w="546" w:type="dxa"/>
            <w:noWrap/>
            <w:hideMark/>
          </w:tcPr>
          <w:p w14:paraId="73071F76" w14:textId="77777777" w:rsidR="005B754D" w:rsidRPr="005C0DF2" w:rsidRDefault="005B754D" w:rsidP="00AA2B50">
            <w:pPr>
              <w:spacing w:line="240" w:lineRule="auto"/>
              <w:jc w:val="right"/>
              <w:rPr>
                <w:sz w:val="22"/>
                <w:szCs w:val="22"/>
              </w:rPr>
            </w:pPr>
            <w:r w:rsidRPr="005C0DF2">
              <w:rPr>
                <w:sz w:val="22"/>
                <w:szCs w:val="22"/>
              </w:rPr>
              <w:t>108</w:t>
            </w:r>
          </w:p>
        </w:tc>
        <w:tc>
          <w:tcPr>
            <w:tcW w:w="1937" w:type="dxa"/>
            <w:noWrap/>
            <w:hideMark/>
          </w:tcPr>
          <w:p w14:paraId="734EEED8" w14:textId="77777777" w:rsidR="005B754D" w:rsidRPr="005C0DF2" w:rsidRDefault="005B754D" w:rsidP="00AA2B50">
            <w:pPr>
              <w:spacing w:line="240" w:lineRule="auto"/>
              <w:jc w:val="left"/>
              <w:rPr>
                <w:sz w:val="22"/>
                <w:szCs w:val="22"/>
              </w:rPr>
            </w:pPr>
            <w:r w:rsidRPr="005C0DF2">
              <w:rPr>
                <w:sz w:val="22"/>
                <w:szCs w:val="22"/>
              </w:rPr>
              <w:t>05:08:000012:902</w:t>
            </w:r>
          </w:p>
        </w:tc>
        <w:tc>
          <w:tcPr>
            <w:tcW w:w="2399" w:type="dxa"/>
            <w:noWrap/>
            <w:hideMark/>
          </w:tcPr>
          <w:p w14:paraId="362DD3C6"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19065D9F" w14:textId="1EC02A36" w:rsidR="005B754D" w:rsidRPr="005C0DF2" w:rsidRDefault="00512F77" w:rsidP="00DA3805">
            <w:pPr>
              <w:spacing w:line="240" w:lineRule="auto"/>
              <w:jc w:val="left"/>
              <w:rPr>
                <w:sz w:val="22"/>
                <w:szCs w:val="22"/>
              </w:rPr>
            </w:pPr>
            <w:r>
              <w:rPr>
                <w:sz w:val="22"/>
                <w:szCs w:val="22"/>
              </w:rPr>
              <w:t>700</w:t>
            </w:r>
          </w:p>
        </w:tc>
        <w:tc>
          <w:tcPr>
            <w:tcW w:w="3303" w:type="dxa"/>
            <w:noWrap/>
            <w:hideMark/>
          </w:tcPr>
          <w:p w14:paraId="17221DC9" w14:textId="3DB9B94C"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48AC5898" w14:textId="77777777" w:rsidTr="00220C79">
        <w:trPr>
          <w:trHeight w:val="314"/>
        </w:trPr>
        <w:tc>
          <w:tcPr>
            <w:tcW w:w="546" w:type="dxa"/>
            <w:noWrap/>
            <w:hideMark/>
          </w:tcPr>
          <w:p w14:paraId="53AF6A6B" w14:textId="77777777" w:rsidR="005B754D" w:rsidRPr="005C0DF2" w:rsidRDefault="005B754D" w:rsidP="00AA2B50">
            <w:pPr>
              <w:spacing w:line="240" w:lineRule="auto"/>
              <w:jc w:val="right"/>
              <w:rPr>
                <w:sz w:val="22"/>
                <w:szCs w:val="22"/>
              </w:rPr>
            </w:pPr>
            <w:r w:rsidRPr="005C0DF2">
              <w:rPr>
                <w:sz w:val="22"/>
                <w:szCs w:val="22"/>
              </w:rPr>
              <w:t>109</w:t>
            </w:r>
          </w:p>
        </w:tc>
        <w:tc>
          <w:tcPr>
            <w:tcW w:w="1937" w:type="dxa"/>
            <w:noWrap/>
            <w:hideMark/>
          </w:tcPr>
          <w:p w14:paraId="0B925AE6" w14:textId="77777777" w:rsidR="005B754D" w:rsidRPr="005C0DF2" w:rsidRDefault="005B754D" w:rsidP="00AA2B50">
            <w:pPr>
              <w:spacing w:line="240" w:lineRule="auto"/>
              <w:jc w:val="left"/>
              <w:rPr>
                <w:sz w:val="22"/>
                <w:szCs w:val="22"/>
              </w:rPr>
            </w:pPr>
            <w:r w:rsidRPr="005C0DF2">
              <w:rPr>
                <w:sz w:val="22"/>
                <w:szCs w:val="22"/>
              </w:rPr>
              <w:t>05:08:000012:901</w:t>
            </w:r>
          </w:p>
        </w:tc>
        <w:tc>
          <w:tcPr>
            <w:tcW w:w="2399" w:type="dxa"/>
            <w:noWrap/>
            <w:hideMark/>
          </w:tcPr>
          <w:p w14:paraId="08B5DCBC"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20B95291" w14:textId="675723E3" w:rsidR="005B754D" w:rsidRPr="005C0DF2" w:rsidRDefault="00512F77" w:rsidP="00DA3805">
            <w:pPr>
              <w:spacing w:line="240" w:lineRule="auto"/>
              <w:jc w:val="left"/>
              <w:rPr>
                <w:sz w:val="22"/>
                <w:szCs w:val="22"/>
              </w:rPr>
            </w:pPr>
            <w:r>
              <w:rPr>
                <w:sz w:val="22"/>
                <w:szCs w:val="22"/>
              </w:rPr>
              <w:t>700</w:t>
            </w:r>
          </w:p>
        </w:tc>
        <w:tc>
          <w:tcPr>
            <w:tcW w:w="3303" w:type="dxa"/>
            <w:noWrap/>
            <w:hideMark/>
          </w:tcPr>
          <w:p w14:paraId="43E1CE18" w14:textId="24425B67"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4FD2135E" w14:textId="77777777" w:rsidTr="00220C79">
        <w:trPr>
          <w:trHeight w:val="314"/>
        </w:trPr>
        <w:tc>
          <w:tcPr>
            <w:tcW w:w="546" w:type="dxa"/>
            <w:noWrap/>
            <w:hideMark/>
          </w:tcPr>
          <w:p w14:paraId="16CF8BF3" w14:textId="77777777" w:rsidR="005B754D" w:rsidRPr="005C0DF2" w:rsidRDefault="005B754D" w:rsidP="00AA2B50">
            <w:pPr>
              <w:spacing w:line="240" w:lineRule="auto"/>
              <w:jc w:val="right"/>
              <w:rPr>
                <w:sz w:val="22"/>
                <w:szCs w:val="22"/>
              </w:rPr>
            </w:pPr>
            <w:r w:rsidRPr="005C0DF2">
              <w:rPr>
                <w:sz w:val="22"/>
                <w:szCs w:val="22"/>
              </w:rPr>
              <w:t>110</w:t>
            </w:r>
          </w:p>
        </w:tc>
        <w:tc>
          <w:tcPr>
            <w:tcW w:w="1937" w:type="dxa"/>
            <w:noWrap/>
            <w:hideMark/>
          </w:tcPr>
          <w:p w14:paraId="33389CC1" w14:textId="77777777" w:rsidR="005B754D" w:rsidRPr="005C0DF2" w:rsidRDefault="005B754D" w:rsidP="00AA2B50">
            <w:pPr>
              <w:spacing w:line="240" w:lineRule="auto"/>
              <w:jc w:val="left"/>
              <w:rPr>
                <w:sz w:val="22"/>
                <w:szCs w:val="22"/>
              </w:rPr>
            </w:pPr>
            <w:r w:rsidRPr="005C0DF2">
              <w:rPr>
                <w:sz w:val="22"/>
                <w:szCs w:val="22"/>
              </w:rPr>
              <w:t>05:08:000012:749</w:t>
            </w:r>
          </w:p>
        </w:tc>
        <w:tc>
          <w:tcPr>
            <w:tcW w:w="2399" w:type="dxa"/>
            <w:noWrap/>
            <w:hideMark/>
          </w:tcPr>
          <w:p w14:paraId="1DE269CA"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43DA2301" w14:textId="06CD5E46" w:rsidR="005B754D" w:rsidRPr="005C0DF2" w:rsidRDefault="00512F77" w:rsidP="00DA3805">
            <w:pPr>
              <w:spacing w:line="240" w:lineRule="auto"/>
              <w:jc w:val="left"/>
              <w:rPr>
                <w:sz w:val="22"/>
                <w:szCs w:val="22"/>
              </w:rPr>
            </w:pPr>
            <w:r>
              <w:rPr>
                <w:sz w:val="22"/>
                <w:szCs w:val="22"/>
              </w:rPr>
              <w:t>2518</w:t>
            </w:r>
          </w:p>
        </w:tc>
        <w:tc>
          <w:tcPr>
            <w:tcW w:w="3303" w:type="dxa"/>
            <w:noWrap/>
            <w:hideMark/>
          </w:tcPr>
          <w:p w14:paraId="12011D6A" w14:textId="7AE816F1" w:rsidR="005B754D" w:rsidRPr="005C0DF2" w:rsidRDefault="005B754D" w:rsidP="00AA2B50">
            <w:pPr>
              <w:spacing w:line="240" w:lineRule="auto"/>
              <w:jc w:val="left"/>
              <w:rPr>
                <w:sz w:val="22"/>
                <w:szCs w:val="22"/>
              </w:rPr>
            </w:pPr>
            <w:r w:rsidRPr="005C0DF2">
              <w:rPr>
                <w:sz w:val="22"/>
                <w:szCs w:val="22"/>
              </w:rPr>
              <w:t xml:space="preserve">Зона </w:t>
            </w:r>
            <w:r w:rsidR="00512F77">
              <w:rPr>
                <w:sz w:val="22"/>
                <w:szCs w:val="22"/>
              </w:rPr>
              <w:t>застройки малоэтажными жилыми домами</w:t>
            </w:r>
          </w:p>
        </w:tc>
      </w:tr>
      <w:tr w:rsidR="005B754D" w:rsidRPr="005C0DF2" w14:paraId="470131CE" w14:textId="77777777" w:rsidTr="00220C79">
        <w:trPr>
          <w:trHeight w:val="314"/>
        </w:trPr>
        <w:tc>
          <w:tcPr>
            <w:tcW w:w="546" w:type="dxa"/>
            <w:noWrap/>
            <w:hideMark/>
          </w:tcPr>
          <w:p w14:paraId="493DEF44" w14:textId="77777777" w:rsidR="005B754D" w:rsidRPr="005C0DF2" w:rsidRDefault="005B754D" w:rsidP="00AA2B50">
            <w:pPr>
              <w:spacing w:line="240" w:lineRule="auto"/>
              <w:jc w:val="right"/>
              <w:rPr>
                <w:sz w:val="22"/>
                <w:szCs w:val="22"/>
              </w:rPr>
            </w:pPr>
            <w:r w:rsidRPr="005C0DF2">
              <w:rPr>
                <w:sz w:val="22"/>
                <w:szCs w:val="22"/>
              </w:rPr>
              <w:t>111</w:t>
            </w:r>
          </w:p>
        </w:tc>
        <w:tc>
          <w:tcPr>
            <w:tcW w:w="1937" w:type="dxa"/>
            <w:noWrap/>
            <w:hideMark/>
          </w:tcPr>
          <w:p w14:paraId="6810CFAE" w14:textId="77777777" w:rsidR="005B754D" w:rsidRPr="005C0DF2" w:rsidRDefault="005B754D" w:rsidP="00AA2B50">
            <w:pPr>
              <w:spacing w:line="240" w:lineRule="auto"/>
              <w:jc w:val="left"/>
              <w:rPr>
                <w:sz w:val="22"/>
                <w:szCs w:val="22"/>
              </w:rPr>
            </w:pPr>
            <w:r w:rsidRPr="005C0DF2">
              <w:rPr>
                <w:sz w:val="22"/>
                <w:szCs w:val="22"/>
              </w:rPr>
              <w:t>05:08:000012:881</w:t>
            </w:r>
          </w:p>
        </w:tc>
        <w:tc>
          <w:tcPr>
            <w:tcW w:w="2399" w:type="dxa"/>
            <w:noWrap/>
            <w:hideMark/>
          </w:tcPr>
          <w:p w14:paraId="67FC2717"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4BA80600" w14:textId="0C7469CB" w:rsidR="005B754D" w:rsidRPr="005C0DF2" w:rsidRDefault="00512F77" w:rsidP="00DA3805">
            <w:pPr>
              <w:spacing w:line="240" w:lineRule="auto"/>
              <w:jc w:val="left"/>
              <w:rPr>
                <w:sz w:val="22"/>
                <w:szCs w:val="22"/>
              </w:rPr>
            </w:pPr>
            <w:r>
              <w:rPr>
                <w:sz w:val="22"/>
                <w:szCs w:val="22"/>
              </w:rPr>
              <w:t>700</w:t>
            </w:r>
          </w:p>
        </w:tc>
        <w:tc>
          <w:tcPr>
            <w:tcW w:w="3303" w:type="dxa"/>
            <w:noWrap/>
            <w:hideMark/>
          </w:tcPr>
          <w:p w14:paraId="4F74983D" w14:textId="227DB57B"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5AC45051" w14:textId="77777777" w:rsidTr="00220C79">
        <w:trPr>
          <w:trHeight w:val="314"/>
        </w:trPr>
        <w:tc>
          <w:tcPr>
            <w:tcW w:w="546" w:type="dxa"/>
            <w:noWrap/>
            <w:hideMark/>
          </w:tcPr>
          <w:p w14:paraId="13E076EB" w14:textId="77777777" w:rsidR="005B754D" w:rsidRPr="005C0DF2" w:rsidRDefault="005B754D" w:rsidP="00AA2B50">
            <w:pPr>
              <w:spacing w:line="240" w:lineRule="auto"/>
              <w:jc w:val="right"/>
              <w:rPr>
                <w:sz w:val="22"/>
                <w:szCs w:val="22"/>
              </w:rPr>
            </w:pPr>
            <w:r w:rsidRPr="005C0DF2">
              <w:rPr>
                <w:sz w:val="22"/>
                <w:szCs w:val="22"/>
              </w:rPr>
              <w:t>112</w:t>
            </w:r>
          </w:p>
        </w:tc>
        <w:tc>
          <w:tcPr>
            <w:tcW w:w="1937" w:type="dxa"/>
            <w:noWrap/>
            <w:hideMark/>
          </w:tcPr>
          <w:p w14:paraId="253EC900" w14:textId="77777777" w:rsidR="005B754D" w:rsidRPr="005C0DF2" w:rsidRDefault="005B754D" w:rsidP="00AA2B50">
            <w:pPr>
              <w:spacing w:line="240" w:lineRule="auto"/>
              <w:jc w:val="left"/>
              <w:rPr>
                <w:sz w:val="22"/>
                <w:szCs w:val="22"/>
              </w:rPr>
            </w:pPr>
            <w:r w:rsidRPr="005C0DF2">
              <w:rPr>
                <w:sz w:val="22"/>
                <w:szCs w:val="22"/>
              </w:rPr>
              <w:t>05:08:000012:900</w:t>
            </w:r>
          </w:p>
        </w:tc>
        <w:tc>
          <w:tcPr>
            <w:tcW w:w="2399" w:type="dxa"/>
            <w:noWrap/>
            <w:hideMark/>
          </w:tcPr>
          <w:p w14:paraId="74B1BE3E"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45D88439" w14:textId="7EDACB05" w:rsidR="005B754D" w:rsidRPr="005C0DF2" w:rsidRDefault="00512F77" w:rsidP="00DA3805">
            <w:pPr>
              <w:spacing w:line="240" w:lineRule="auto"/>
              <w:jc w:val="left"/>
              <w:rPr>
                <w:sz w:val="22"/>
                <w:szCs w:val="22"/>
              </w:rPr>
            </w:pPr>
            <w:r>
              <w:rPr>
                <w:sz w:val="22"/>
                <w:szCs w:val="22"/>
              </w:rPr>
              <w:t>700</w:t>
            </w:r>
          </w:p>
        </w:tc>
        <w:tc>
          <w:tcPr>
            <w:tcW w:w="3303" w:type="dxa"/>
            <w:noWrap/>
            <w:hideMark/>
          </w:tcPr>
          <w:p w14:paraId="61DC4808" w14:textId="07FB116F"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678F3B66" w14:textId="77777777" w:rsidTr="00220C79">
        <w:trPr>
          <w:trHeight w:val="314"/>
        </w:trPr>
        <w:tc>
          <w:tcPr>
            <w:tcW w:w="546" w:type="dxa"/>
            <w:noWrap/>
            <w:hideMark/>
          </w:tcPr>
          <w:p w14:paraId="384A2578" w14:textId="77777777" w:rsidR="005B754D" w:rsidRPr="005C0DF2" w:rsidRDefault="005B754D" w:rsidP="00AA2B50">
            <w:pPr>
              <w:spacing w:line="240" w:lineRule="auto"/>
              <w:jc w:val="right"/>
              <w:rPr>
                <w:sz w:val="22"/>
                <w:szCs w:val="22"/>
              </w:rPr>
            </w:pPr>
            <w:r w:rsidRPr="005C0DF2">
              <w:rPr>
                <w:sz w:val="22"/>
                <w:szCs w:val="22"/>
              </w:rPr>
              <w:t>113</w:t>
            </w:r>
          </w:p>
        </w:tc>
        <w:tc>
          <w:tcPr>
            <w:tcW w:w="1937" w:type="dxa"/>
            <w:noWrap/>
            <w:hideMark/>
          </w:tcPr>
          <w:p w14:paraId="0F8C319B" w14:textId="77777777" w:rsidR="005B754D" w:rsidRPr="005C0DF2" w:rsidRDefault="005B754D" w:rsidP="00AA2B50">
            <w:pPr>
              <w:spacing w:line="240" w:lineRule="auto"/>
              <w:jc w:val="left"/>
              <w:rPr>
                <w:sz w:val="22"/>
                <w:szCs w:val="22"/>
              </w:rPr>
            </w:pPr>
            <w:r w:rsidRPr="005C0DF2">
              <w:rPr>
                <w:sz w:val="22"/>
                <w:szCs w:val="22"/>
              </w:rPr>
              <w:t>05:08:000012:1223</w:t>
            </w:r>
          </w:p>
        </w:tc>
        <w:tc>
          <w:tcPr>
            <w:tcW w:w="2399" w:type="dxa"/>
            <w:noWrap/>
            <w:hideMark/>
          </w:tcPr>
          <w:p w14:paraId="1057C5F4"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4C9174C1" w14:textId="085BA6E8" w:rsidR="005B754D" w:rsidRPr="005C0DF2" w:rsidRDefault="00512F77" w:rsidP="00DA3805">
            <w:pPr>
              <w:spacing w:line="240" w:lineRule="auto"/>
              <w:jc w:val="left"/>
              <w:rPr>
                <w:sz w:val="22"/>
                <w:szCs w:val="22"/>
              </w:rPr>
            </w:pPr>
            <w:r>
              <w:rPr>
                <w:sz w:val="22"/>
                <w:szCs w:val="22"/>
              </w:rPr>
              <w:t>2858</w:t>
            </w:r>
          </w:p>
        </w:tc>
        <w:tc>
          <w:tcPr>
            <w:tcW w:w="3303" w:type="dxa"/>
            <w:noWrap/>
            <w:hideMark/>
          </w:tcPr>
          <w:p w14:paraId="1251CF6D" w14:textId="1E5561B1" w:rsidR="005B754D" w:rsidRPr="005C0DF2" w:rsidRDefault="005B754D" w:rsidP="00AA2B50">
            <w:pPr>
              <w:spacing w:line="240" w:lineRule="auto"/>
              <w:jc w:val="left"/>
              <w:rPr>
                <w:sz w:val="22"/>
                <w:szCs w:val="22"/>
              </w:rPr>
            </w:pPr>
            <w:r w:rsidRPr="005C0DF2">
              <w:rPr>
                <w:sz w:val="22"/>
                <w:szCs w:val="22"/>
              </w:rPr>
              <w:t>Зона транспортной инфраструктуры</w:t>
            </w:r>
          </w:p>
        </w:tc>
      </w:tr>
      <w:tr w:rsidR="005B754D" w:rsidRPr="005C0DF2" w14:paraId="09662C71" w14:textId="77777777" w:rsidTr="00220C79">
        <w:trPr>
          <w:trHeight w:val="314"/>
        </w:trPr>
        <w:tc>
          <w:tcPr>
            <w:tcW w:w="546" w:type="dxa"/>
            <w:noWrap/>
            <w:hideMark/>
          </w:tcPr>
          <w:p w14:paraId="7CE697BC" w14:textId="77777777" w:rsidR="005B754D" w:rsidRPr="005C0DF2" w:rsidRDefault="005B754D" w:rsidP="00AA2B50">
            <w:pPr>
              <w:spacing w:line="240" w:lineRule="auto"/>
              <w:jc w:val="right"/>
              <w:rPr>
                <w:sz w:val="22"/>
                <w:szCs w:val="22"/>
              </w:rPr>
            </w:pPr>
            <w:r w:rsidRPr="005C0DF2">
              <w:rPr>
                <w:sz w:val="22"/>
                <w:szCs w:val="22"/>
              </w:rPr>
              <w:lastRenderedPageBreak/>
              <w:t>114</w:t>
            </w:r>
          </w:p>
        </w:tc>
        <w:tc>
          <w:tcPr>
            <w:tcW w:w="1937" w:type="dxa"/>
            <w:noWrap/>
            <w:hideMark/>
          </w:tcPr>
          <w:p w14:paraId="355805C7" w14:textId="77777777" w:rsidR="005B754D" w:rsidRPr="005C0DF2" w:rsidRDefault="005B754D" w:rsidP="00AA2B50">
            <w:pPr>
              <w:spacing w:line="240" w:lineRule="auto"/>
              <w:jc w:val="left"/>
              <w:rPr>
                <w:sz w:val="22"/>
                <w:szCs w:val="22"/>
              </w:rPr>
            </w:pPr>
            <w:r w:rsidRPr="005C0DF2">
              <w:rPr>
                <w:sz w:val="22"/>
                <w:szCs w:val="22"/>
              </w:rPr>
              <w:t>05:08:000012:1240</w:t>
            </w:r>
          </w:p>
        </w:tc>
        <w:tc>
          <w:tcPr>
            <w:tcW w:w="2399" w:type="dxa"/>
            <w:noWrap/>
            <w:hideMark/>
          </w:tcPr>
          <w:p w14:paraId="0CE26E26"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38C78F13" w14:textId="46F2A114" w:rsidR="005B754D" w:rsidRPr="005C0DF2" w:rsidRDefault="00512F77" w:rsidP="00DA3805">
            <w:pPr>
              <w:spacing w:line="240" w:lineRule="auto"/>
              <w:jc w:val="left"/>
              <w:rPr>
                <w:sz w:val="22"/>
                <w:szCs w:val="22"/>
              </w:rPr>
            </w:pPr>
            <w:r>
              <w:rPr>
                <w:sz w:val="22"/>
                <w:szCs w:val="22"/>
              </w:rPr>
              <w:t>700</w:t>
            </w:r>
          </w:p>
        </w:tc>
        <w:tc>
          <w:tcPr>
            <w:tcW w:w="3303" w:type="dxa"/>
            <w:noWrap/>
            <w:hideMark/>
          </w:tcPr>
          <w:p w14:paraId="65A86CE3" w14:textId="0338E576"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2BE89651" w14:textId="77777777" w:rsidTr="00220C79">
        <w:trPr>
          <w:trHeight w:val="314"/>
        </w:trPr>
        <w:tc>
          <w:tcPr>
            <w:tcW w:w="546" w:type="dxa"/>
            <w:noWrap/>
            <w:hideMark/>
          </w:tcPr>
          <w:p w14:paraId="2FC394B6" w14:textId="77777777" w:rsidR="005B754D" w:rsidRPr="005C0DF2" w:rsidRDefault="005B754D" w:rsidP="00AA2B50">
            <w:pPr>
              <w:spacing w:line="240" w:lineRule="auto"/>
              <w:jc w:val="right"/>
              <w:rPr>
                <w:sz w:val="22"/>
                <w:szCs w:val="22"/>
              </w:rPr>
            </w:pPr>
            <w:r w:rsidRPr="005C0DF2">
              <w:rPr>
                <w:sz w:val="22"/>
                <w:szCs w:val="22"/>
              </w:rPr>
              <w:t>115</w:t>
            </w:r>
          </w:p>
        </w:tc>
        <w:tc>
          <w:tcPr>
            <w:tcW w:w="1937" w:type="dxa"/>
            <w:noWrap/>
            <w:hideMark/>
          </w:tcPr>
          <w:p w14:paraId="7D2CE3A7" w14:textId="77777777" w:rsidR="005B754D" w:rsidRPr="005C0DF2" w:rsidRDefault="005B754D" w:rsidP="00AA2B50">
            <w:pPr>
              <w:spacing w:line="240" w:lineRule="auto"/>
              <w:jc w:val="left"/>
              <w:rPr>
                <w:sz w:val="22"/>
                <w:szCs w:val="22"/>
              </w:rPr>
            </w:pPr>
            <w:r w:rsidRPr="005C0DF2">
              <w:rPr>
                <w:sz w:val="22"/>
                <w:szCs w:val="22"/>
              </w:rPr>
              <w:t>05:08:000012:1239</w:t>
            </w:r>
          </w:p>
        </w:tc>
        <w:tc>
          <w:tcPr>
            <w:tcW w:w="2399" w:type="dxa"/>
            <w:noWrap/>
            <w:hideMark/>
          </w:tcPr>
          <w:p w14:paraId="3E268032"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5B49B834" w14:textId="35005268" w:rsidR="005B754D" w:rsidRPr="005C0DF2" w:rsidRDefault="00512F77" w:rsidP="00DA3805">
            <w:pPr>
              <w:spacing w:line="240" w:lineRule="auto"/>
              <w:jc w:val="left"/>
              <w:rPr>
                <w:sz w:val="22"/>
                <w:szCs w:val="22"/>
              </w:rPr>
            </w:pPr>
            <w:r>
              <w:rPr>
                <w:sz w:val="22"/>
                <w:szCs w:val="22"/>
              </w:rPr>
              <w:t>699</w:t>
            </w:r>
          </w:p>
        </w:tc>
        <w:tc>
          <w:tcPr>
            <w:tcW w:w="3303" w:type="dxa"/>
            <w:noWrap/>
            <w:hideMark/>
          </w:tcPr>
          <w:p w14:paraId="6610C1D3" w14:textId="5AC89003"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077FC2A1" w14:textId="77777777" w:rsidTr="00220C79">
        <w:trPr>
          <w:trHeight w:val="314"/>
        </w:trPr>
        <w:tc>
          <w:tcPr>
            <w:tcW w:w="546" w:type="dxa"/>
            <w:noWrap/>
            <w:hideMark/>
          </w:tcPr>
          <w:p w14:paraId="14DB7307" w14:textId="77777777" w:rsidR="005B754D" w:rsidRPr="005C0DF2" w:rsidRDefault="005B754D" w:rsidP="00AA2B50">
            <w:pPr>
              <w:spacing w:line="240" w:lineRule="auto"/>
              <w:jc w:val="right"/>
              <w:rPr>
                <w:sz w:val="22"/>
                <w:szCs w:val="22"/>
              </w:rPr>
            </w:pPr>
            <w:r w:rsidRPr="005C0DF2">
              <w:rPr>
                <w:sz w:val="22"/>
                <w:szCs w:val="22"/>
              </w:rPr>
              <w:t>116</w:t>
            </w:r>
          </w:p>
        </w:tc>
        <w:tc>
          <w:tcPr>
            <w:tcW w:w="1937" w:type="dxa"/>
            <w:noWrap/>
            <w:hideMark/>
          </w:tcPr>
          <w:p w14:paraId="41D87F9A" w14:textId="77777777" w:rsidR="005B754D" w:rsidRPr="005C0DF2" w:rsidRDefault="005B754D" w:rsidP="00AA2B50">
            <w:pPr>
              <w:spacing w:line="240" w:lineRule="auto"/>
              <w:jc w:val="left"/>
              <w:rPr>
                <w:sz w:val="22"/>
                <w:szCs w:val="22"/>
              </w:rPr>
            </w:pPr>
            <w:r w:rsidRPr="005C0DF2">
              <w:rPr>
                <w:sz w:val="22"/>
                <w:szCs w:val="22"/>
              </w:rPr>
              <w:t>05:08:000012:1243</w:t>
            </w:r>
          </w:p>
        </w:tc>
        <w:tc>
          <w:tcPr>
            <w:tcW w:w="2399" w:type="dxa"/>
            <w:noWrap/>
            <w:hideMark/>
          </w:tcPr>
          <w:p w14:paraId="29A4094B"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632D09F1" w14:textId="784BE153" w:rsidR="005B754D" w:rsidRPr="005C0DF2" w:rsidRDefault="00083A1E" w:rsidP="00DA3805">
            <w:pPr>
              <w:spacing w:line="240" w:lineRule="auto"/>
              <w:jc w:val="left"/>
              <w:rPr>
                <w:sz w:val="22"/>
                <w:szCs w:val="22"/>
              </w:rPr>
            </w:pPr>
            <w:r>
              <w:rPr>
                <w:sz w:val="22"/>
                <w:szCs w:val="22"/>
              </w:rPr>
              <w:t>675</w:t>
            </w:r>
          </w:p>
        </w:tc>
        <w:tc>
          <w:tcPr>
            <w:tcW w:w="3303" w:type="dxa"/>
            <w:noWrap/>
            <w:hideMark/>
          </w:tcPr>
          <w:p w14:paraId="15054DA0" w14:textId="362C790F"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28F40896" w14:textId="77777777" w:rsidTr="00220C79">
        <w:trPr>
          <w:trHeight w:val="314"/>
        </w:trPr>
        <w:tc>
          <w:tcPr>
            <w:tcW w:w="546" w:type="dxa"/>
            <w:noWrap/>
            <w:hideMark/>
          </w:tcPr>
          <w:p w14:paraId="4B5A4340" w14:textId="77777777" w:rsidR="005B754D" w:rsidRPr="005C0DF2" w:rsidRDefault="005B754D" w:rsidP="00AA2B50">
            <w:pPr>
              <w:spacing w:line="240" w:lineRule="auto"/>
              <w:jc w:val="right"/>
              <w:rPr>
                <w:sz w:val="22"/>
                <w:szCs w:val="22"/>
              </w:rPr>
            </w:pPr>
            <w:r w:rsidRPr="005C0DF2">
              <w:rPr>
                <w:sz w:val="22"/>
                <w:szCs w:val="22"/>
              </w:rPr>
              <w:t>117</w:t>
            </w:r>
          </w:p>
        </w:tc>
        <w:tc>
          <w:tcPr>
            <w:tcW w:w="1937" w:type="dxa"/>
            <w:noWrap/>
            <w:hideMark/>
          </w:tcPr>
          <w:p w14:paraId="60D2C0E5" w14:textId="77777777" w:rsidR="005B754D" w:rsidRPr="005C0DF2" w:rsidRDefault="005B754D" w:rsidP="00AA2B50">
            <w:pPr>
              <w:spacing w:line="240" w:lineRule="auto"/>
              <w:jc w:val="left"/>
              <w:rPr>
                <w:sz w:val="22"/>
                <w:szCs w:val="22"/>
              </w:rPr>
            </w:pPr>
            <w:r w:rsidRPr="005C0DF2">
              <w:rPr>
                <w:sz w:val="22"/>
                <w:szCs w:val="22"/>
              </w:rPr>
              <w:t>05:08:000012:1242</w:t>
            </w:r>
          </w:p>
        </w:tc>
        <w:tc>
          <w:tcPr>
            <w:tcW w:w="2399" w:type="dxa"/>
            <w:noWrap/>
            <w:hideMark/>
          </w:tcPr>
          <w:p w14:paraId="103EF872"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17036952" w14:textId="4881821E" w:rsidR="005B754D" w:rsidRPr="005C0DF2" w:rsidRDefault="00083A1E" w:rsidP="00DA3805">
            <w:pPr>
              <w:spacing w:line="240" w:lineRule="auto"/>
              <w:jc w:val="left"/>
              <w:rPr>
                <w:sz w:val="22"/>
                <w:szCs w:val="22"/>
              </w:rPr>
            </w:pPr>
            <w:r>
              <w:rPr>
                <w:sz w:val="22"/>
                <w:szCs w:val="22"/>
              </w:rPr>
              <w:t>675</w:t>
            </w:r>
          </w:p>
        </w:tc>
        <w:tc>
          <w:tcPr>
            <w:tcW w:w="3303" w:type="dxa"/>
            <w:noWrap/>
            <w:hideMark/>
          </w:tcPr>
          <w:p w14:paraId="5ACDEC6D" w14:textId="51E3460E"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6199B62B" w14:textId="77777777" w:rsidTr="00220C79">
        <w:trPr>
          <w:trHeight w:val="314"/>
        </w:trPr>
        <w:tc>
          <w:tcPr>
            <w:tcW w:w="546" w:type="dxa"/>
            <w:noWrap/>
            <w:hideMark/>
          </w:tcPr>
          <w:p w14:paraId="34FA270D" w14:textId="77777777" w:rsidR="005B754D" w:rsidRPr="005C0DF2" w:rsidRDefault="005B754D" w:rsidP="00AA2B50">
            <w:pPr>
              <w:spacing w:line="240" w:lineRule="auto"/>
              <w:jc w:val="right"/>
              <w:rPr>
                <w:sz w:val="22"/>
                <w:szCs w:val="22"/>
              </w:rPr>
            </w:pPr>
            <w:r w:rsidRPr="005C0DF2">
              <w:rPr>
                <w:sz w:val="22"/>
                <w:szCs w:val="22"/>
              </w:rPr>
              <w:t>118</w:t>
            </w:r>
          </w:p>
        </w:tc>
        <w:tc>
          <w:tcPr>
            <w:tcW w:w="1937" w:type="dxa"/>
            <w:noWrap/>
            <w:hideMark/>
          </w:tcPr>
          <w:p w14:paraId="7BB8FF47" w14:textId="77777777" w:rsidR="005B754D" w:rsidRPr="005C0DF2" w:rsidRDefault="005B754D" w:rsidP="00AA2B50">
            <w:pPr>
              <w:spacing w:line="240" w:lineRule="auto"/>
              <w:jc w:val="left"/>
              <w:rPr>
                <w:sz w:val="22"/>
                <w:szCs w:val="22"/>
              </w:rPr>
            </w:pPr>
            <w:r w:rsidRPr="005C0DF2">
              <w:rPr>
                <w:sz w:val="22"/>
                <w:szCs w:val="22"/>
              </w:rPr>
              <w:t>05:08:000012:1248</w:t>
            </w:r>
          </w:p>
        </w:tc>
        <w:tc>
          <w:tcPr>
            <w:tcW w:w="2399" w:type="dxa"/>
            <w:noWrap/>
            <w:hideMark/>
          </w:tcPr>
          <w:p w14:paraId="032633AB"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16ABF3B7" w14:textId="211B201B" w:rsidR="005B754D" w:rsidRPr="005C0DF2" w:rsidRDefault="00083A1E" w:rsidP="00DA3805">
            <w:pPr>
              <w:spacing w:line="240" w:lineRule="auto"/>
              <w:jc w:val="left"/>
              <w:rPr>
                <w:sz w:val="22"/>
                <w:szCs w:val="22"/>
              </w:rPr>
            </w:pPr>
            <w:r>
              <w:rPr>
                <w:sz w:val="22"/>
                <w:szCs w:val="22"/>
              </w:rPr>
              <w:t>652</w:t>
            </w:r>
          </w:p>
        </w:tc>
        <w:tc>
          <w:tcPr>
            <w:tcW w:w="3303" w:type="dxa"/>
            <w:noWrap/>
            <w:hideMark/>
          </w:tcPr>
          <w:p w14:paraId="6B98D7BF" w14:textId="78EC2748"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114848F9" w14:textId="77777777" w:rsidTr="00220C79">
        <w:trPr>
          <w:trHeight w:val="314"/>
        </w:trPr>
        <w:tc>
          <w:tcPr>
            <w:tcW w:w="546" w:type="dxa"/>
            <w:noWrap/>
            <w:hideMark/>
          </w:tcPr>
          <w:p w14:paraId="60EE833C" w14:textId="77777777" w:rsidR="005B754D" w:rsidRPr="005C0DF2" w:rsidRDefault="005B754D" w:rsidP="00AA2B50">
            <w:pPr>
              <w:spacing w:line="240" w:lineRule="auto"/>
              <w:jc w:val="right"/>
              <w:rPr>
                <w:sz w:val="22"/>
                <w:szCs w:val="22"/>
              </w:rPr>
            </w:pPr>
            <w:r w:rsidRPr="005C0DF2">
              <w:rPr>
                <w:sz w:val="22"/>
                <w:szCs w:val="22"/>
              </w:rPr>
              <w:t>119</w:t>
            </w:r>
          </w:p>
        </w:tc>
        <w:tc>
          <w:tcPr>
            <w:tcW w:w="1937" w:type="dxa"/>
            <w:noWrap/>
            <w:hideMark/>
          </w:tcPr>
          <w:p w14:paraId="392D790D" w14:textId="77777777" w:rsidR="005B754D" w:rsidRPr="005C0DF2" w:rsidRDefault="005B754D" w:rsidP="00AA2B50">
            <w:pPr>
              <w:spacing w:line="240" w:lineRule="auto"/>
              <w:jc w:val="left"/>
              <w:rPr>
                <w:sz w:val="22"/>
                <w:szCs w:val="22"/>
              </w:rPr>
            </w:pPr>
            <w:r w:rsidRPr="005C0DF2">
              <w:rPr>
                <w:sz w:val="22"/>
                <w:szCs w:val="22"/>
              </w:rPr>
              <w:t>05:08:000012:1244</w:t>
            </w:r>
          </w:p>
        </w:tc>
        <w:tc>
          <w:tcPr>
            <w:tcW w:w="2399" w:type="dxa"/>
            <w:noWrap/>
            <w:hideMark/>
          </w:tcPr>
          <w:p w14:paraId="2089C2EA"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7896E462" w14:textId="283CA060" w:rsidR="005B754D" w:rsidRPr="005C0DF2" w:rsidRDefault="00083A1E" w:rsidP="00DA3805">
            <w:pPr>
              <w:spacing w:line="240" w:lineRule="auto"/>
              <w:jc w:val="left"/>
              <w:rPr>
                <w:sz w:val="22"/>
                <w:szCs w:val="22"/>
              </w:rPr>
            </w:pPr>
            <w:r>
              <w:rPr>
                <w:sz w:val="22"/>
                <w:szCs w:val="22"/>
              </w:rPr>
              <w:t>623</w:t>
            </w:r>
          </w:p>
        </w:tc>
        <w:tc>
          <w:tcPr>
            <w:tcW w:w="3303" w:type="dxa"/>
            <w:noWrap/>
            <w:hideMark/>
          </w:tcPr>
          <w:p w14:paraId="600740A8" w14:textId="5DB15F03"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2712A6D6" w14:textId="77777777" w:rsidTr="00220C79">
        <w:trPr>
          <w:trHeight w:val="314"/>
        </w:trPr>
        <w:tc>
          <w:tcPr>
            <w:tcW w:w="546" w:type="dxa"/>
            <w:noWrap/>
            <w:hideMark/>
          </w:tcPr>
          <w:p w14:paraId="1D242711" w14:textId="77777777" w:rsidR="005B754D" w:rsidRPr="005C0DF2" w:rsidRDefault="005B754D" w:rsidP="00AA2B50">
            <w:pPr>
              <w:spacing w:line="240" w:lineRule="auto"/>
              <w:jc w:val="right"/>
              <w:rPr>
                <w:sz w:val="22"/>
                <w:szCs w:val="22"/>
              </w:rPr>
            </w:pPr>
            <w:r w:rsidRPr="005C0DF2">
              <w:rPr>
                <w:sz w:val="22"/>
                <w:szCs w:val="22"/>
              </w:rPr>
              <w:t>120</w:t>
            </w:r>
          </w:p>
        </w:tc>
        <w:tc>
          <w:tcPr>
            <w:tcW w:w="1937" w:type="dxa"/>
            <w:noWrap/>
            <w:hideMark/>
          </w:tcPr>
          <w:p w14:paraId="0EFB69E8" w14:textId="77777777" w:rsidR="005B754D" w:rsidRPr="005C0DF2" w:rsidRDefault="005B754D" w:rsidP="00AA2B50">
            <w:pPr>
              <w:spacing w:line="240" w:lineRule="auto"/>
              <w:jc w:val="left"/>
              <w:rPr>
                <w:sz w:val="22"/>
                <w:szCs w:val="22"/>
              </w:rPr>
            </w:pPr>
            <w:r w:rsidRPr="005C0DF2">
              <w:rPr>
                <w:sz w:val="22"/>
                <w:szCs w:val="22"/>
              </w:rPr>
              <w:t>05:08:000012:1246</w:t>
            </w:r>
          </w:p>
        </w:tc>
        <w:tc>
          <w:tcPr>
            <w:tcW w:w="2399" w:type="dxa"/>
            <w:noWrap/>
            <w:hideMark/>
          </w:tcPr>
          <w:p w14:paraId="5E1A9BA2"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3D6970F8" w14:textId="0CFBE80D" w:rsidR="005B754D" w:rsidRPr="005C0DF2" w:rsidRDefault="00083A1E" w:rsidP="00DA3805">
            <w:pPr>
              <w:spacing w:line="240" w:lineRule="auto"/>
              <w:jc w:val="left"/>
              <w:rPr>
                <w:sz w:val="22"/>
                <w:szCs w:val="22"/>
              </w:rPr>
            </w:pPr>
            <w:r>
              <w:rPr>
                <w:sz w:val="22"/>
                <w:szCs w:val="22"/>
              </w:rPr>
              <w:t>649</w:t>
            </w:r>
          </w:p>
        </w:tc>
        <w:tc>
          <w:tcPr>
            <w:tcW w:w="3303" w:type="dxa"/>
            <w:noWrap/>
            <w:hideMark/>
          </w:tcPr>
          <w:p w14:paraId="3DD17217" w14:textId="4FC46BD4"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5596A558" w14:textId="77777777" w:rsidTr="00220C79">
        <w:trPr>
          <w:trHeight w:val="314"/>
        </w:trPr>
        <w:tc>
          <w:tcPr>
            <w:tcW w:w="546" w:type="dxa"/>
            <w:noWrap/>
            <w:hideMark/>
          </w:tcPr>
          <w:p w14:paraId="1197285A" w14:textId="77777777" w:rsidR="005B754D" w:rsidRPr="005C0DF2" w:rsidRDefault="005B754D" w:rsidP="00AA2B50">
            <w:pPr>
              <w:spacing w:line="240" w:lineRule="auto"/>
              <w:jc w:val="right"/>
              <w:rPr>
                <w:sz w:val="22"/>
                <w:szCs w:val="22"/>
              </w:rPr>
            </w:pPr>
            <w:r w:rsidRPr="005C0DF2">
              <w:rPr>
                <w:sz w:val="22"/>
                <w:szCs w:val="22"/>
              </w:rPr>
              <w:t>121</w:t>
            </w:r>
          </w:p>
        </w:tc>
        <w:tc>
          <w:tcPr>
            <w:tcW w:w="1937" w:type="dxa"/>
            <w:noWrap/>
            <w:hideMark/>
          </w:tcPr>
          <w:p w14:paraId="6EF3B88B" w14:textId="77777777" w:rsidR="005B754D" w:rsidRPr="005C0DF2" w:rsidRDefault="005B754D" w:rsidP="00AA2B50">
            <w:pPr>
              <w:spacing w:line="240" w:lineRule="auto"/>
              <w:jc w:val="left"/>
              <w:rPr>
                <w:sz w:val="22"/>
                <w:szCs w:val="22"/>
              </w:rPr>
            </w:pPr>
            <w:r w:rsidRPr="005C0DF2">
              <w:rPr>
                <w:sz w:val="22"/>
                <w:szCs w:val="22"/>
              </w:rPr>
              <w:t>05:08:000012:1241</w:t>
            </w:r>
          </w:p>
        </w:tc>
        <w:tc>
          <w:tcPr>
            <w:tcW w:w="2399" w:type="dxa"/>
            <w:noWrap/>
            <w:hideMark/>
          </w:tcPr>
          <w:p w14:paraId="16FBA103"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05A8E7A2" w14:textId="0E88BB10" w:rsidR="005B754D" w:rsidRPr="005C0DF2" w:rsidRDefault="00083A1E" w:rsidP="00DA3805">
            <w:pPr>
              <w:spacing w:line="240" w:lineRule="auto"/>
              <w:jc w:val="left"/>
              <w:rPr>
                <w:sz w:val="22"/>
                <w:szCs w:val="22"/>
              </w:rPr>
            </w:pPr>
            <w:r>
              <w:rPr>
                <w:sz w:val="22"/>
                <w:szCs w:val="22"/>
              </w:rPr>
              <w:t>705</w:t>
            </w:r>
          </w:p>
        </w:tc>
        <w:tc>
          <w:tcPr>
            <w:tcW w:w="3303" w:type="dxa"/>
            <w:noWrap/>
            <w:hideMark/>
          </w:tcPr>
          <w:p w14:paraId="4E5CB4F3" w14:textId="111FA27A"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28E7F53E" w14:textId="77777777" w:rsidTr="00220C79">
        <w:trPr>
          <w:trHeight w:val="314"/>
        </w:trPr>
        <w:tc>
          <w:tcPr>
            <w:tcW w:w="546" w:type="dxa"/>
            <w:noWrap/>
            <w:hideMark/>
          </w:tcPr>
          <w:p w14:paraId="0F51FD5C" w14:textId="77777777" w:rsidR="005B754D" w:rsidRPr="005C0DF2" w:rsidRDefault="005B754D" w:rsidP="00AA2B50">
            <w:pPr>
              <w:spacing w:line="240" w:lineRule="auto"/>
              <w:jc w:val="right"/>
              <w:rPr>
                <w:sz w:val="22"/>
                <w:szCs w:val="22"/>
              </w:rPr>
            </w:pPr>
            <w:r w:rsidRPr="005C0DF2">
              <w:rPr>
                <w:sz w:val="22"/>
                <w:szCs w:val="22"/>
              </w:rPr>
              <w:t>122</w:t>
            </w:r>
          </w:p>
        </w:tc>
        <w:tc>
          <w:tcPr>
            <w:tcW w:w="1937" w:type="dxa"/>
            <w:noWrap/>
            <w:hideMark/>
          </w:tcPr>
          <w:p w14:paraId="57716479" w14:textId="77777777" w:rsidR="005B754D" w:rsidRPr="005C0DF2" w:rsidRDefault="005B754D" w:rsidP="00AA2B50">
            <w:pPr>
              <w:spacing w:line="240" w:lineRule="auto"/>
              <w:jc w:val="left"/>
              <w:rPr>
                <w:sz w:val="22"/>
                <w:szCs w:val="22"/>
              </w:rPr>
            </w:pPr>
            <w:r w:rsidRPr="005C0DF2">
              <w:rPr>
                <w:sz w:val="22"/>
                <w:szCs w:val="22"/>
              </w:rPr>
              <w:t>05:08:000012:1247</w:t>
            </w:r>
          </w:p>
        </w:tc>
        <w:tc>
          <w:tcPr>
            <w:tcW w:w="2399" w:type="dxa"/>
            <w:noWrap/>
            <w:hideMark/>
          </w:tcPr>
          <w:p w14:paraId="34285CAF"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71E67805" w14:textId="771819A3" w:rsidR="005B754D" w:rsidRPr="005C0DF2" w:rsidRDefault="00083A1E" w:rsidP="00DA3805">
            <w:pPr>
              <w:spacing w:line="240" w:lineRule="auto"/>
              <w:jc w:val="left"/>
              <w:rPr>
                <w:sz w:val="22"/>
                <w:szCs w:val="22"/>
              </w:rPr>
            </w:pPr>
            <w:r>
              <w:rPr>
                <w:sz w:val="22"/>
                <w:szCs w:val="22"/>
              </w:rPr>
              <w:t>650</w:t>
            </w:r>
          </w:p>
        </w:tc>
        <w:tc>
          <w:tcPr>
            <w:tcW w:w="3303" w:type="dxa"/>
            <w:noWrap/>
            <w:hideMark/>
          </w:tcPr>
          <w:p w14:paraId="0B78808A" w14:textId="3BCAE601"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1266DBFE" w14:textId="77777777" w:rsidTr="00220C79">
        <w:trPr>
          <w:trHeight w:val="314"/>
        </w:trPr>
        <w:tc>
          <w:tcPr>
            <w:tcW w:w="546" w:type="dxa"/>
            <w:noWrap/>
            <w:hideMark/>
          </w:tcPr>
          <w:p w14:paraId="65B80D75" w14:textId="77777777" w:rsidR="005B754D" w:rsidRPr="005C0DF2" w:rsidRDefault="005B754D" w:rsidP="00AA2B50">
            <w:pPr>
              <w:spacing w:line="240" w:lineRule="auto"/>
              <w:jc w:val="right"/>
              <w:rPr>
                <w:sz w:val="22"/>
                <w:szCs w:val="22"/>
              </w:rPr>
            </w:pPr>
            <w:r w:rsidRPr="005C0DF2">
              <w:rPr>
                <w:sz w:val="22"/>
                <w:szCs w:val="22"/>
              </w:rPr>
              <w:t>123</w:t>
            </w:r>
          </w:p>
        </w:tc>
        <w:tc>
          <w:tcPr>
            <w:tcW w:w="1937" w:type="dxa"/>
            <w:noWrap/>
            <w:hideMark/>
          </w:tcPr>
          <w:p w14:paraId="60E93BB6" w14:textId="77777777" w:rsidR="005B754D" w:rsidRPr="005C0DF2" w:rsidRDefault="005B754D" w:rsidP="00AA2B50">
            <w:pPr>
              <w:spacing w:line="240" w:lineRule="auto"/>
              <w:jc w:val="left"/>
              <w:rPr>
                <w:sz w:val="22"/>
                <w:szCs w:val="22"/>
              </w:rPr>
            </w:pPr>
            <w:r w:rsidRPr="005C0DF2">
              <w:rPr>
                <w:sz w:val="22"/>
                <w:szCs w:val="22"/>
              </w:rPr>
              <w:t>05:08:000012:1245</w:t>
            </w:r>
          </w:p>
        </w:tc>
        <w:tc>
          <w:tcPr>
            <w:tcW w:w="2399" w:type="dxa"/>
            <w:noWrap/>
            <w:hideMark/>
          </w:tcPr>
          <w:p w14:paraId="6EA498C5"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16382838" w14:textId="59620FF0" w:rsidR="005B754D" w:rsidRPr="005C0DF2" w:rsidRDefault="00083A1E" w:rsidP="00DA3805">
            <w:pPr>
              <w:spacing w:line="240" w:lineRule="auto"/>
              <w:jc w:val="left"/>
              <w:rPr>
                <w:sz w:val="22"/>
                <w:szCs w:val="22"/>
              </w:rPr>
            </w:pPr>
            <w:r>
              <w:rPr>
                <w:sz w:val="22"/>
                <w:szCs w:val="22"/>
              </w:rPr>
              <w:t>623</w:t>
            </w:r>
          </w:p>
        </w:tc>
        <w:tc>
          <w:tcPr>
            <w:tcW w:w="3303" w:type="dxa"/>
            <w:noWrap/>
            <w:hideMark/>
          </w:tcPr>
          <w:p w14:paraId="3B85ADBC" w14:textId="319758D8"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1E794257" w14:textId="77777777" w:rsidTr="00220C79">
        <w:trPr>
          <w:trHeight w:val="314"/>
        </w:trPr>
        <w:tc>
          <w:tcPr>
            <w:tcW w:w="546" w:type="dxa"/>
            <w:noWrap/>
            <w:hideMark/>
          </w:tcPr>
          <w:p w14:paraId="0F1258D2" w14:textId="77777777" w:rsidR="005B754D" w:rsidRPr="005C0DF2" w:rsidRDefault="005B754D" w:rsidP="00AA2B50">
            <w:pPr>
              <w:spacing w:line="240" w:lineRule="auto"/>
              <w:jc w:val="right"/>
              <w:rPr>
                <w:sz w:val="22"/>
                <w:szCs w:val="22"/>
              </w:rPr>
            </w:pPr>
            <w:r w:rsidRPr="005C0DF2">
              <w:rPr>
                <w:sz w:val="22"/>
                <w:szCs w:val="22"/>
              </w:rPr>
              <w:t>124</w:t>
            </w:r>
          </w:p>
        </w:tc>
        <w:tc>
          <w:tcPr>
            <w:tcW w:w="1937" w:type="dxa"/>
            <w:noWrap/>
            <w:hideMark/>
          </w:tcPr>
          <w:p w14:paraId="4DE636F2" w14:textId="77777777" w:rsidR="005B754D" w:rsidRPr="005C0DF2" w:rsidRDefault="005B754D" w:rsidP="00AA2B50">
            <w:pPr>
              <w:spacing w:line="240" w:lineRule="auto"/>
              <w:jc w:val="left"/>
              <w:rPr>
                <w:sz w:val="22"/>
                <w:szCs w:val="22"/>
              </w:rPr>
            </w:pPr>
            <w:r w:rsidRPr="005C0DF2">
              <w:rPr>
                <w:sz w:val="22"/>
                <w:szCs w:val="22"/>
              </w:rPr>
              <w:t>05:08:000012:1260</w:t>
            </w:r>
          </w:p>
        </w:tc>
        <w:tc>
          <w:tcPr>
            <w:tcW w:w="2399" w:type="dxa"/>
            <w:noWrap/>
            <w:hideMark/>
          </w:tcPr>
          <w:p w14:paraId="13D6C6C5"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53D921B5" w14:textId="4AF23D40" w:rsidR="005B754D" w:rsidRPr="005C0DF2" w:rsidRDefault="00083A1E" w:rsidP="00DA3805">
            <w:pPr>
              <w:spacing w:line="240" w:lineRule="auto"/>
              <w:jc w:val="left"/>
              <w:rPr>
                <w:sz w:val="22"/>
                <w:szCs w:val="22"/>
              </w:rPr>
            </w:pPr>
            <w:r>
              <w:rPr>
                <w:sz w:val="22"/>
                <w:szCs w:val="22"/>
              </w:rPr>
              <w:t>775</w:t>
            </w:r>
          </w:p>
        </w:tc>
        <w:tc>
          <w:tcPr>
            <w:tcW w:w="3303" w:type="dxa"/>
            <w:noWrap/>
            <w:hideMark/>
          </w:tcPr>
          <w:p w14:paraId="319439C7" w14:textId="036BA658"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22014ECF" w14:textId="77777777" w:rsidTr="00220C79">
        <w:trPr>
          <w:trHeight w:val="314"/>
        </w:trPr>
        <w:tc>
          <w:tcPr>
            <w:tcW w:w="546" w:type="dxa"/>
            <w:noWrap/>
            <w:hideMark/>
          </w:tcPr>
          <w:p w14:paraId="2CF2BC2E" w14:textId="77777777" w:rsidR="005B754D" w:rsidRPr="005C0DF2" w:rsidRDefault="005B754D" w:rsidP="00AA2B50">
            <w:pPr>
              <w:spacing w:line="240" w:lineRule="auto"/>
              <w:jc w:val="right"/>
              <w:rPr>
                <w:sz w:val="22"/>
                <w:szCs w:val="22"/>
              </w:rPr>
            </w:pPr>
            <w:r w:rsidRPr="005C0DF2">
              <w:rPr>
                <w:sz w:val="22"/>
                <w:szCs w:val="22"/>
              </w:rPr>
              <w:t>125</w:t>
            </w:r>
          </w:p>
        </w:tc>
        <w:tc>
          <w:tcPr>
            <w:tcW w:w="1937" w:type="dxa"/>
            <w:noWrap/>
            <w:hideMark/>
          </w:tcPr>
          <w:p w14:paraId="7729E981" w14:textId="77777777" w:rsidR="005B754D" w:rsidRPr="005C0DF2" w:rsidRDefault="005B754D" w:rsidP="00AA2B50">
            <w:pPr>
              <w:spacing w:line="240" w:lineRule="auto"/>
              <w:jc w:val="left"/>
              <w:rPr>
                <w:sz w:val="22"/>
                <w:szCs w:val="22"/>
              </w:rPr>
            </w:pPr>
            <w:r w:rsidRPr="005C0DF2">
              <w:rPr>
                <w:sz w:val="22"/>
                <w:szCs w:val="22"/>
              </w:rPr>
              <w:t>05:08:000012:1265</w:t>
            </w:r>
          </w:p>
        </w:tc>
        <w:tc>
          <w:tcPr>
            <w:tcW w:w="2399" w:type="dxa"/>
            <w:noWrap/>
            <w:hideMark/>
          </w:tcPr>
          <w:p w14:paraId="1DEFEDEE"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2D28AC58" w14:textId="79CBF67B" w:rsidR="005B754D" w:rsidRPr="005C0DF2" w:rsidRDefault="00083A1E" w:rsidP="00DA3805">
            <w:pPr>
              <w:spacing w:line="240" w:lineRule="auto"/>
              <w:jc w:val="left"/>
              <w:rPr>
                <w:sz w:val="22"/>
                <w:szCs w:val="22"/>
              </w:rPr>
            </w:pPr>
            <w:r>
              <w:rPr>
                <w:sz w:val="22"/>
                <w:szCs w:val="22"/>
              </w:rPr>
              <w:t>390</w:t>
            </w:r>
          </w:p>
        </w:tc>
        <w:tc>
          <w:tcPr>
            <w:tcW w:w="3303" w:type="dxa"/>
            <w:noWrap/>
            <w:hideMark/>
          </w:tcPr>
          <w:p w14:paraId="188784E0" w14:textId="4BEF0F3E"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1974426A" w14:textId="77777777" w:rsidTr="00220C79">
        <w:trPr>
          <w:trHeight w:val="314"/>
        </w:trPr>
        <w:tc>
          <w:tcPr>
            <w:tcW w:w="546" w:type="dxa"/>
            <w:noWrap/>
            <w:hideMark/>
          </w:tcPr>
          <w:p w14:paraId="27390EFA" w14:textId="77777777" w:rsidR="005B754D" w:rsidRPr="005C0DF2" w:rsidRDefault="005B754D" w:rsidP="00AA2B50">
            <w:pPr>
              <w:spacing w:line="240" w:lineRule="auto"/>
              <w:jc w:val="right"/>
              <w:rPr>
                <w:sz w:val="22"/>
                <w:szCs w:val="22"/>
              </w:rPr>
            </w:pPr>
            <w:r w:rsidRPr="005C0DF2">
              <w:rPr>
                <w:sz w:val="22"/>
                <w:szCs w:val="22"/>
              </w:rPr>
              <w:t>126</w:t>
            </w:r>
          </w:p>
        </w:tc>
        <w:tc>
          <w:tcPr>
            <w:tcW w:w="1937" w:type="dxa"/>
            <w:noWrap/>
            <w:hideMark/>
          </w:tcPr>
          <w:p w14:paraId="53005400" w14:textId="77777777" w:rsidR="005B754D" w:rsidRPr="005C0DF2" w:rsidRDefault="005B754D" w:rsidP="00AA2B50">
            <w:pPr>
              <w:spacing w:line="240" w:lineRule="auto"/>
              <w:jc w:val="left"/>
              <w:rPr>
                <w:sz w:val="22"/>
                <w:szCs w:val="22"/>
              </w:rPr>
            </w:pPr>
            <w:r w:rsidRPr="005C0DF2">
              <w:rPr>
                <w:sz w:val="22"/>
                <w:szCs w:val="22"/>
              </w:rPr>
              <w:t>05:08:000012:1256</w:t>
            </w:r>
          </w:p>
        </w:tc>
        <w:tc>
          <w:tcPr>
            <w:tcW w:w="2399" w:type="dxa"/>
            <w:noWrap/>
            <w:hideMark/>
          </w:tcPr>
          <w:p w14:paraId="4EA37345"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1ED9DF48" w14:textId="3A116CA9" w:rsidR="005B754D" w:rsidRPr="005C0DF2" w:rsidRDefault="00083A1E" w:rsidP="00DA3805">
            <w:pPr>
              <w:spacing w:line="240" w:lineRule="auto"/>
              <w:jc w:val="left"/>
              <w:rPr>
                <w:sz w:val="22"/>
                <w:szCs w:val="22"/>
              </w:rPr>
            </w:pPr>
            <w:r>
              <w:rPr>
                <w:sz w:val="22"/>
                <w:szCs w:val="22"/>
              </w:rPr>
              <w:t>1046</w:t>
            </w:r>
          </w:p>
        </w:tc>
        <w:tc>
          <w:tcPr>
            <w:tcW w:w="3303" w:type="dxa"/>
            <w:noWrap/>
            <w:hideMark/>
          </w:tcPr>
          <w:p w14:paraId="6F89EDCA" w14:textId="0C687840"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73F0406B" w14:textId="77777777" w:rsidTr="00220C79">
        <w:trPr>
          <w:trHeight w:val="314"/>
        </w:trPr>
        <w:tc>
          <w:tcPr>
            <w:tcW w:w="546" w:type="dxa"/>
            <w:noWrap/>
            <w:hideMark/>
          </w:tcPr>
          <w:p w14:paraId="1C24A2DE" w14:textId="77777777" w:rsidR="005B754D" w:rsidRPr="005C0DF2" w:rsidRDefault="005B754D" w:rsidP="00AA2B50">
            <w:pPr>
              <w:spacing w:line="240" w:lineRule="auto"/>
              <w:jc w:val="right"/>
              <w:rPr>
                <w:sz w:val="22"/>
                <w:szCs w:val="22"/>
              </w:rPr>
            </w:pPr>
            <w:r w:rsidRPr="005C0DF2">
              <w:rPr>
                <w:sz w:val="22"/>
                <w:szCs w:val="22"/>
              </w:rPr>
              <w:t>127</w:t>
            </w:r>
          </w:p>
        </w:tc>
        <w:tc>
          <w:tcPr>
            <w:tcW w:w="1937" w:type="dxa"/>
            <w:noWrap/>
            <w:hideMark/>
          </w:tcPr>
          <w:p w14:paraId="4488E7A1" w14:textId="77777777" w:rsidR="005B754D" w:rsidRPr="005C0DF2" w:rsidRDefault="005B754D" w:rsidP="00AA2B50">
            <w:pPr>
              <w:spacing w:line="240" w:lineRule="auto"/>
              <w:jc w:val="left"/>
              <w:rPr>
                <w:sz w:val="22"/>
                <w:szCs w:val="22"/>
              </w:rPr>
            </w:pPr>
            <w:r w:rsidRPr="005C0DF2">
              <w:rPr>
                <w:sz w:val="22"/>
                <w:szCs w:val="22"/>
              </w:rPr>
              <w:t>05:08:000012:1259</w:t>
            </w:r>
          </w:p>
        </w:tc>
        <w:tc>
          <w:tcPr>
            <w:tcW w:w="2399" w:type="dxa"/>
            <w:noWrap/>
            <w:hideMark/>
          </w:tcPr>
          <w:p w14:paraId="532AE22E"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6569DBF1" w14:textId="4C3062F4" w:rsidR="005B754D" w:rsidRPr="005C0DF2" w:rsidRDefault="00083A1E" w:rsidP="00DA3805">
            <w:pPr>
              <w:spacing w:line="240" w:lineRule="auto"/>
              <w:jc w:val="left"/>
              <w:rPr>
                <w:sz w:val="22"/>
                <w:szCs w:val="22"/>
              </w:rPr>
            </w:pPr>
            <w:r>
              <w:rPr>
                <w:sz w:val="22"/>
                <w:szCs w:val="22"/>
              </w:rPr>
              <w:t>662</w:t>
            </w:r>
          </w:p>
        </w:tc>
        <w:tc>
          <w:tcPr>
            <w:tcW w:w="3303" w:type="dxa"/>
            <w:noWrap/>
            <w:hideMark/>
          </w:tcPr>
          <w:p w14:paraId="2F33DE9F" w14:textId="27579131"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3D402AEF" w14:textId="77777777" w:rsidTr="00220C79">
        <w:trPr>
          <w:trHeight w:val="314"/>
        </w:trPr>
        <w:tc>
          <w:tcPr>
            <w:tcW w:w="546" w:type="dxa"/>
            <w:noWrap/>
            <w:hideMark/>
          </w:tcPr>
          <w:p w14:paraId="62E42DB9" w14:textId="77777777" w:rsidR="005B754D" w:rsidRPr="005C0DF2" w:rsidRDefault="005B754D" w:rsidP="00AA2B50">
            <w:pPr>
              <w:spacing w:line="240" w:lineRule="auto"/>
              <w:jc w:val="right"/>
              <w:rPr>
                <w:sz w:val="22"/>
                <w:szCs w:val="22"/>
              </w:rPr>
            </w:pPr>
            <w:r w:rsidRPr="005C0DF2">
              <w:rPr>
                <w:sz w:val="22"/>
                <w:szCs w:val="22"/>
              </w:rPr>
              <w:t>128</w:t>
            </w:r>
          </w:p>
        </w:tc>
        <w:tc>
          <w:tcPr>
            <w:tcW w:w="1937" w:type="dxa"/>
            <w:noWrap/>
            <w:hideMark/>
          </w:tcPr>
          <w:p w14:paraId="66BAFEED" w14:textId="77777777" w:rsidR="005B754D" w:rsidRPr="005C0DF2" w:rsidRDefault="005B754D" w:rsidP="00AA2B50">
            <w:pPr>
              <w:spacing w:line="240" w:lineRule="auto"/>
              <w:jc w:val="left"/>
              <w:rPr>
                <w:sz w:val="22"/>
                <w:szCs w:val="22"/>
              </w:rPr>
            </w:pPr>
            <w:r w:rsidRPr="005C0DF2">
              <w:rPr>
                <w:sz w:val="22"/>
                <w:szCs w:val="22"/>
              </w:rPr>
              <w:t>05:08:000012:1353</w:t>
            </w:r>
          </w:p>
        </w:tc>
        <w:tc>
          <w:tcPr>
            <w:tcW w:w="2399" w:type="dxa"/>
            <w:noWrap/>
            <w:hideMark/>
          </w:tcPr>
          <w:p w14:paraId="2ED2B971"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6DC88B93" w14:textId="67BB757B" w:rsidR="005B754D" w:rsidRPr="005C0DF2" w:rsidRDefault="00083A1E" w:rsidP="00DA3805">
            <w:pPr>
              <w:spacing w:line="240" w:lineRule="auto"/>
              <w:jc w:val="left"/>
              <w:rPr>
                <w:sz w:val="22"/>
                <w:szCs w:val="22"/>
              </w:rPr>
            </w:pPr>
            <w:r>
              <w:rPr>
                <w:sz w:val="22"/>
                <w:szCs w:val="22"/>
              </w:rPr>
              <w:t>700</w:t>
            </w:r>
          </w:p>
        </w:tc>
        <w:tc>
          <w:tcPr>
            <w:tcW w:w="3303" w:type="dxa"/>
            <w:noWrap/>
            <w:hideMark/>
          </w:tcPr>
          <w:p w14:paraId="6520FABE" w14:textId="29278FE8"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40646CF8" w14:textId="77777777" w:rsidTr="00220C79">
        <w:trPr>
          <w:trHeight w:val="314"/>
        </w:trPr>
        <w:tc>
          <w:tcPr>
            <w:tcW w:w="546" w:type="dxa"/>
            <w:noWrap/>
            <w:hideMark/>
          </w:tcPr>
          <w:p w14:paraId="61BBD97B" w14:textId="77777777" w:rsidR="005B754D" w:rsidRPr="005C0DF2" w:rsidRDefault="005B754D" w:rsidP="00AA2B50">
            <w:pPr>
              <w:spacing w:line="240" w:lineRule="auto"/>
              <w:jc w:val="right"/>
              <w:rPr>
                <w:sz w:val="22"/>
                <w:szCs w:val="22"/>
              </w:rPr>
            </w:pPr>
            <w:r w:rsidRPr="005C0DF2">
              <w:rPr>
                <w:sz w:val="22"/>
                <w:szCs w:val="22"/>
              </w:rPr>
              <w:t>129</w:t>
            </w:r>
          </w:p>
        </w:tc>
        <w:tc>
          <w:tcPr>
            <w:tcW w:w="1937" w:type="dxa"/>
            <w:noWrap/>
            <w:hideMark/>
          </w:tcPr>
          <w:p w14:paraId="7E932889" w14:textId="77777777" w:rsidR="005B754D" w:rsidRPr="005C0DF2" w:rsidRDefault="005B754D" w:rsidP="00AA2B50">
            <w:pPr>
              <w:spacing w:line="240" w:lineRule="auto"/>
              <w:jc w:val="left"/>
              <w:rPr>
                <w:sz w:val="22"/>
                <w:szCs w:val="22"/>
              </w:rPr>
            </w:pPr>
            <w:r w:rsidRPr="005C0DF2">
              <w:rPr>
                <w:sz w:val="22"/>
                <w:szCs w:val="22"/>
              </w:rPr>
              <w:t>05:08:000012:1358</w:t>
            </w:r>
          </w:p>
        </w:tc>
        <w:tc>
          <w:tcPr>
            <w:tcW w:w="2399" w:type="dxa"/>
            <w:noWrap/>
            <w:hideMark/>
          </w:tcPr>
          <w:p w14:paraId="6E86FC57"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1C38C54F" w14:textId="313149F8" w:rsidR="005B754D" w:rsidRPr="005C0DF2" w:rsidRDefault="00083A1E" w:rsidP="00DA3805">
            <w:pPr>
              <w:spacing w:line="240" w:lineRule="auto"/>
              <w:jc w:val="left"/>
              <w:rPr>
                <w:sz w:val="22"/>
                <w:szCs w:val="22"/>
              </w:rPr>
            </w:pPr>
            <w:r>
              <w:rPr>
                <w:sz w:val="22"/>
                <w:szCs w:val="22"/>
              </w:rPr>
              <w:t>699</w:t>
            </w:r>
          </w:p>
        </w:tc>
        <w:tc>
          <w:tcPr>
            <w:tcW w:w="3303" w:type="dxa"/>
            <w:noWrap/>
            <w:hideMark/>
          </w:tcPr>
          <w:p w14:paraId="4B8B7716" w14:textId="419F6D81"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67E25D0A" w14:textId="77777777" w:rsidTr="00220C79">
        <w:trPr>
          <w:trHeight w:val="314"/>
        </w:trPr>
        <w:tc>
          <w:tcPr>
            <w:tcW w:w="546" w:type="dxa"/>
            <w:noWrap/>
            <w:hideMark/>
          </w:tcPr>
          <w:p w14:paraId="67B54819" w14:textId="77777777" w:rsidR="005B754D" w:rsidRPr="005C0DF2" w:rsidRDefault="005B754D" w:rsidP="00AA2B50">
            <w:pPr>
              <w:spacing w:line="240" w:lineRule="auto"/>
              <w:jc w:val="right"/>
              <w:rPr>
                <w:sz w:val="22"/>
                <w:szCs w:val="22"/>
              </w:rPr>
            </w:pPr>
            <w:r w:rsidRPr="005C0DF2">
              <w:rPr>
                <w:sz w:val="22"/>
                <w:szCs w:val="22"/>
              </w:rPr>
              <w:t>130</w:t>
            </w:r>
          </w:p>
        </w:tc>
        <w:tc>
          <w:tcPr>
            <w:tcW w:w="1937" w:type="dxa"/>
            <w:noWrap/>
            <w:hideMark/>
          </w:tcPr>
          <w:p w14:paraId="309BD767" w14:textId="77777777" w:rsidR="005B754D" w:rsidRPr="005C0DF2" w:rsidRDefault="005B754D" w:rsidP="00AA2B50">
            <w:pPr>
              <w:spacing w:line="240" w:lineRule="auto"/>
              <w:jc w:val="left"/>
              <w:rPr>
                <w:sz w:val="22"/>
                <w:szCs w:val="22"/>
              </w:rPr>
            </w:pPr>
            <w:r w:rsidRPr="005C0DF2">
              <w:rPr>
                <w:sz w:val="22"/>
                <w:szCs w:val="22"/>
              </w:rPr>
              <w:t>05:08:000012:1257</w:t>
            </w:r>
          </w:p>
        </w:tc>
        <w:tc>
          <w:tcPr>
            <w:tcW w:w="2399" w:type="dxa"/>
            <w:noWrap/>
            <w:hideMark/>
          </w:tcPr>
          <w:p w14:paraId="65A3489B"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245800B4" w14:textId="2017BEDC" w:rsidR="005B754D" w:rsidRPr="005C0DF2" w:rsidRDefault="00083A1E" w:rsidP="00DA3805">
            <w:pPr>
              <w:spacing w:line="240" w:lineRule="auto"/>
              <w:jc w:val="left"/>
              <w:rPr>
                <w:sz w:val="22"/>
                <w:szCs w:val="22"/>
              </w:rPr>
            </w:pPr>
            <w:r>
              <w:rPr>
                <w:sz w:val="22"/>
                <w:szCs w:val="22"/>
              </w:rPr>
              <w:t>699</w:t>
            </w:r>
          </w:p>
        </w:tc>
        <w:tc>
          <w:tcPr>
            <w:tcW w:w="3303" w:type="dxa"/>
            <w:noWrap/>
            <w:hideMark/>
          </w:tcPr>
          <w:p w14:paraId="4425595F" w14:textId="48F61A33"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7A3C581F" w14:textId="77777777" w:rsidTr="00220C79">
        <w:trPr>
          <w:trHeight w:val="314"/>
        </w:trPr>
        <w:tc>
          <w:tcPr>
            <w:tcW w:w="546" w:type="dxa"/>
            <w:noWrap/>
            <w:hideMark/>
          </w:tcPr>
          <w:p w14:paraId="72182611" w14:textId="77777777" w:rsidR="005B754D" w:rsidRPr="005C0DF2" w:rsidRDefault="005B754D" w:rsidP="00AA2B50">
            <w:pPr>
              <w:spacing w:line="240" w:lineRule="auto"/>
              <w:jc w:val="right"/>
              <w:rPr>
                <w:sz w:val="22"/>
                <w:szCs w:val="22"/>
              </w:rPr>
            </w:pPr>
            <w:r w:rsidRPr="005C0DF2">
              <w:rPr>
                <w:sz w:val="22"/>
                <w:szCs w:val="22"/>
              </w:rPr>
              <w:t>131</w:t>
            </w:r>
          </w:p>
        </w:tc>
        <w:tc>
          <w:tcPr>
            <w:tcW w:w="1937" w:type="dxa"/>
            <w:noWrap/>
            <w:hideMark/>
          </w:tcPr>
          <w:p w14:paraId="2379476C" w14:textId="77777777" w:rsidR="005B754D" w:rsidRPr="005C0DF2" w:rsidRDefault="005B754D" w:rsidP="00AA2B50">
            <w:pPr>
              <w:spacing w:line="240" w:lineRule="auto"/>
              <w:jc w:val="left"/>
              <w:rPr>
                <w:sz w:val="22"/>
                <w:szCs w:val="22"/>
              </w:rPr>
            </w:pPr>
            <w:r w:rsidRPr="005C0DF2">
              <w:rPr>
                <w:sz w:val="22"/>
                <w:szCs w:val="22"/>
              </w:rPr>
              <w:t>05:08:000012:1322</w:t>
            </w:r>
          </w:p>
        </w:tc>
        <w:tc>
          <w:tcPr>
            <w:tcW w:w="2399" w:type="dxa"/>
            <w:noWrap/>
            <w:hideMark/>
          </w:tcPr>
          <w:p w14:paraId="7EB5CDC7"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5F6DD8D7" w14:textId="08966103" w:rsidR="005B754D" w:rsidRPr="005C0DF2" w:rsidRDefault="00083A1E" w:rsidP="00DA3805">
            <w:pPr>
              <w:spacing w:line="240" w:lineRule="auto"/>
              <w:jc w:val="left"/>
              <w:rPr>
                <w:sz w:val="22"/>
                <w:szCs w:val="22"/>
              </w:rPr>
            </w:pPr>
            <w:r>
              <w:rPr>
                <w:sz w:val="22"/>
                <w:szCs w:val="22"/>
              </w:rPr>
              <w:t>2069</w:t>
            </w:r>
          </w:p>
        </w:tc>
        <w:tc>
          <w:tcPr>
            <w:tcW w:w="3303" w:type="dxa"/>
            <w:noWrap/>
            <w:hideMark/>
          </w:tcPr>
          <w:p w14:paraId="1FA43971" w14:textId="5F1FBBA0" w:rsidR="005B754D" w:rsidRPr="005C0DF2" w:rsidRDefault="005B754D" w:rsidP="00AA2B50">
            <w:pPr>
              <w:spacing w:line="240" w:lineRule="auto"/>
              <w:jc w:val="left"/>
              <w:rPr>
                <w:sz w:val="22"/>
                <w:szCs w:val="22"/>
              </w:rPr>
            </w:pPr>
            <w:r w:rsidRPr="005C0DF2">
              <w:rPr>
                <w:sz w:val="22"/>
                <w:szCs w:val="22"/>
              </w:rPr>
              <w:t>Зона транспортной инфраструктуры</w:t>
            </w:r>
          </w:p>
        </w:tc>
      </w:tr>
      <w:tr w:rsidR="005B754D" w:rsidRPr="005C0DF2" w14:paraId="545342AF" w14:textId="77777777" w:rsidTr="00220C79">
        <w:trPr>
          <w:trHeight w:val="314"/>
        </w:trPr>
        <w:tc>
          <w:tcPr>
            <w:tcW w:w="546" w:type="dxa"/>
            <w:noWrap/>
            <w:hideMark/>
          </w:tcPr>
          <w:p w14:paraId="780DA6AD" w14:textId="77777777" w:rsidR="005B754D" w:rsidRPr="005C0DF2" w:rsidRDefault="005B754D" w:rsidP="00AA2B50">
            <w:pPr>
              <w:spacing w:line="240" w:lineRule="auto"/>
              <w:jc w:val="right"/>
              <w:rPr>
                <w:sz w:val="22"/>
                <w:szCs w:val="22"/>
              </w:rPr>
            </w:pPr>
            <w:r w:rsidRPr="005C0DF2">
              <w:rPr>
                <w:sz w:val="22"/>
                <w:szCs w:val="22"/>
              </w:rPr>
              <w:t>132</w:t>
            </w:r>
          </w:p>
        </w:tc>
        <w:tc>
          <w:tcPr>
            <w:tcW w:w="1937" w:type="dxa"/>
            <w:noWrap/>
            <w:hideMark/>
          </w:tcPr>
          <w:p w14:paraId="3EC04025" w14:textId="77777777" w:rsidR="005B754D" w:rsidRPr="005C0DF2" w:rsidRDefault="005B754D" w:rsidP="00AA2B50">
            <w:pPr>
              <w:spacing w:line="240" w:lineRule="auto"/>
              <w:jc w:val="left"/>
              <w:rPr>
                <w:sz w:val="22"/>
                <w:szCs w:val="22"/>
              </w:rPr>
            </w:pPr>
            <w:r w:rsidRPr="005C0DF2">
              <w:rPr>
                <w:sz w:val="22"/>
                <w:szCs w:val="22"/>
              </w:rPr>
              <w:t>05:08:000012:1361</w:t>
            </w:r>
          </w:p>
        </w:tc>
        <w:tc>
          <w:tcPr>
            <w:tcW w:w="2399" w:type="dxa"/>
            <w:noWrap/>
            <w:hideMark/>
          </w:tcPr>
          <w:p w14:paraId="7069AAAC"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5D8CC3E1" w14:textId="5646D260" w:rsidR="005B754D" w:rsidRPr="005C0DF2" w:rsidRDefault="00083A1E" w:rsidP="00DA3805">
            <w:pPr>
              <w:spacing w:line="240" w:lineRule="auto"/>
              <w:jc w:val="left"/>
              <w:rPr>
                <w:sz w:val="22"/>
                <w:szCs w:val="22"/>
              </w:rPr>
            </w:pPr>
            <w:r>
              <w:rPr>
                <w:sz w:val="22"/>
                <w:szCs w:val="22"/>
              </w:rPr>
              <w:t>720</w:t>
            </w:r>
          </w:p>
        </w:tc>
        <w:tc>
          <w:tcPr>
            <w:tcW w:w="3303" w:type="dxa"/>
            <w:noWrap/>
            <w:hideMark/>
          </w:tcPr>
          <w:p w14:paraId="20C58385" w14:textId="1424A9A4"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05D11C98" w14:textId="77777777" w:rsidTr="00220C79">
        <w:trPr>
          <w:trHeight w:val="314"/>
        </w:trPr>
        <w:tc>
          <w:tcPr>
            <w:tcW w:w="546" w:type="dxa"/>
            <w:noWrap/>
            <w:hideMark/>
          </w:tcPr>
          <w:p w14:paraId="1932045A" w14:textId="77777777" w:rsidR="005B754D" w:rsidRPr="005C0DF2" w:rsidRDefault="005B754D" w:rsidP="00AA2B50">
            <w:pPr>
              <w:spacing w:line="240" w:lineRule="auto"/>
              <w:jc w:val="right"/>
              <w:rPr>
                <w:sz w:val="22"/>
                <w:szCs w:val="22"/>
              </w:rPr>
            </w:pPr>
            <w:r w:rsidRPr="005C0DF2">
              <w:rPr>
                <w:sz w:val="22"/>
                <w:szCs w:val="22"/>
              </w:rPr>
              <w:t>133</w:t>
            </w:r>
          </w:p>
        </w:tc>
        <w:tc>
          <w:tcPr>
            <w:tcW w:w="1937" w:type="dxa"/>
            <w:noWrap/>
            <w:hideMark/>
          </w:tcPr>
          <w:p w14:paraId="2EDD9CD4" w14:textId="77777777" w:rsidR="005B754D" w:rsidRPr="005C0DF2" w:rsidRDefault="005B754D" w:rsidP="00AA2B50">
            <w:pPr>
              <w:spacing w:line="240" w:lineRule="auto"/>
              <w:jc w:val="left"/>
              <w:rPr>
                <w:sz w:val="22"/>
                <w:szCs w:val="22"/>
              </w:rPr>
            </w:pPr>
            <w:r w:rsidRPr="005C0DF2">
              <w:rPr>
                <w:sz w:val="22"/>
                <w:szCs w:val="22"/>
              </w:rPr>
              <w:t>05:08:000012:1356</w:t>
            </w:r>
          </w:p>
        </w:tc>
        <w:tc>
          <w:tcPr>
            <w:tcW w:w="2399" w:type="dxa"/>
            <w:noWrap/>
            <w:hideMark/>
          </w:tcPr>
          <w:p w14:paraId="06D64A55"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44378319" w14:textId="36F252DE" w:rsidR="005B754D" w:rsidRPr="005C0DF2" w:rsidRDefault="00083A1E" w:rsidP="00DA3805">
            <w:pPr>
              <w:spacing w:line="240" w:lineRule="auto"/>
              <w:jc w:val="left"/>
              <w:rPr>
                <w:sz w:val="22"/>
                <w:szCs w:val="22"/>
              </w:rPr>
            </w:pPr>
            <w:r>
              <w:rPr>
                <w:sz w:val="22"/>
                <w:szCs w:val="22"/>
              </w:rPr>
              <w:t>701</w:t>
            </w:r>
          </w:p>
        </w:tc>
        <w:tc>
          <w:tcPr>
            <w:tcW w:w="3303" w:type="dxa"/>
            <w:noWrap/>
            <w:hideMark/>
          </w:tcPr>
          <w:p w14:paraId="65EE6622" w14:textId="7C437DA1"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7DB02BE8" w14:textId="77777777" w:rsidTr="00220C79">
        <w:trPr>
          <w:trHeight w:val="314"/>
        </w:trPr>
        <w:tc>
          <w:tcPr>
            <w:tcW w:w="546" w:type="dxa"/>
            <w:noWrap/>
            <w:hideMark/>
          </w:tcPr>
          <w:p w14:paraId="42429875" w14:textId="77777777" w:rsidR="005B754D" w:rsidRPr="005C0DF2" w:rsidRDefault="005B754D" w:rsidP="00AA2B50">
            <w:pPr>
              <w:spacing w:line="240" w:lineRule="auto"/>
              <w:jc w:val="right"/>
              <w:rPr>
                <w:sz w:val="22"/>
                <w:szCs w:val="22"/>
              </w:rPr>
            </w:pPr>
            <w:r w:rsidRPr="005C0DF2">
              <w:rPr>
                <w:sz w:val="22"/>
                <w:szCs w:val="22"/>
              </w:rPr>
              <w:t>134</w:t>
            </w:r>
          </w:p>
        </w:tc>
        <w:tc>
          <w:tcPr>
            <w:tcW w:w="1937" w:type="dxa"/>
            <w:noWrap/>
            <w:hideMark/>
          </w:tcPr>
          <w:p w14:paraId="0FDFA4E9" w14:textId="77777777" w:rsidR="005B754D" w:rsidRPr="005C0DF2" w:rsidRDefault="005B754D" w:rsidP="00AA2B50">
            <w:pPr>
              <w:spacing w:line="240" w:lineRule="auto"/>
              <w:jc w:val="left"/>
              <w:rPr>
                <w:sz w:val="22"/>
                <w:szCs w:val="22"/>
              </w:rPr>
            </w:pPr>
            <w:r w:rsidRPr="005C0DF2">
              <w:rPr>
                <w:sz w:val="22"/>
                <w:szCs w:val="22"/>
              </w:rPr>
              <w:t>05:08:000012:1261</w:t>
            </w:r>
          </w:p>
        </w:tc>
        <w:tc>
          <w:tcPr>
            <w:tcW w:w="2399" w:type="dxa"/>
            <w:noWrap/>
            <w:hideMark/>
          </w:tcPr>
          <w:p w14:paraId="11C64169" w14:textId="77777777" w:rsidR="005B754D" w:rsidRPr="005C0DF2" w:rsidRDefault="005B754D" w:rsidP="00AA2B50">
            <w:pPr>
              <w:spacing w:line="240" w:lineRule="auto"/>
              <w:jc w:val="left"/>
              <w:rPr>
                <w:sz w:val="22"/>
                <w:szCs w:val="22"/>
              </w:rPr>
            </w:pPr>
            <w:r w:rsidRPr="005C0DF2">
              <w:rPr>
                <w:sz w:val="22"/>
                <w:szCs w:val="22"/>
              </w:rPr>
              <w:t>Земли населенных пунктов</w:t>
            </w:r>
          </w:p>
        </w:tc>
        <w:tc>
          <w:tcPr>
            <w:tcW w:w="1492" w:type="dxa"/>
          </w:tcPr>
          <w:p w14:paraId="2DF4CF57" w14:textId="412E34F9" w:rsidR="005B754D" w:rsidRPr="005C0DF2" w:rsidRDefault="00083A1E" w:rsidP="00DA3805">
            <w:pPr>
              <w:spacing w:line="240" w:lineRule="auto"/>
              <w:jc w:val="left"/>
              <w:rPr>
                <w:sz w:val="22"/>
                <w:szCs w:val="22"/>
              </w:rPr>
            </w:pPr>
            <w:r>
              <w:rPr>
                <w:sz w:val="22"/>
                <w:szCs w:val="22"/>
              </w:rPr>
              <w:t>774</w:t>
            </w:r>
          </w:p>
        </w:tc>
        <w:tc>
          <w:tcPr>
            <w:tcW w:w="3303" w:type="dxa"/>
            <w:noWrap/>
            <w:hideMark/>
          </w:tcPr>
          <w:p w14:paraId="7DC8068C" w14:textId="20AD286E" w:rsidR="005B754D" w:rsidRPr="005C0DF2" w:rsidRDefault="005B754D" w:rsidP="00AA2B50">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351DF6E0" w14:textId="77777777" w:rsidTr="00220C79">
        <w:trPr>
          <w:trHeight w:val="314"/>
        </w:trPr>
        <w:tc>
          <w:tcPr>
            <w:tcW w:w="546" w:type="dxa"/>
            <w:noWrap/>
            <w:hideMark/>
          </w:tcPr>
          <w:p w14:paraId="6A9157A5" w14:textId="77777777" w:rsidR="005B754D" w:rsidRPr="005C0DF2" w:rsidRDefault="005B754D" w:rsidP="006B20FF">
            <w:pPr>
              <w:spacing w:line="240" w:lineRule="auto"/>
              <w:jc w:val="right"/>
              <w:rPr>
                <w:sz w:val="22"/>
                <w:szCs w:val="22"/>
              </w:rPr>
            </w:pPr>
            <w:r w:rsidRPr="005C0DF2">
              <w:rPr>
                <w:sz w:val="22"/>
                <w:szCs w:val="22"/>
              </w:rPr>
              <w:t>135</w:t>
            </w:r>
          </w:p>
        </w:tc>
        <w:tc>
          <w:tcPr>
            <w:tcW w:w="1937" w:type="dxa"/>
            <w:noWrap/>
            <w:hideMark/>
          </w:tcPr>
          <w:p w14:paraId="3D3CE038" w14:textId="77777777" w:rsidR="005B754D" w:rsidRPr="005C0DF2" w:rsidRDefault="005B754D" w:rsidP="006B20FF">
            <w:pPr>
              <w:spacing w:line="240" w:lineRule="auto"/>
              <w:jc w:val="left"/>
              <w:rPr>
                <w:sz w:val="22"/>
                <w:szCs w:val="22"/>
              </w:rPr>
            </w:pPr>
            <w:r w:rsidRPr="005C0DF2">
              <w:rPr>
                <w:sz w:val="22"/>
                <w:szCs w:val="22"/>
              </w:rPr>
              <w:t>05:08:000012:1363</w:t>
            </w:r>
          </w:p>
        </w:tc>
        <w:tc>
          <w:tcPr>
            <w:tcW w:w="2399" w:type="dxa"/>
          </w:tcPr>
          <w:p w14:paraId="64DC323A" w14:textId="77D5D205" w:rsidR="005B754D" w:rsidRPr="005C0DF2" w:rsidRDefault="005B754D" w:rsidP="006B20FF">
            <w:pPr>
              <w:spacing w:line="240" w:lineRule="auto"/>
              <w:jc w:val="left"/>
              <w:rPr>
                <w:sz w:val="22"/>
                <w:szCs w:val="22"/>
              </w:rPr>
            </w:pPr>
            <w:r w:rsidRPr="005C0DF2">
              <w:rPr>
                <w:sz w:val="22"/>
                <w:szCs w:val="22"/>
              </w:rPr>
              <w:t>Земли населенных пунктов</w:t>
            </w:r>
          </w:p>
        </w:tc>
        <w:tc>
          <w:tcPr>
            <w:tcW w:w="1492" w:type="dxa"/>
          </w:tcPr>
          <w:p w14:paraId="0CB436F0" w14:textId="12E8EE42" w:rsidR="005B754D" w:rsidRPr="005C0DF2" w:rsidRDefault="00083A1E" w:rsidP="00DA3805">
            <w:pPr>
              <w:spacing w:line="240" w:lineRule="auto"/>
              <w:jc w:val="left"/>
              <w:rPr>
                <w:sz w:val="22"/>
                <w:szCs w:val="22"/>
              </w:rPr>
            </w:pPr>
            <w:r>
              <w:rPr>
                <w:sz w:val="22"/>
                <w:szCs w:val="22"/>
              </w:rPr>
              <w:t>706</w:t>
            </w:r>
          </w:p>
        </w:tc>
        <w:tc>
          <w:tcPr>
            <w:tcW w:w="3303" w:type="dxa"/>
            <w:noWrap/>
            <w:hideMark/>
          </w:tcPr>
          <w:p w14:paraId="6E7FBA60" w14:textId="23C30C1B" w:rsidR="005B754D" w:rsidRPr="005C0DF2" w:rsidRDefault="005B754D" w:rsidP="006B20FF">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01E1A5A6" w14:textId="77777777" w:rsidTr="00220C79">
        <w:trPr>
          <w:trHeight w:val="314"/>
        </w:trPr>
        <w:tc>
          <w:tcPr>
            <w:tcW w:w="546" w:type="dxa"/>
            <w:noWrap/>
            <w:hideMark/>
          </w:tcPr>
          <w:p w14:paraId="5994CEE8" w14:textId="77777777" w:rsidR="005B754D" w:rsidRPr="005C0DF2" w:rsidRDefault="005B754D" w:rsidP="006B20FF">
            <w:pPr>
              <w:spacing w:line="240" w:lineRule="auto"/>
              <w:jc w:val="right"/>
              <w:rPr>
                <w:sz w:val="22"/>
                <w:szCs w:val="22"/>
              </w:rPr>
            </w:pPr>
            <w:r w:rsidRPr="005C0DF2">
              <w:rPr>
                <w:sz w:val="22"/>
                <w:szCs w:val="22"/>
              </w:rPr>
              <w:t>136</w:t>
            </w:r>
          </w:p>
        </w:tc>
        <w:tc>
          <w:tcPr>
            <w:tcW w:w="1937" w:type="dxa"/>
            <w:noWrap/>
            <w:hideMark/>
          </w:tcPr>
          <w:p w14:paraId="3CD28AD3" w14:textId="77777777" w:rsidR="005B754D" w:rsidRPr="005C0DF2" w:rsidRDefault="005B754D" w:rsidP="006B20FF">
            <w:pPr>
              <w:spacing w:line="240" w:lineRule="auto"/>
              <w:jc w:val="left"/>
              <w:rPr>
                <w:sz w:val="22"/>
                <w:szCs w:val="22"/>
              </w:rPr>
            </w:pPr>
            <w:r w:rsidRPr="005C0DF2">
              <w:rPr>
                <w:sz w:val="22"/>
                <w:szCs w:val="22"/>
              </w:rPr>
              <w:t>05:08:000012:1262</w:t>
            </w:r>
          </w:p>
        </w:tc>
        <w:tc>
          <w:tcPr>
            <w:tcW w:w="2399" w:type="dxa"/>
            <w:noWrap/>
            <w:hideMark/>
          </w:tcPr>
          <w:p w14:paraId="742493BF" w14:textId="77777777" w:rsidR="005B754D" w:rsidRPr="005C0DF2" w:rsidRDefault="005B754D" w:rsidP="006B20FF">
            <w:pPr>
              <w:spacing w:line="240" w:lineRule="auto"/>
              <w:jc w:val="left"/>
              <w:rPr>
                <w:sz w:val="22"/>
                <w:szCs w:val="22"/>
              </w:rPr>
            </w:pPr>
            <w:r w:rsidRPr="005C0DF2">
              <w:rPr>
                <w:sz w:val="22"/>
                <w:szCs w:val="22"/>
              </w:rPr>
              <w:t>Земли населенных пунктов</w:t>
            </w:r>
          </w:p>
        </w:tc>
        <w:tc>
          <w:tcPr>
            <w:tcW w:w="1492" w:type="dxa"/>
          </w:tcPr>
          <w:p w14:paraId="03587FD9" w14:textId="1F84D849" w:rsidR="005B754D" w:rsidRPr="005C0DF2" w:rsidRDefault="00614FFB" w:rsidP="00DA3805">
            <w:pPr>
              <w:spacing w:line="240" w:lineRule="auto"/>
              <w:jc w:val="left"/>
              <w:rPr>
                <w:sz w:val="22"/>
                <w:szCs w:val="22"/>
              </w:rPr>
            </w:pPr>
            <w:r>
              <w:rPr>
                <w:sz w:val="22"/>
                <w:szCs w:val="22"/>
              </w:rPr>
              <w:t>489</w:t>
            </w:r>
          </w:p>
        </w:tc>
        <w:tc>
          <w:tcPr>
            <w:tcW w:w="3303" w:type="dxa"/>
            <w:noWrap/>
            <w:hideMark/>
          </w:tcPr>
          <w:p w14:paraId="3A44F116" w14:textId="78AC4178" w:rsidR="005B754D" w:rsidRPr="005C0DF2" w:rsidRDefault="005B754D" w:rsidP="006B20FF">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748BED18" w14:textId="77777777" w:rsidTr="00220C79">
        <w:trPr>
          <w:trHeight w:val="314"/>
        </w:trPr>
        <w:tc>
          <w:tcPr>
            <w:tcW w:w="546" w:type="dxa"/>
            <w:noWrap/>
            <w:hideMark/>
          </w:tcPr>
          <w:p w14:paraId="489C7DD0" w14:textId="77777777" w:rsidR="005B754D" w:rsidRPr="005C0DF2" w:rsidRDefault="005B754D" w:rsidP="006B20FF">
            <w:pPr>
              <w:spacing w:line="240" w:lineRule="auto"/>
              <w:jc w:val="right"/>
              <w:rPr>
                <w:sz w:val="22"/>
                <w:szCs w:val="22"/>
              </w:rPr>
            </w:pPr>
            <w:r w:rsidRPr="005C0DF2">
              <w:rPr>
                <w:sz w:val="22"/>
                <w:szCs w:val="22"/>
              </w:rPr>
              <w:t>137</w:t>
            </w:r>
          </w:p>
        </w:tc>
        <w:tc>
          <w:tcPr>
            <w:tcW w:w="1937" w:type="dxa"/>
            <w:noWrap/>
            <w:hideMark/>
          </w:tcPr>
          <w:p w14:paraId="36936A5C" w14:textId="77777777" w:rsidR="005B754D" w:rsidRPr="005C0DF2" w:rsidRDefault="005B754D" w:rsidP="006B20FF">
            <w:pPr>
              <w:spacing w:line="240" w:lineRule="auto"/>
              <w:jc w:val="left"/>
              <w:rPr>
                <w:sz w:val="22"/>
                <w:szCs w:val="22"/>
              </w:rPr>
            </w:pPr>
            <w:r w:rsidRPr="005C0DF2">
              <w:rPr>
                <w:sz w:val="22"/>
                <w:szCs w:val="22"/>
              </w:rPr>
              <w:t>05:08:000012:1350</w:t>
            </w:r>
          </w:p>
        </w:tc>
        <w:tc>
          <w:tcPr>
            <w:tcW w:w="2399" w:type="dxa"/>
            <w:noWrap/>
            <w:hideMark/>
          </w:tcPr>
          <w:p w14:paraId="50641513" w14:textId="77777777" w:rsidR="005B754D" w:rsidRPr="005C0DF2" w:rsidRDefault="005B754D" w:rsidP="006B20FF">
            <w:pPr>
              <w:spacing w:line="240" w:lineRule="auto"/>
              <w:jc w:val="left"/>
              <w:rPr>
                <w:sz w:val="22"/>
                <w:szCs w:val="22"/>
              </w:rPr>
            </w:pPr>
            <w:r w:rsidRPr="005C0DF2">
              <w:rPr>
                <w:sz w:val="22"/>
                <w:szCs w:val="22"/>
              </w:rPr>
              <w:t>Земли населенных пунктов</w:t>
            </w:r>
          </w:p>
        </w:tc>
        <w:tc>
          <w:tcPr>
            <w:tcW w:w="1492" w:type="dxa"/>
          </w:tcPr>
          <w:p w14:paraId="69D52332" w14:textId="20EA09EF" w:rsidR="005B754D" w:rsidRPr="005C0DF2" w:rsidRDefault="00614FFB" w:rsidP="00DA3805">
            <w:pPr>
              <w:spacing w:line="240" w:lineRule="auto"/>
              <w:jc w:val="left"/>
              <w:rPr>
                <w:sz w:val="22"/>
                <w:szCs w:val="22"/>
              </w:rPr>
            </w:pPr>
            <w:r>
              <w:rPr>
                <w:sz w:val="22"/>
                <w:szCs w:val="22"/>
              </w:rPr>
              <w:t>700</w:t>
            </w:r>
          </w:p>
        </w:tc>
        <w:tc>
          <w:tcPr>
            <w:tcW w:w="3303" w:type="dxa"/>
            <w:noWrap/>
            <w:hideMark/>
          </w:tcPr>
          <w:p w14:paraId="2A8968F3" w14:textId="752D66FE" w:rsidR="005B754D" w:rsidRPr="005C0DF2" w:rsidRDefault="005B754D" w:rsidP="006B20FF">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60ED0183" w14:textId="77777777" w:rsidTr="00220C79">
        <w:trPr>
          <w:trHeight w:val="314"/>
        </w:trPr>
        <w:tc>
          <w:tcPr>
            <w:tcW w:w="546" w:type="dxa"/>
            <w:noWrap/>
            <w:hideMark/>
          </w:tcPr>
          <w:p w14:paraId="3713A21D" w14:textId="77777777" w:rsidR="005B754D" w:rsidRPr="005C0DF2" w:rsidRDefault="005B754D" w:rsidP="006B20FF">
            <w:pPr>
              <w:spacing w:line="240" w:lineRule="auto"/>
              <w:jc w:val="right"/>
              <w:rPr>
                <w:sz w:val="22"/>
                <w:szCs w:val="22"/>
              </w:rPr>
            </w:pPr>
            <w:r w:rsidRPr="005C0DF2">
              <w:rPr>
                <w:sz w:val="22"/>
                <w:szCs w:val="22"/>
              </w:rPr>
              <w:t>138</w:t>
            </w:r>
          </w:p>
        </w:tc>
        <w:tc>
          <w:tcPr>
            <w:tcW w:w="1937" w:type="dxa"/>
            <w:noWrap/>
            <w:hideMark/>
          </w:tcPr>
          <w:p w14:paraId="073EF7B3" w14:textId="77777777" w:rsidR="005B754D" w:rsidRPr="005C0DF2" w:rsidRDefault="005B754D" w:rsidP="006B20FF">
            <w:pPr>
              <w:spacing w:line="240" w:lineRule="auto"/>
              <w:jc w:val="left"/>
              <w:rPr>
                <w:sz w:val="22"/>
                <w:szCs w:val="22"/>
              </w:rPr>
            </w:pPr>
            <w:r w:rsidRPr="005C0DF2">
              <w:rPr>
                <w:sz w:val="22"/>
                <w:szCs w:val="22"/>
              </w:rPr>
              <w:t>05:08:000012:1258</w:t>
            </w:r>
          </w:p>
        </w:tc>
        <w:tc>
          <w:tcPr>
            <w:tcW w:w="2399" w:type="dxa"/>
            <w:noWrap/>
            <w:hideMark/>
          </w:tcPr>
          <w:p w14:paraId="15B1343E" w14:textId="77777777" w:rsidR="005B754D" w:rsidRPr="005C0DF2" w:rsidRDefault="005B754D" w:rsidP="006B20FF">
            <w:pPr>
              <w:spacing w:line="240" w:lineRule="auto"/>
              <w:jc w:val="left"/>
              <w:rPr>
                <w:sz w:val="22"/>
                <w:szCs w:val="22"/>
              </w:rPr>
            </w:pPr>
            <w:r w:rsidRPr="005C0DF2">
              <w:rPr>
                <w:sz w:val="22"/>
                <w:szCs w:val="22"/>
              </w:rPr>
              <w:t>Земли населенных пунктов</w:t>
            </w:r>
          </w:p>
        </w:tc>
        <w:tc>
          <w:tcPr>
            <w:tcW w:w="1492" w:type="dxa"/>
          </w:tcPr>
          <w:p w14:paraId="08095B85" w14:textId="545CC267" w:rsidR="005B754D" w:rsidRPr="005C0DF2" w:rsidRDefault="00614FFB" w:rsidP="00DA3805">
            <w:pPr>
              <w:spacing w:line="240" w:lineRule="auto"/>
              <w:jc w:val="left"/>
              <w:rPr>
                <w:sz w:val="22"/>
                <w:szCs w:val="22"/>
              </w:rPr>
            </w:pPr>
            <w:r>
              <w:rPr>
                <w:sz w:val="22"/>
                <w:szCs w:val="22"/>
              </w:rPr>
              <w:t>701</w:t>
            </w:r>
          </w:p>
        </w:tc>
        <w:tc>
          <w:tcPr>
            <w:tcW w:w="3303" w:type="dxa"/>
            <w:noWrap/>
            <w:hideMark/>
          </w:tcPr>
          <w:p w14:paraId="4A2DFA6D" w14:textId="30B417FF" w:rsidR="005B754D" w:rsidRPr="005C0DF2" w:rsidRDefault="005B754D" w:rsidP="006B20FF">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34E7A062" w14:textId="77777777" w:rsidTr="00220C79">
        <w:trPr>
          <w:trHeight w:val="314"/>
        </w:trPr>
        <w:tc>
          <w:tcPr>
            <w:tcW w:w="546" w:type="dxa"/>
            <w:noWrap/>
            <w:hideMark/>
          </w:tcPr>
          <w:p w14:paraId="7F5FD73A" w14:textId="77777777" w:rsidR="005B754D" w:rsidRPr="005C0DF2" w:rsidRDefault="005B754D" w:rsidP="006B20FF">
            <w:pPr>
              <w:spacing w:line="240" w:lineRule="auto"/>
              <w:jc w:val="right"/>
              <w:rPr>
                <w:sz w:val="22"/>
                <w:szCs w:val="22"/>
              </w:rPr>
            </w:pPr>
            <w:r w:rsidRPr="005C0DF2">
              <w:rPr>
                <w:sz w:val="22"/>
                <w:szCs w:val="22"/>
              </w:rPr>
              <w:t>139</w:t>
            </w:r>
          </w:p>
        </w:tc>
        <w:tc>
          <w:tcPr>
            <w:tcW w:w="1937" w:type="dxa"/>
            <w:noWrap/>
            <w:hideMark/>
          </w:tcPr>
          <w:p w14:paraId="1AD0C7B4" w14:textId="77777777" w:rsidR="005B754D" w:rsidRPr="005C0DF2" w:rsidRDefault="005B754D" w:rsidP="006B20FF">
            <w:pPr>
              <w:spacing w:line="240" w:lineRule="auto"/>
              <w:jc w:val="left"/>
              <w:rPr>
                <w:sz w:val="22"/>
                <w:szCs w:val="22"/>
              </w:rPr>
            </w:pPr>
            <w:r w:rsidRPr="005C0DF2">
              <w:rPr>
                <w:sz w:val="22"/>
                <w:szCs w:val="22"/>
              </w:rPr>
              <w:t>05:08:000012:1263</w:t>
            </w:r>
          </w:p>
        </w:tc>
        <w:tc>
          <w:tcPr>
            <w:tcW w:w="2399" w:type="dxa"/>
            <w:noWrap/>
            <w:hideMark/>
          </w:tcPr>
          <w:p w14:paraId="568A1324" w14:textId="77777777" w:rsidR="005B754D" w:rsidRPr="005C0DF2" w:rsidRDefault="005B754D" w:rsidP="006B20FF">
            <w:pPr>
              <w:spacing w:line="240" w:lineRule="auto"/>
              <w:jc w:val="left"/>
              <w:rPr>
                <w:sz w:val="22"/>
                <w:szCs w:val="22"/>
              </w:rPr>
            </w:pPr>
            <w:r w:rsidRPr="005C0DF2">
              <w:rPr>
                <w:sz w:val="22"/>
                <w:szCs w:val="22"/>
              </w:rPr>
              <w:t>Земли населенных пунктов</w:t>
            </w:r>
          </w:p>
        </w:tc>
        <w:tc>
          <w:tcPr>
            <w:tcW w:w="1492" w:type="dxa"/>
          </w:tcPr>
          <w:p w14:paraId="6B02E6F3" w14:textId="2A0373F6" w:rsidR="005B754D" w:rsidRPr="005C0DF2" w:rsidRDefault="00614FFB" w:rsidP="00DA3805">
            <w:pPr>
              <w:spacing w:line="240" w:lineRule="auto"/>
              <w:jc w:val="left"/>
              <w:rPr>
                <w:sz w:val="22"/>
                <w:szCs w:val="22"/>
              </w:rPr>
            </w:pPr>
            <w:r>
              <w:rPr>
                <w:sz w:val="22"/>
                <w:szCs w:val="22"/>
              </w:rPr>
              <w:t>277</w:t>
            </w:r>
          </w:p>
        </w:tc>
        <w:tc>
          <w:tcPr>
            <w:tcW w:w="3303" w:type="dxa"/>
            <w:noWrap/>
            <w:hideMark/>
          </w:tcPr>
          <w:p w14:paraId="0A0D2240" w14:textId="6A08B489" w:rsidR="005B754D" w:rsidRPr="005C0DF2" w:rsidRDefault="005B754D" w:rsidP="006B20FF">
            <w:pPr>
              <w:spacing w:line="240" w:lineRule="auto"/>
              <w:jc w:val="left"/>
              <w:rPr>
                <w:sz w:val="22"/>
                <w:szCs w:val="22"/>
              </w:rPr>
            </w:pPr>
            <w:r w:rsidRPr="005C0DF2">
              <w:rPr>
                <w:sz w:val="22"/>
                <w:szCs w:val="22"/>
              </w:rPr>
              <w:t>Зона транспортной инфраструктуры</w:t>
            </w:r>
          </w:p>
        </w:tc>
      </w:tr>
      <w:tr w:rsidR="005B754D" w:rsidRPr="005C0DF2" w14:paraId="3E0EA45E" w14:textId="77777777" w:rsidTr="00220C79">
        <w:trPr>
          <w:trHeight w:val="314"/>
        </w:trPr>
        <w:tc>
          <w:tcPr>
            <w:tcW w:w="546" w:type="dxa"/>
            <w:noWrap/>
            <w:hideMark/>
          </w:tcPr>
          <w:p w14:paraId="35008CBE" w14:textId="77777777" w:rsidR="005B754D" w:rsidRPr="005C0DF2" w:rsidRDefault="005B754D" w:rsidP="006B20FF">
            <w:pPr>
              <w:spacing w:line="240" w:lineRule="auto"/>
              <w:jc w:val="right"/>
              <w:rPr>
                <w:sz w:val="22"/>
                <w:szCs w:val="22"/>
              </w:rPr>
            </w:pPr>
            <w:r w:rsidRPr="005C0DF2">
              <w:rPr>
                <w:sz w:val="22"/>
                <w:szCs w:val="22"/>
              </w:rPr>
              <w:t>140</w:t>
            </w:r>
          </w:p>
        </w:tc>
        <w:tc>
          <w:tcPr>
            <w:tcW w:w="1937" w:type="dxa"/>
            <w:noWrap/>
            <w:hideMark/>
          </w:tcPr>
          <w:p w14:paraId="71243740" w14:textId="77777777" w:rsidR="005B754D" w:rsidRPr="005C0DF2" w:rsidRDefault="005B754D" w:rsidP="006B20FF">
            <w:pPr>
              <w:spacing w:line="240" w:lineRule="auto"/>
              <w:jc w:val="left"/>
              <w:rPr>
                <w:sz w:val="22"/>
                <w:szCs w:val="22"/>
              </w:rPr>
            </w:pPr>
            <w:r w:rsidRPr="005C0DF2">
              <w:rPr>
                <w:sz w:val="22"/>
                <w:szCs w:val="22"/>
              </w:rPr>
              <w:t>05:08:000012:1360</w:t>
            </w:r>
          </w:p>
        </w:tc>
        <w:tc>
          <w:tcPr>
            <w:tcW w:w="2399" w:type="dxa"/>
            <w:noWrap/>
            <w:hideMark/>
          </w:tcPr>
          <w:p w14:paraId="1568977A" w14:textId="77777777" w:rsidR="005B754D" w:rsidRPr="005C0DF2" w:rsidRDefault="005B754D" w:rsidP="006B20FF">
            <w:pPr>
              <w:spacing w:line="240" w:lineRule="auto"/>
              <w:jc w:val="left"/>
              <w:rPr>
                <w:sz w:val="22"/>
                <w:szCs w:val="22"/>
              </w:rPr>
            </w:pPr>
            <w:r w:rsidRPr="005C0DF2">
              <w:rPr>
                <w:sz w:val="22"/>
                <w:szCs w:val="22"/>
              </w:rPr>
              <w:t>Земли населенных пунктов</w:t>
            </w:r>
          </w:p>
        </w:tc>
        <w:tc>
          <w:tcPr>
            <w:tcW w:w="1492" w:type="dxa"/>
          </w:tcPr>
          <w:p w14:paraId="12AFF1C8" w14:textId="264EFFC2" w:rsidR="005B754D" w:rsidRPr="005C0DF2" w:rsidRDefault="00614FFB" w:rsidP="00DA3805">
            <w:pPr>
              <w:spacing w:line="240" w:lineRule="auto"/>
              <w:jc w:val="left"/>
              <w:rPr>
                <w:sz w:val="22"/>
                <w:szCs w:val="22"/>
              </w:rPr>
            </w:pPr>
            <w:r>
              <w:rPr>
                <w:sz w:val="22"/>
                <w:szCs w:val="22"/>
              </w:rPr>
              <w:t>718</w:t>
            </w:r>
          </w:p>
        </w:tc>
        <w:tc>
          <w:tcPr>
            <w:tcW w:w="3303" w:type="dxa"/>
            <w:noWrap/>
            <w:hideMark/>
          </w:tcPr>
          <w:p w14:paraId="6887D54C" w14:textId="6962E9CB" w:rsidR="005B754D" w:rsidRPr="005C0DF2" w:rsidRDefault="005B754D" w:rsidP="006B20FF">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49F9BF3A" w14:textId="77777777" w:rsidTr="00220C79">
        <w:trPr>
          <w:trHeight w:val="314"/>
        </w:trPr>
        <w:tc>
          <w:tcPr>
            <w:tcW w:w="546" w:type="dxa"/>
            <w:noWrap/>
            <w:hideMark/>
          </w:tcPr>
          <w:p w14:paraId="52C4893B" w14:textId="77777777" w:rsidR="005B754D" w:rsidRPr="005C0DF2" w:rsidRDefault="005B754D" w:rsidP="006B20FF">
            <w:pPr>
              <w:spacing w:line="240" w:lineRule="auto"/>
              <w:jc w:val="right"/>
              <w:rPr>
                <w:sz w:val="22"/>
                <w:szCs w:val="22"/>
              </w:rPr>
            </w:pPr>
            <w:r w:rsidRPr="005C0DF2">
              <w:rPr>
                <w:sz w:val="22"/>
                <w:szCs w:val="22"/>
              </w:rPr>
              <w:lastRenderedPageBreak/>
              <w:t>141</w:t>
            </w:r>
          </w:p>
        </w:tc>
        <w:tc>
          <w:tcPr>
            <w:tcW w:w="1937" w:type="dxa"/>
            <w:noWrap/>
            <w:hideMark/>
          </w:tcPr>
          <w:p w14:paraId="58D18987" w14:textId="77777777" w:rsidR="005B754D" w:rsidRPr="005C0DF2" w:rsidRDefault="005B754D" w:rsidP="006B20FF">
            <w:pPr>
              <w:spacing w:line="240" w:lineRule="auto"/>
              <w:jc w:val="left"/>
              <w:rPr>
                <w:sz w:val="22"/>
                <w:szCs w:val="22"/>
              </w:rPr>
            </w:pPr>
            <w:r w:rsidRPr="005C0DF2">
              <w:rPr>
                <w:sz w:val="22"/>
                <w:szCs w:val="22"/>
              </w:rPr>
              <w:t>05:08:000012:1355</w:t>
            </w:r>
          </w:p>
        </w:tc>
        <w:tc>
          <w:tcPr>
            <w:tcW w:w="2399" w:type="dxa"/>
            <w:noWrap/>
            <w:hideMark/>
          </w:tcPr>
          <w:p w14:paraId="7995EBDD" w14:textId="77777777" w:rsidR="005B754D" w:rsidRPr="005C0DF2" w:rsidRDefault="005B754D" w:rsidP="006B20FF">
            <w:pPr>
              <w:spacing w:line="240" w:lineRule="auto"/>
              <w:jc w:val="left"/>
              <w:rPr>
                <w:sz w:val="22"/>
                <w:szCs w:val="22"/>
              </w:rPr>
            </w:pPr>
            <w:r w:rsidRPr="005C0DF2">
              <w:rPr>
                <w:sz w:val="22"/>
                <w:szCs w:val="22"/>
              </w:rPr>
              <w:t>Земли населенных пунктов</w:t>
            </w:r>
          </w:p>
        </w:tc>
        <w:tc>
          <w:tcPr>
            <w:tcW w:w="1492" w:type="dxa"/>
          </w:tcPr>
          <w:p w14:paraId="30763027" w14:textId="32EA3ED1" w:rsidR="005B754D" w:rsidRPr="005C0DF2" w:rsidRDefault="00614FFB" w:rsidP="00DA3805">
            <w:pPr>
              <w:spacing w:line="240" w:lineRule="auto"/>
              <w:jc w:val="left"/>
              <w:rPr>
                <w:sz w:val="22"/>
                <w:szCs w:val="22"/>
              </w:rPr>
            </w:pPr>
            <w:r>
              <w:rPr>
                <w:sz w:val="22"/>
                <w:szCs w:val="22"/>
              </w:rPr>
              <w:t>700</w:t>
            </w:r>
          </w:p>
        </w:tc>
        <w:tc>
          <w:tcPr>
            <w:tcW w:w="3303" w:type="dxa"/>
            <w:noWrap/>
            <w:hideMark/>
          </w:tcPr>
          <w:p w14:paraId="078665BD" w14:textId="02DB41C1" w:rsidR="005B754D" w:rsidRPr="005C0DF2" w:rsidRDefault="005B754D" w:rsidP="006B20FF">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23F66E4E" w14:textId="77777777" w:rsidTr="00220C79">
        <w:trPr>
          <w:trHeight w:val="314"/>
        </w:trPr>
        <w:tc>
          <w:tcPr>
            <w:tcW w:w="546" w:type="dxa"/>
            <w:noWrap/>
            <w:hideMark/>
          </w:tcPr>
          <w:p w14:paraId="0D29FD6C" w14:textId="77777777" w:rsidR="005B754D" w:rsidRPr="005C0DF2" w:rsidRDefault="005B754D" w:rsidP="006B20FF">
            <w:pPr>
              <w:spacing w:line="240" w:lineRule="auto"/>
              <w:jc w:val="right"/>
              <w:rPr>
                <w:sz w:val="22"/>
                <w:szCs w:val="22"/>
              </w:rPr>
            </w:pPr>
            <w:r w:rsidRPr="005C0DF2">
              <w:rPr>
                <w:sz w:val="22"/>
                <w:szCs w:val="22"/>
              </w:rPr>
              <w:t>142</w:t>
            </w:r>
          </w:p>
        </w:tc>
        <w:tc>
          <w:tcPr>
            <w:tcW w:w="1937" w:type="dxa"/>
            <w:noWrap/>
            <w:hideMark/>
          </w:tcPr>
          <w:p w14:paraId="1EEBDA8C" w14:textId="77777777" w:rsidR="005B754D" w:rsidRPr="005C0DF2" w:rsidRDefault="005B754D" w:rsidP="006B20FF">
            <w:pPr>
              <w:spacing w:line="240" w:lineRule="auto"/>
              <w:jc w:val="left"/>
              <w:rPr>
                <w:sz w:val="22"/>
                <w:szCs w:val="22"/>
              </w:rPr>
            </w:pPr>
            <w:r w:rsidRPr="005C0DF2">
              <w:rPr>
                <w:sz w:val="22"/>
                <w:szCs w:val="22"/>
              </w:rPr>
              <w:t>05:08:000012:1325</w:t>
            </w:r>
          </w:p>
        </w:tc>
        <w:tc>
          <w:tcPr>
            <w:tcW w:w="2399" w:type="dxa"/>
            <w:noWrap/>
            <w:hideMark/>
          </w:tcPr>
          <w:p w14:paraId="592BFD2E" w14:textId="77777777" w:rsidR="005B754D" w:rsidRPr="005C0DF2" w:rsidRDefault="005B754D" w:rsidP="006B20FF">
            <w:pPr>
              <w:spacing w:line="240" w:lineRule="auto"/>
              <w:jc w:val="left"/>
              <w:rPr>
                <w:sz w:val="22"/>
                <w:szCs w:val="22"/>
              </w:rPr>
            </w:pPr>
            <w:r w:rsidRPr="005C0DF2">
              <w:rPr>
                <w:sz w:val="22"/>
                <w:szCs w:val="22"/>
              </w:rPr>
              <w:t>Земли населенных пунктов</w:t>
            </w:r>
          </w:p>
        </w:tc>
        <w:tc>
          <w:tcPr>
            <w:tcW w:w="1492" w:type="dxa"/>
          </w:tcPr>
          <w:p w14:paraId="53660796" w14:textId="46A2AACB" w:rsidR="005B754D" w:rsidRPr="005C0DF2" w:rsidRDefault="00614FFB" w:rsidP="00DA3805">
            <w:pPr>
              <w:spacing w:line="240" w:lineRule="auto"/>
              <w:jc w:val="left"/>
              <w:rPr>
                <w:sz w:val="22"/>
                <w:szCs w:val="22"/>
              </w:rPr>
            </w:pPr>
            <w:r>
              <w:rPr>
                <w:sz w:val="22"/>
                <w:szCs w:val="22"/>
              </w:rPr>
              <w:t>2341</w:t>
            </w:r>
          </w:p>
        </w:tc>
        <w:tc>
          <w:tcPr>
            <w:tcW w:w="3303" w:type="dxa"/>
            <w:noWrap/>
            <w:hideMark/>
          </w:tcPr>
          <w:p w14:paraId="079CC321" w14:textId="412213FF" w:rsidR="005B754D" w:rsidRPr="005C0DF2" w:rsidRDefault="005B754D" w:rsidP="006B20FF">
            <w:pPr>
              <w:spacing w:line="240" w:lineRule="auto"/>
              <w:jc w:val="left"/>
              <w:rPr>
                <w:sz w:val="22"/>
                <w:szCs w:val="22"/>
              </w:rPr>
            </w:pPr>
            <w:r w:rsidRPr="005C0DF2">
              <w:rPr>
                <w:sz w:val="22"/>
                <w:szCs w:val="22"/>
              </w:rPr>
              <w:t>Зона транспортной инфраструктуры</w:t>
            </w:r>
          </w:p>
        </w:tc>
      </w:tr>
      <w:tr w:rsidR="005B754D" w:rsidRPr="005C0DF2" w14:paraId="08572DDC" w14:textId="77777777" w:rsidTr="00220C79">
        <w:trPr>
          <w:trHeight w:val="314"/>
        </w:trPr>
        <w:tc>
          <w:tcPr>
            <w:tcW w:w="546" w:type="dxa"/>
            <w:noWrap/>
            <w:hideMark/>
          </w:tcPr>
          <w:p w14:paraId="3FF26B58" w14:textId="77777777" w:rsidR="005B754D" w:rsidRPr="005C0DF2" w:rsidRDefault="005B754D" w:rsidP="006B20FF">
            <w:pPr>
              <w:spacing w:line="240" w:lineRule="auto"/>
              <w:jc w:val="right"/>
              <w:rPr>
                <w:sz w:val="22"/>
                <w:szCs w:val="22"/>
              </w:rPr>
            </w:pPr>
            <w:r w:rsidRPr="005C0DF2">
              <w:rPr>
                <w:sz w:val="22"/>
                <w:szCs w:val="22"/>
              </w:rPr>
              <w:t>143</w:t>
            </w:r>
          </w:p>
        </w:tc>
        <w:tc>
          <w:tcPr>
            <w:tcW w:w="1937" w:type="dxa"/>
            <w:noWrap/>
            <w:hideMark/>
          </w:tcPr>
          <w:p w14:paraId="520CF3F9" w14:textId="77777777" w:rsidR="005B754D" w:rsidRPr="005C0DF2" w:rsidRDefault="005B754D" w:rsidP="006B20FF">
            <w:pPr>
              <w:spacing w:line="240" w:lineRule="auto"/>
              <w:jc w:val="left"/>
              <w:rPr>
                <w:sz w:val="22"/>
                <w:szCs w:val="22"/>
              </w:rPr>
            </w:pPr>
            <w:r w:rsidRPr="005C0DF2">
              <w:rPr>
                <w:sz w:val="22"/>
                <w:szCs w:val="22"/>
              </w:rPr>
              <w:t>05:08:000012:1362</w:t>
            </w:r>
          </w:p>
        </w:tc>
        <w:tc>
          <w:tcPr>
            <w:tcW w:w="2399" w:type="dxa"/>
            <w:noWrap/>
            <w:hideMark/>
          </w:tcPr>
          <w:p w14:paraId="55F86B9A" w14:textId="77777777" w:rsidR="005B754D" w:rsidRPr="005C0DF2" w:rsidRDefault="005B754D" w:rsidP="006B20FF">
            <w:pPr>
              <w:spacing w:line="240" w:lineRule="auto"/>
              <w:jc w:val="left"/>
              <w:rPr>
                <w:sz w:val="22"/>
                <w:szCs w:val="22"/>
              </w:rPr>
            </w:pPr>
            <w:r w:rsidRPr="005C0DF2">
              <w:rPr>
                <w:sz w:val="22"/>
                <w:szCs w:val="22"/>
              </w:rPr>
              <w:t>Земли населенных пунктов</w:t>
            </w:r>
          </w:p>
        </w:tc>
        <w:tc>
          <w:tcPr>
            <w:tcW w:w="1492" w:type="dxa"/>
          </w:tcPr>
          <w:p w14:paraId="3BC1DC28" w14:textId="17E1F086" w:rsidR="005B754D" w:rsidRPr="005C0DF2" w:rsidRDefault="00614FFB" w:rsidP="00DA3805">
            <w:pPr>
              <w:spacing w:line="240" w:lineRule="auto"/>
              <w:jc w:val="left"/>
              <w:rPr>
                <w:sz w:val="22"/>
                <w:szCs w:val="22"/>
              </w:rPr>
            </w:pPr>
            <w:r>
              <w:rPr>
                <w:sz w:val="22"/>
                <w:szCs w:val="22"/>
              </w:rPr>
              <w:t>704</w:t>
            </w:r>
          </w:p>
        </w:tc>
        <w:tc>
          <w:tcPr>
            <w:tcW w:w="3303" w:type="dxa"/>
            <w:noWrap/>
            <w:hideMark/>
          </w:tcPr>
          <w:p w14:paraId="3644CC1C" w14:textId="0C3DD931" w:rsidR="005B754D" w:rsidRPr="005C0DF2" w:rsidRDefault="005B754D" w:rsidP="006B20FF">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1BA0967D" w14:textId="77777777" w:rsidTr="00220C79">
        <w:trPr>
          <w:trHeight w:val="314"/>
        </w:trPr>
        <w:tc>
          <w:tcPr>
            <w:tcW w:w="546" w:type="dxa"/>
            <w:noWrap/>
            <w:hideMark/>
          </w:tcPr>
          <w:p w14:paraId="138702AD" w14:textId="77777777" w:rsidR="005B754D" w:rsidRPr="005C0DF2" w:rsidRDefault="005B754D" w:rsidP="006B20FF">
            <w:pPr>
              <w:spacing w:line="240" w:lineRule="auto"/>
              <w:jc w:val="right"/>
              <w:rPr>
                <w:sz w:val="22"/>
                <w:szCs w:val="22"/>
              </w:rPr>
            </w:pPr>
            <w:r w:rsidRPr="005C0DF2">
              <w:rPr>
                <w:sz w:val="22"/>
                <w:szCs w:val="22"/>
              </w:rPr>
              <w:t>144</w:t>
            </w:r>
          </w:p>
        </w:tc>
        <w:tc>
          <w:tcPr>
            <w:tcW w:w="1937" w:type="dxa"/>
            <w:noWrap/>
            <w:hideMark/>
          </w:tcPr>
          <w:p w14:paraId="3D7E71B4" w14:textId="77777777" w:rsidR="005B754D" w:rsidRPr="005C0DF2" w:rsidRDefault="005B754D" w:rsidP="006B20FF">
            <w:pPr>
              <w:spacing w:line="240" w:lineRule="auto"/>
              <w:jc w:val="left"/>
              <w:rPr>
                <w:sz w:val="22"/>
                <w:szCs w:val="22"/>
              </w:rPr>
            </w:pPr>
            <w:r w:rsidRPr="005C0DF2">
              <w:rPr>
                <w:sz w:val="22"/>
                <w:szCs w:val="22"/>
              </w:rPr>
              <w:t>05:08:000012:1351</w:t>
            </w:r>
          </w:p>
        </w:tc>
        <w:tc>
          <w:tcPr>
            <w:tcW w:w="2399" w:type="dxa"/>
            <w:noWrap/>
            <w:hideMark/>
          </w:tcPr>
          <w:p w14:paraId="36DCCB7A" w14:textId="77777777" w:rsidR="005B754D" w:rsidRPr="005C0DF2" w:rsidRDefault="005B754D" w:rsidP="006B20FF">
            <w:pPr>
              <w:spacing w:line="240" w:lineRule="auto"/>
              <w:jc w:val="left"/>
              <w:rPr>
                <w:sz w:val="22"/>
                <w:szCs w:val="22"/>
              </w:rPr>
            </w:pPr>
            <w:r w:rsidRPr="005C0DF2">
              <w:rPr>
                <w:sz w:val="22"/>
                <w:szCs w:val="22"/>
              </w:rPr>
              <w:t>Земли населенных пунктов</w:t>
            </w:r>
          </w:p>
        </w:tc>
        <w:tc>
          <w:tcPr>
            <w:tcW w:w="1492" w:type="dxa"/>
          </w:tcPr>
          <w:p w14:paraId="6A7A4FA2" w14:textId="4C4A0B9F" w:rsidR="005B754D" w:rsidRPr="005C0DF2" w:rsidRDefault="00614FFB" w:rsidP="00DA3805">
            <w:pPr>
              <w:spacing w:line="240" w:lineRule="auto"/>
              <w:jc w:val="left"/>
              <w:rPr>
                <w:sz w:val="22"/>
                <w:szCs w:val="22"/>
              </w:rPr>
            </w:pPr>
            <w:r>
              <w:rPr>
                <w:sz w:val="22"/>
                <w:szCs w:val="22"/>
              </w:rPr>
              <w:t>700</w:t>
            </w:r>
          </w:p>
        </w:tc>
        <w:tc>
          <w:tcPr>
            <w:tcW w:w="3303" w:type="dxa"/>
            <w:noWrap/>
            <w:hideMark/>
          </w:tcPr>
          <w:p w14:paraId="4F76CCEE" w14:textId="1727BC95" w:rsidR="005B754D" w:rsidRPr="005C0DF2" w:rsidRDefault="005B754D" w:rsidP="006B20FF">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38577F54" w14:textId="77777777" w:rsidTr="00220C79">
        <w:trPr>
          <w:trHeight w:val="314"/>
        </w:trPr>
        <w:tc>
          <w:tcPr>
            <w:tcW w:w="546" w:type="dxa"/>
            <w:noWrap/>
            <w:hideMark/>
          </w:tcPr>
          <w:p w14:paraId="7AB9EC95" w14:textId="77777777" w:rsidR="005B754D" w:rsidRPr="005C0DF2" w:rsidRDefault="005B754D" w:rsidP="006B20FF">
            <w:pPr>
              <w:spacing w:line="240" w:lineRule="auto"/>
              <w:jc w:val="right"/>
              <w:rPr>
                <w:sz w:val="22"/>
                <w:szCs w:val="22"/>
              </w:rPr>
            </w:pPr>
            <w:r w:rsidRPr="005C0DF2">
              <w:rPr>
                <w:sz w:val="22"/>
                <w:szCs w:val="22"/>
              </w:rPr>
              <w:t>145</w:t>
            </w:r>
          </w:p>
        </w:tc>
        <w:tc>
          <w:tcPr>
            <w:tcW w:w="1937" w:type="dxa"/>
            <w:noWrap/>
            <w:hideMark/>
          </w:tcPr>
          <w:p w14:paraId="49B612A7" w14:textId="77777777" w:rsidR="005B754D" w:rsidRPr="005C0DF2" w:rsidRDefault="005B754D" w:rsidP="006B20FF">
            <w:pPr>
              <w:spacing w:line="240" w:lineRule="auto"/>
              <w:jc w:val="left"/>
              <w:rPr>
                <w:sz w:val="22"/>
                <w:szCs w:val="22"/>
              </w:rPr>
            </w:pPr>
            <w:r w:rsidRPr="005C0DF2">
              <w:rPr>
                <w:sz w:val="22"/>
                <w:szCs w:val="22"/>
              </w:rPr>
              <w:t>05:08:000012:1359</w:t>
            </w:r>
          </w:p>
        </w:tc>
        <w:tc>
          <w:tcPr>
            <w:tcW w:w="2399" w:type="dxa"/>
            <w:noWrap/>
            <w:hideMark/>
          </w:tcPr>
          <w:p w14:paraId="68F67AB0" w14:textId="77777777" w:rsidR="005B754D" w:rsidRPr="005C0DF2" w:rsidRDefault="005B754D" w:rsidP="006B20FF">
            <w:pPr>
              <w:spacing w:line="240" w:lineRule="auto"/>
              <w:jc w:val="left"/>
              <w:rPr>
                <w:sz w:val="22"/>
                <w:szCs w:val="22"/>
              </w:rPr>
            </w:pPr>
            <w:r w:rsidRPr="005C0DF2">
              <w:rPr>
                <w:sz w:val="22"/>
                <w:szCs w:val="22"/>
              </w:rPr>
              <w:t>Земли населенных пунктов</w:t>
            </w:r>
          </w:p>
        </w:tc>
        <w:tc>
          <w:tcPr>
            <w:tcW w:w="1492" w:type="dxa"/>
          </w:tcPr>
          <w:p w14:paraId="52AAB45E" w14:textId="5C20BF28" w:rsidR="005B754D" w:rsidRPr="005C0DF2" w:rsidRDefault="00614FFB" w:rsidP="00DA3805">
            <w:pPr>
              <w:spacing w:line="240" w:lineRule="auto"/>
              <w:jc w:val="left"/>
              <w:rPr>
                <w:sz w:val="22"/>
                <w:szCs w:val="22"/>
              </w:rPr>
            </w:pPr>
            <w:r>
              <w:rPr>
                <w:sz w:val="22"/>
                <w:szCs w:val="22"/>
              </w:rPr>
              <w:t>731</w:t>
            </w:r>
          </w:p>
        </w:tc>
        <w:tc>
          <w:tcPr>
            <w:tcW w:w="3303" w:type="dxa"/>
            <w:noWrap/>
            <w:hideMark/>
          </w:tcPr>
          <w:p w14:paraId="52CDB2F7" w14:textId="714DD9D5" w:rsidR="005B754D" w:rsidRPr="005C0DF2" w:rsidRDefault="005B754D" w:rsidP="006B20FF">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693EEF88" w14:textId="77777777" w:rsidTr="00220C79">
        <w:trPr>
          <w:trHeight w:val="314"/>
        </w:trPr>
        <w:tc>
          <w:tcPr>
            <w:tcW w:w="546" w:type="dxa"/>
            <w:noWrap/>
            <w:hideMark/>
          </w:tcPr>
          <w:p w14:paraId="0FBC8BF1" w14:textId="77777777" w:rsidR="005B754D" w:rsidRPr="005C0DF2" w:rsidRDefault="005B754D" w:rsidP="006B20FF">
            <w:pPr>
              <w:spacing w:line="240" w:lineRule="auto"/>
              <w:jc w:val="right"/>
              <w:rPr>
                <w:sz w:val="22"/>
                <w:szCs w:val="22"/>
              </w:rPr>
            </w:pPr>
            <w:r w:rsidRPr="005C0DF2">
              <w:rPr>
                <w:sz w:val="22"/>
                <w:szCs w:val="22"/>
              </w:rPr>
              <w:t>146</w:t>
            </w:r>
          </w:p>
        </w:tc>
        <w:tc>
          <w:tcPr>
            <w:tcW w:w="1937" w:type="dxa"/>
            <w:noWrap/>
            <w:hideMark/>
          </w:tcPr>
          <w:p w14:paraId="4F514888" w14:textId="77777777" w:rsidR="005B754D" w:rsidRPr="005C0DF2" w:rsidRDefault="005B754D" w:rsidP="006B20FF">
            <w:pPr>
              <w:spacing w:line="240" w:lineRule="auto"/>
              <w:jc w:val="left"/>
              <w:rPr>
                <w:sz w:val="22"/>
                <w:szCs w:val="22"/>
              </w:rPr>
            </w:pPr>
            <w:r w:rsidRPr="005C0DF2">
              <w:rPr>
                <w:sz w:val="22"/>
                <w:szCs w:val="22"/>
              </w:rPr>
              <w:t>05:08:000012:1352</w:t>
            </w:r>
          </w:p>
        </w:tc>
        <w:tc>
          <w:tcPr>
            <w:tcW w:w="2399" w:type="dxa"/>
            <w:noWrap/>
            <w:hideMark/>
          </w:tcPr>
          <w:p w14:paraId="7C587B25" w14:textId="77777777" w:rsidR="005B754D" w:rsidRPr="005C0DF2" w:rsidRDefault="005B754D" w:rsidP="006B20FF">
            <w:pPr>
              <w:spacing w:line="240" w:lineRule="auto"/>
              <w:jc w:val="left"/>
              <w:rPr>
                <w:sz w:val="22"/>
                <w:szCs w:val="22"/>
              </w:rPr>
            </w:pPr>
            <w:r w:rsidRPr="005C0DF2">
              <w:rPr>
                <w:sz w:val="22"/>
                <w:szCs w:val="22"/>
              </w:rPr>
              <w:t>Земли населенных пунктов</w:t>
            </w:r>
          </w:p>
        </w:tc>
        <w:tc>
          <w:tcPr>
            <w:tcW w:w="1492" w:type="dxa"/>
          </w:tcPr>
          <w:p w14:paraId="2F6956AF" w14:textId="7019A961" w:rsidR="005B754D" w:rsidRPr="005C0DF2" w:rsidRDefault="00614FFB" w:rsidP="00DA3805">
            <w:pPr>
              <w:spacing w:line="240" w:lineRule="auto"/>
              <w:jc w:val="left"/>
              <w:rPr>
                <w:sz w:val="22"/>
                <w:szCs w:val="22"/>
              </w:rPr>
            </w:pPr>
            <w:r>
              <w:rPr>
                <w:sz w:val="22"/>
                <w:szCs w:val="22"/>
              </w:rPr>
              <w:t>700</w:t>
            </w:r>
          </w:p>
        </w:tc>
        <w:tc>
          <w:tcPr>
            <w:tcW w:w="3303" w:type="dxa"/>
            <w:noWrap/>
            <w:hideMark/>
          </w:tcPr>
          <w:p w14:paraId="6979304D" w14:textId="79D65AE1" w:rsidR="005B754D" w:rsidRPr="005C0DF2" w:rsidRDefault="005B754D" w:rsidP="006B20FF">
            <w:pPr>
              <w:spacing w:line="240" w:lineRule="auto"/>
              <w:jc w:val="left"/>
              <w:rPr>
                <w:sz w:val="22"/>
                <w:szCs w:val="22"/>
              </w:rPr>
            </w:pPr>
            <w:r w:rsidRPr="005C0DF2">
              <w:rPr>
                <w:sz w:val="22"/>
                <w:szCs w:val="22"/>
              </w:rPr>
              <w:t>Зона застройки индивидуального жилого дома</w:t>
            </w:r>
          </w:p>
        </w:tc>
      </w:tr>
      <w:tr w:rsidR="005B754D" w:rsidRPr="005C0DF2" w14:paraId="5B3F7FF3" w14:textId="77777777" w:rsidTr="00220C79">
        <w:trPr>
          <w:trHeight w:val="314"/>
        </w:trPr>
        <w:tc>
          <w:tcPr>
            <w:tcW w:w="546" w:type="dxa"/>
            <w:noWrap/>
            <w:hideMark/>
          </w:tcPr>
          <w:p w14:paraId="2E783463" w14:textId="77777777" w:rsidR="005B754D" w:rsidRPr="005C0DF2" w:rsidRDefault="005B754D" w:rsidP="006B20FF">
            <w:pPr>
              <w:spacing w:line="240" w:lineRule="auto"/>
              <w:jc w:val="right"/>
              <w:rPr>
                <w:sz w:val="22"/>
                <w:szCs w:val="22"/>
              </w:rPr>
            </w:pPr>
            <w:r w:rsidRPr="005C0DF2">
              <w:rPr>
                <w:sz w:val="22"/>
                <w:szCs w:val="22"/>
              </w:rPr>
              <w:t>147</w:t>
            </w:r>
          </w:p>
        </w:tc>
        <w:tc>
          <w:tcPr>
            <w:tcW w:w="1937" w:type="dxa"/>
            <w:noWrap/>
            <w:hideMark/>
          </w:tcPr>
          <w:p w14:paraId="547E76BB" w14:textId="77777777" w:rsidR="005B754D" w:rsidRPr="005C0DF2" w:rsidRDefault="005B754D" w:rsidP="006B20FF">
            <w:pPr>
              <w:spacing w:line="240" w:lineRule="auto"/>
              <w:jc w:val="left"/>
              <w:rPr>
                <w:sz w:val="22"/>
                <w:szCs w:val="22"/>
              </w:rPr>
            </w:pPr>
            <w:r w:rsidRPr="005C0DF2">
              <w:rPr>
                <w:sz w:val="22"/>
                <w:szCs w:val="22"/>
              </w:rPr>
              <w:t>05:08:000000:1276</w:t>
            </w:r>
          </w:p>
        </w:tc>
        <w:tc>
          <w:tcPr>
            <w:tcW w:w="2399" w:type="dxa"/>
            <w:noWrap/>
            <w:hideMark/>
          </w:tcPr>
          <w:p w14:paraId="129DC9B0" w14:textId="77777777" w:rsidR="005B754D" w:rsidRPr="005C0DF2" w:rsidRDefault="005B754D" w:rsidP="006B20FF">
            <w:pPr>
              <w:spacing w:line="240" w:lineRule="auto"/>
              <w:jc w:val="left"/>
              <w:rPr>
                <w:sz w:val="22"/>
                <w:szCs w:val="22"/>
              </w:rPr>
            </w:pPr>
            <w:r w:rsidRPr="005C0DF2">
              <w:rPr>
                <w:sz w:val="22"/>
                <w:szCs w:val="22"/>
              </w:rPr>
              <w:t>Земли сельскохозяйственного назначения</w:t>
            </w:r>
          </w:p>
        </w:tc>
        <w:tc>
          <w:tcPr>
            <w:tcW w:w="1492" w:type="dxa"/>
          </w:tcPr>
          <w:p w14:paraId="6DF419EF" w14:textId="15EAA595" w:rsidR="005B754D" w:rsidRPr="005C0DF2" w:rsidRDefault="00614FFB" w:rsidP="00DA3805">
            <w:pPr>
              <w:spacing w:line="240" w:lineRule="auto"/>
              <w:jc w:val="left"/>
              <w:rPr>
                <w:sz w:val="22"/>
                <w:szCs w:val="22"/>
              </w:rPr>
            </w:pPr>
            <w:r>
              <w:rPr>
                <w:sz w:val="22"/>
                <w:szCs w:val="22"/>
              </w:rPr>
              <w:t>1024</w:t>
            </w:r>
          </w:p>
        </w:tc>
        <w:tc>
          <w:tcPr>
            <w:tcW w:w="3303" w:type="dxa"/>
            <w:noWrap/>
            <w:hideMark/>
          </w:tcPr>
          <w:p w14:paraId="4A4F320A" w14:textId="772F559B" w:rsidR="005B754D" w:rsidRPr="005C0DF2" w:rsidRDefault="005B754D" w:rsidP="006B20FF">
            <w:pPr>
              <w:spacing w:line="240" w:lineRule="auto"/>
              <w:jc w:val="left"/>
              <w:rPr>
                <w:sz w:val="22"/>
                <w:szCs w:val="22"/>
              </w:rPr>
            </w:pPr>
            <w:r w:rsidRPr="005C0DF2">
              <w:rPr>
                <w:sz w:val="22"/>
                <w:szCs w:val="22"/>
              </w:rPr>
              <w:t>Зона сельскохозяйственного использования.</w:t>
            </w:r>
          </w:p>
        </w:tc>
      </w:tr>
      <w:tr w:rsidR="005B754D" w:rsidRPr="005C0DF2" w14:paraId="40C16581" w14:textId="77777777" w:rsidTr="00220C79">
        <w:trPr>
          <w:trHeight w:val="314"/>
        </w:trPr>
        <w:tc>
          <w:tcPr>
            <w:tcW w:w="546" w:type="dxa"/>
            <w:noWrap/>
          </w:tcPr>
          <w:p w14:paraId="1AEB8695" w14:textId="29AC8F6E" w:rsidR="005B754D" w:rsidRPr="005C0DF2" w:rsidRDefault="005B754D" w:rsidP="006B20FF">
            <w:pPr>
              <w:spacing w:line="240" w:lineRule="auto"/>
              <w:jc w:val="right"/>
              <w:rPr>
                <w:sz w:val="22"/>
                <w:szCs w:val="22"/>
              </w:rPr>
            </w:pPr>
            <w:r>
              <w:rPr>
                <w:sz w:val="22"/>
                <w:szCs w:val="22"/>
              </w:rPr>
              <w:t>148</w:t>
            </w:r>
          </w:p>
        </w:tc>
        <w:tc>
          <w:tcPr>
            <w:tcW w:w="1937" w:type="dxa"/>
            <w:noWrap/>
          </w:tcPr>
          <w:p w14:paraId="5896D42A" w14:textId="37D239A1" w:rsidR="005B754D" w:rsidRPr="005C0DF2" w:rsidRDefault="005B754D" w:rsidP="006B20FF">
            <w:pPr>
              <w:spacing w:line="240" w:lineRule="auto"/>
              <w:jc w:val="left"/>
              <w:rPr>
                <w:sz w:val="22"/>
                <w:szCs w:val="22"/>
              </w:rPr>
            </w:pPr>
            <w:r w:rsidRPr="00FC2CC3">
              <w:rPr>
                <w:sz w:val="22"/>
                <w:szCs w:val="22"/>
              </w:rPr>
              <w:t>05:08:000000:1101</w:t>
            </w:r>
          </w:p>
        </w:tc>
        <w:tc>
          <w:tcPr>
            <w:tcW w:w="2399" w:type="dxa"/>
            <w:noWrap/>
          </w:tcPr>
          <w:p w14:paraId="2D563C3E" w14:textId="0A2D000E" w:rsidR="005B754D" w:rsidRPr="005C0DF2" w:rsidRDefault="005B754D" w:rsidP="006B20FF">
            <w:pPr>
              <w:spacing w:line="240" w:lineRule="auto"/>
              <w:jc w:val="left"/>
              <w:rPr>
                <w:sz w:val="22"/>
                <w:szCs w:val="22"/>
              </w:rPr>
            </w:pPr>
            <w:r>
              <w:rPr>
                <w:sz w:val="22"/>
                <w:szCs w:val="22"/>
              </w:rPr>
              <w:t>Земли сельскохозяйственного назначения</w:t>
            </w:r>
          </w:p>
        </w:tc>
        <w:tc>
          <w:tcPr>
            <w:tcW w:w="1492" w:type="dxa"/>
          </w:tcPr>
          <w:p w14:paraId="6CC9EDD7" w14:textId="2A447362" w:rsidR="005B754D" w:rsidRDefault="00614FFB" w:rsidP="00DA3805">
            <w:pPr>
              <w:spacing w:line="240" w:lineRule="auto"/>
              <w:jc w:val="left"/>
              <w:rPr>
                <w:sz w:val="22"/>
                <w:szCs w:val="22"/>
              </w:rPr>
            </w:pPr>
            <w:r w:rsidRPr="00614FFB">
              <w:rPr>
                <w:sz w:val="22"/>
                <w:szCs w:val="22"/>
              </w:rPr>
              <w:t>687</w:t>
            </w:r>
            <w:r>
              <w:rPr>
                <w:sz w:val="22"/>
                <w:szCs w:val="22"/>
              </w:rPr>
              <w:t> </w:t>
            </w:r>
            <w:r w:rsidRPr="00614FFB">
              <w:rPr>
                <w:sz w:val="22"/>
                <w:szCs w:val="22"/>
              </w:rPr>
              <w:t>197</w:t>
            </w:r>
            <w:r>
              <w:rPr>
                <w:sz w:val="22"/>
                <w:szCs w:val="22"/>
              </w:rPr>
              <w:t xml:space="preserve"> из них 20</w:t>
            </w:r>
            <w:r w:rsidR="00DA3805">
              <w:rPr>
                <w:sz w:val="22"/>
                <w:szCs w:val="22"/>
              </w:rPr>
              <w:t>0 000 кв.м. переводятся в ИЖС.</w:t>
            </w:r>
          </w:p>
        </w:tc>
        <w:tc>
          <w:tcPr>
            <w:tcW w:w="3303" w:type="dxa"/>
            <w:noWrap/>
          </w:tcPr>
          <w:p w14:paraId="6051E4BF" w14:textId="4893E521" w:rsidR="005B754D" w:rsidRPr="005C0DF2" w:rsidRDefault="005B754D" w:rsidP="006B20FF">
            <w:pPr>
              <w:spacing w:line="240" w:lineRule="auto"/>
              <w:jc w:val="left"/>
              <w:rPr>
                <w:sz w:val="22"/>
                <w:szCs w:val="22"/>
              </w:rPr>
            </w:pPr>
            <w:r>
              <w:rPr>
                <w:sz w:val="22"/>
                <w:szCs w:val="22"/>
              </w:rPr>
              <w:t>Зона застройки индивидуального жилого дома</w:t>
            </w:r>
          </w:p>
        </w:tc>
      </w:tr>
    </w:tbl>
    <w:p w14:paraId="3953D227" w14:textId="42D3C046" w:rsidR="00F156E5" w:rsidRDefault="00F156E5"/>
    <w:p w14:paraId="5FB1FB42" w14:textId="1C1B1B2C" w:rsidR="00F156E5" w:rsidRDefault="00614FFB">
      <w:pPr>
        <w:rPr>
          <w:b/>
          <w:bCs/>
        </w:rPr>
      </w:pPr>
      <w:r w:rsidRPr="009D58DD">
        <w:rPr>
          <w:b/>
          <w:bCs/>
        </w:rPr>
        <w:t xml:space="preserve"> ПЕРЕЧЕНЬ </w:t>
      </w:r>
      <w:proofErr w:type="gramStart"/>
      <w:r w:rsidRPr="009D58DD">
        <w:rPr>
          <w:b/>
          <w:bCs/>
        </w:rPr>
        <w:t>ЗЕМЕЛЬНЫХ УЧАСТКОВ</w:t>
      </w:r>
      <w:proofErr w:type="gramEnd"/>
      <w:r w:rsidRPr="009D58DD">
        <w:rPr>
          <w:b/>
          <w:bCs/>
        </w:rPr>
        <w:t xml:space="preserve"> КОТОРЫЕ </w:t>
      </w:r>
      <w:r w:rsidR="00D749F8">
        <w:rPr>
          <w:b/>
          <w:bCs/>
        </w:rPr>
        <w:t>ИСКЛЮЧАЮТСЯ</w:t>
      </w:r>
      <w:r w:rsidRPr="009D58DD">
        <w:rPr>
          <w:b/>
          <w:bCs/>
        </w:rPr>
        <w:t xml:space="preserve"> </w:t>
      </w:r>
      <w:r w:rsidR="00D749F8">
        <w:rPr>
          <w:b/>
          <w:bCs/>
        </w:rPr>
        <w:t>ИЗ</w:t>
      </w:r>
      <w:r w:rsidRPr="009D58DD">
        <w:rPr>
          <w:b/>
          <w:bCs/>
        </w:rPr>
        <w:t xml:space="preserve"> ПЛАНИРУЕМ</w:t>
      </w:r>
      <w:r w:rsidR="00D749F8">
        <w:rPr>
          <w:b/>
          <w:bCs/>
        </w:rPr>
        <w:t>ОЙ</w:t>
      </w:r>
      <w:r w:rsidRPr="009D58DD">
        <w:rPr>
          <w:b/>
          <w:bCs/>
        </w:rPr>
        <w:t xml:space="preserve"> ГРАНИЦЫ НАСЕЛЕННОГО ПУНКТА С. КАРАНАЙАУЛ</w:t>
      </w:r>
    </w:p>
    <w:tbl>
      <w:tblPr>
        <w:tblStyle w:val="affc"/>
        <w:tblW w:w="0" w:type="auto"/>
        <w:tblLook w:val="04A0" w:firstRow="1" w:lastRow="0" w:firstColumn="1" w:lastColumn="0" w:noHBand="0" w:noVBand="1"/>
      </w:tblPr>
      <w:tblGrid>
        <w:gridCol w:w="704"/>
        <w:gridCol w:w="3166"/>
        <w:gridCol w:w="1935"/>
        <w:gridCol w:w="1936"/>
        <w:gridCol w:w="1936"/>
      </w:tblGrid>
      <w:tr w:rsidR="00614FFB" w14:paraId="57EBBF40" w14:textId="77777777" w:rsidTr="00614FFB">
        <w:tc>
          <w:tcPr>
            <w:tcW w:w="704" w:type="dxa"/>
            <w:shd w:val="clear" w:color="auto" w:fill="DBE5F1" w:themeFill="accent1" w:themeFillTint="33"/>
          </w:tcPr>
          <w:p w14:paraId="3B9C020E" w14:textId="676BB9EA" w:rsidR="00614FFB" w:rsidRDefault="00614FFB" w:rsidP="00614FFB">
            <w:pPr>
              <w:rPr>
                <w:b/>
                <w:bCs/>
              </w:rPr>
            </w:pPr>
            <w:r w:rsidRPr="005C0DF2">
              <w:rPr>
                <w:sz w:val="22"/>
                <w:szCs w:val="22"/>
              </w:rPr>
              <w:t>№</w:t>
            </w:r>
          </w:p>
        </w:tc>
        <w:tc>
          <w:tcPr>
            <w:tcW w:w="3166" w:type="dxa"/>
            <w:shd w:val="clear" w:color="auto" w:fill="DBE5F1" w:themeFill="accent1" w:themeFillTint="33"/>
          </w:tcPr>
          <w:p w14:paraId="6B07B577" w14:textId="2AC8222C" w:rsidR="00614FFB" w:rsidRDefault="00614FFB" w:rsidP="00614FFB">
            <w:pPr>
              <w:rPr>
                <w:b/>
                <w:bCs/>
              </w:rPr>
            </w:pPr>
            <w:r w:rsidRPr="005C0DF2">
              <w:rPr>
                <w:sz w:val="22"/>
                <w:szCs w:val="22"/>
              </w:rPr>
              <w:t>Кадастровый номер</w:t>
            </w:r>
          </w:p>
        </w:tc>
        <w:tc>
          <w:tcPr>
            <w:tcW w:w="1935" w:type="dxa"/>
            <w:shd w:val="clear" w:color="auto" w:fill="DBE5F1" w:themeFill="accent1" w:themeFillTint="33"/>
          </w:tcPr>
          <w:p w14:paraId="21C98307" w14:textId="5AD3B57E" w:rsidR="00614FFB" w:rsidRDefault="00614FFB" w:rsidP="00614FFB">
            <w:pPr>
              <w:rPr>
                <w:b/>
                <w:bCs/>
              </w:rPr>
            </w:pPr>
            <w:r w:rsidRPr="005C0DF2">
              <w:rPr>
                <w:sz w:val="22"/>
                <w:szCs w:val="22"/>
              </w:rPr>
              <w:t>Категория земель</w:t>
            </w:r>
          </w:p>
        </w:tc>
        <w:tc>
          <w:tcPr>
            <w:tcW w:w="1936" w:type="dxa"/>
            <w:shd w:val="clear" w:color="auto" w:fill="DBE5F1" w:themeFill="accent1" w:themeFillTint="33"/>
          </w:tcPr>
          <w:p w14:paraId="4AB4737E" w14:textId="06E695DE" w:rsidR="00614FFB" w:rsidRDefault="00614FFB" w:rsidP="00614FFB">
            <w:pPr>
              <w:rPr>
                <w:b/>
                <w:bCs/>
              </w:rPr>
            </w:pPr>
            <w:r>
              <w:rPr>
                <w:sz w:val="22"/>
                <w:szCs w:val="22"/>
              </w:rPr>
              <w:t>Площадь (кв. м)</w:t>
            </w:r>
          </w:p>
        </w:tc>
        <w:tc>
          <w:tcPr>
            <w:tcW w:w="1936" w:type="dxa"/>
            <w:shd w:val="clear" w:color="auto" w:fill="DBE5F1" w:themeFill="accent1" w:themeFillTint="33"/>
          </w:tcPr>
          <w:p w14:paraId="07BF7B59" w14:textId="57101920" w:rsidR="00614FFB" w:rsidRDefault="00614FFB" w:rsidP="00614FFB">
            <w:pPr>
              <w:rPr>
                <w:b/>
                <w:bCs/>
              </w:rPr>
            </w:pPr>
            <w:r w:rsidRPr="005C0DF2">
              <w:rPr>
                <w:sz w:val="22"/>
                <w:szCs w:val="22"/>
              </w:rPr>
              <w:t>Цель их планируемого использования</w:t>
            </w:r>
          </w:p>
        </w:tc>
      </w:tr>
      <w:tr w:rsidR="00614FFB" w14:paraId="65A6AF41" w14:textId="77777777" w:rsidTr="00614FFB">
        <w:tc>
          <w:tcPr>
            <w:tcW w:w="704" w:type="dxa"/>
          </w:tcPr>
          <w:p w14:paraId="48ED9F29" w14:textId="5CBC4635" w:rsidR="00614FFB" w:rsidRDefault="00614FFB" w:rsidP="00614FFB">
            <w:pPr>
              <w:rPr>
                <w:b/>
                <w:bCs/>
              </w:rPr>
            </w:pPr>
            <w:r>
              <w:rPr>
                <w:b/>
                <w:bCs/>
              </w:rPr>
              <w:t>-</w:t>
            </w:r>
          </w:p>
        </w:tc>
        <w:tc>
          <w:tcPr>
            <w:tcW w:w="3166" w:type="dxa"/>
          </w:tcPr>
          <w:p w14:paraId="5EFFBDB0" w14:textId="3DDE5591" w:rsidR="00614FFB" w:rsidRDefault="00614FFB" w:rsidP="00614FFB">
            <w:pPr>
              <w:rPr>
                <w:b/>
                <w:bCs/>
              </w:rPr>
            </w:pPr>
            <w:r>
              <w:rPr>
                <w:b/>
                <w:bCs/>
              </w:rPr>
              <w:t>-</w:t>
            </w:r>
          </w:p>
        </w:tc>
        <w:tc>
          <w:tcPr>
            <w:tcW w:w="1935" w:type="dxa"/>
          </w:tcPr>
          <w:p w14:paraId="141CE1F5" w14:textId="15856E40" w:rsidR="00614FFB" w:rsidRDefault="00614FFB" w:rsidP="00614FFB">
            <w:pPr>
              <w:rPr>
                <w:b/>
                <w:bCs/>
              </w:rPr>
            </w:pPr>
            <w:r>
              <w:rPr>
                <w:b/>
                <w:bCs/>
              </w:rPr>
              <w:t>-</w:t>
            </w:r>
          </w:p>
        </w:tc>
        <w:tc>
          <w:tcPr>
            <w:tcW w:w="1936" w:type="dxa"/>
          </w:tcPr>
          <w:p w14:paraId="33151F63" w14:textId="3AE3472C" w:rsidR="00614FFB" w:rsidRDefault="00614FFB" w:rsidP="00614FFB">
            <w:pPr>
              <w:rPr>
                <w:b/>
                <w:bCs/>
              </w:rPr>
            </w:pPr>
            <w:r>
              <w:rPr>
                <w:b/>
                <w:bCs/>
              </w:rPr>
              <w:t>-</w:t>
            </w:r>
          </w:p>
        </w:tc>
        <w:tc>
          <w:tcPr>
            <w:tcW w:w="1936" w:type="dxa"/>
          </w:tcPr>
          <w:p w14:paraId="4C61F952" w14:textId="3C2E261F" w:rsidR="00614FFB" w:rsidRDefault="00614FFB" w:rsidP="00614FFB">
            <w:pPr>
              <w:rPr>
                <w:b/>
                <w:bCs/>
              </w:rPr>
            </w:pPr>
            <w:r>
              <w:rPr>
                <w:b/>
                <w:bCs/>
              </w:rPr>
              <w:t>-</w:t>
            </w:r>
          </w:p>
        </w:tc>
      </w:tr>
    </w:tbl>
    <w:p w14:paraId="0A09F162" w14:textId="4649C039" w:rsidR="00614FFB" w:rsidRPr="00D749F8" w:rsidRDefault="00D749F8">
      <w:r w:rsidRPr="00D749F8">
        <w:t xml:space="preserve">Проектом генерального плана не </w:t>
      </w:r>
      <w:proofErr w:type="spellStart"/>
      <w:r w:rsidRPr="00D749F8">
        <w:t>предсмотрено</w:t>
      </w:r>
      <w:proofErr w:type="spellEnd"/>
      <w:r w:rsidRPr="00D749F8">
        <w:t xml:space="preserve"> исключение земельных участков из планируемой границы населенного пункта с. </w:t>
      </w:r>
      <w:proofErr w:type="spellStart"/>
      <w:r w:rsidRPr="00D749F8">
        <w:t>Каранайаул</w:t>
      </w:r>
      <w:proofErr w:type="spellEnd"/>
    </w:p>
    <w:p w14:paraId="40EB2194" w14:textId="77777777" w:rsidR="005C0DF2" w:rsidRPr="00FC2CC3" w:rsidRDefault="005C0DF2">
      <w:pPr>
        <w:rPr>
          <w:b/>
          <w:bCs/>
        </w:rPr>
      </w:pPr>
    </w:p>
    <w:p w14:paraId="4A00EBB1" w14:textId="45AE0B0F" w:rsidR="00F156E5" w:rsidRPr="00715CF3" w:rsidRDefault="00316936">
      <w:pPr>
        <w:rPr>
          <w:b/>
          <w:bCs/>
        </w:rPr>
      </w:pPr>
      <w:r w:rsidRPr="0079115E">
        <w:rPr>
          <w:b/>
          <w:bCs/>
        </w:rPr>
        <w:t xml:space="preserve">Список </w:t>
      </w:r>
      <w:r w:rsidR="0079115E" w:rsidRPr="0079115E">
        <w:rPr>
          <w:b/>
          <w:bCs/>
        </w:rPr>
        <w:t>зарегистрированных</w:t>
      </w:r>
      <w:r w:rsidRPr="0079115E">
        <w:rPr>
          <w:b/>
          <w:bCs/>
        </w:rPr>
        <w:t xml:space="preserve"> Объектов культурного наследия на территории с. </w:t>
      </w:r>
      <w:proofErr w:type="spellStart"/>
      <w:r w:rsidRPr="0079115E">
        <w:rPr>
          <w:b/>
          <w:bCs/>
        </w:rPr>
        <w:t>Каранайаул</w:t>
      </w:r>
      <w:proofErr w:type="spellEnd"/>
      <w:r w:rsidRPr="0079115E">
        <w:rPr>
          <w:b/>
          <w:bCs/>
        </w:rPr>
        <w:t>, Каякентского района, РД</w:t>
      </w:r>
    </w:p>
    <w:p w14:paraId="5AAA8B6B" w14:textId="77777777" w:rsidR="005C0DF2" w:rsidRPr="00715CF3" w:rsidRDefault="005C0DF2">
      <w:pPr>
        <w:rPr>
          <w:b/>
          <w:bCs/>
        </w:rPr>
      </w:pPr>
    </w:p>
    <w:tbl>
      <w:tblPr>
        <w:tblStyle w:val="affc"/>
        <w:tblW w:w="0" w:type="auto"/>
        <w:tblLook w:val="04A0" w:firstRow="1" w:lastRow="0" w:firstColumn="1" w:lastColumn="0" w:noHBand="0" w:noVBand="1"/>
      </w:tblPr>
      <w:tblGrid>
        <w:gridCol w:w="2437"/>
        <w:gridCol w:w="2395"/>
        <w:gridCol w:w="2436"/>
        <w:gridCol w:w="2409"/>
      </w:tblGrid>
      <w:tr w:rsidR="00316936" w14:paraId="0E0DEA62" w14:textId="77777777" w:rsidTr="00DA3805">
        <w:tc>
          <w:tcPr>
            <w:tcW w:w="2475" w:type="dxa"/>
            <w:shd w:val="clear" w:color="auto" w:fill="DBE5F1" w:themeFill="accent1" w:themeFillTint="33"/>
          </w:tcPr>
          <w:p w14:paraId="208C15BA" w14:textId="3C214F00" w:rsidR="00316936" w:rsidRDefault="00316936">
            <w:r>
              <w:t>Наименование объекта</w:t>
            </w:r>
          </w:p>
        </w:tc>
        <w:tc>
          <w:tcPr>
            <w:tcW w:w="2476" w:type="dxa"/>
            <w:shd w:val="clear" w:color="auto" w:fill="DBE5F1" w:themeFill="accent1" w:themeFillTint="33"/>
          </w:tcPr>
          <w:p w14:paraId="392A37F1" w14:textId="09694C01" w:rsidR="00316936" w:rsidRDefault="00316936">
            <w:r>
              <w:t>Вид объекта культурного наследия</w:t>
            </w:r>
          </w:p>
        </w:tc>
        <w:tc>
          <w:tcPr>
            <w:tcW w:w="2476" w:type="dxa"/>
            <w:shd w:val="clear" w:color="auto" w:fill="DBE5F1" w:themeFill="accent1" w:themeFillTint="33"/>
          </w:tcPr>
          <w:p w14:paraId="23B0FB4F" w14:textId="317266C0" w:rsidR="00316936" w:rsidRDefault="00316936">
            <w:r>
              <w:t>Территориальная принадлежность</w:t>
            </w:r>
          </w:p>
        </w:tc>
        <w:tc>
          <w:tcPr>
            <w:tcW w:w="2476" w:type="dxa"/>
            <w:shd w:val="clear" w:color="auto" w:fill="DBE5F1" w:themeFill="accent1" w:themeFillTint="33"/>
          </w:tcPr>
          <w:p w14:paraId="57A5C89C" w14:textId="71ADA293" w:rsidR="00316936" w:rsidRDefault="00316936">
            <w:r>
              <w:t>Категория историко-культурного значения</w:t>
            </w:r>
          </w:p>
        </w:tc>
      </w:tr>
      <w:tr w:rsidR="00316936" w14:paraId="7C8A4D74" w14:textId="77777777" w:rsidTr="00316936">
        <w:tc>
          <w:tcPr>
            <w:tcW w:w="2475" w:type="dxa"/>
          </w:tcPr>
          <w:p w14:paraId="46E55FAF" w14:textId="1857168E" w:rsidR="00316936" w:rsidRDefault="00316936">
            <w:proofErr w:type="spellStart"/>
            <w:r>
              <w:t>Каранайаульские</w:t>
            </w:r>
            <w:proofErr w:type="spellEnd"/>
            <w:r>
              <w:t xml:space="preserve"> 1-е курганы</w:t>
            </w:r>
          </w:p>
        </w:tc>
        <w:tc>
          <w:tcPr>
            <w:tcW w:w="2476" w:type="dxa"/>
          </w:tcPr>
          <w:p w14:paraId="68948B3F" w14:textId="2AF98199" w:rsidR="00316936" w:rsidRDefault="00316936">
            <w:r>
              <w:t>Памятник</w:t>
            </w:r>
          </w:p>
        </w:tc>
        <w:tc>
          <w:tcPr>
            <w:tcW w:w="2476" w:type="dxa"/>
          </w:tcPr>
          <w:p w14:paraId="25AEE573" w14:textId="4A012D1D" w:rsidR="00316936" w:rsidRDefault="00316936">
            <w:r>
              <w:t>Республика Дагестан</w:t>
            </w:r>
          </w:p>
        </w:tc>
        <w:tc>
          <w:tcPr>
            <w:tcW w:w="2476" w:type="dxa"/>
          </w:tcPr>
          <w:p w14:paraId="41A54664" w14:textId="57F368AB" w:rsidR="00316936" w:rsidRDefault="00316936">
            <w:r>
              <w:t>Федерального значения</w:t>
            </w:r>
          </w:p>
        </w:tc>
      </w:tr>
      <w:tr w:rsidR="00316936" w14:paraId="0BC7AD9F" w14:textId="77777777" w:rsidTr="00316936">
        <w:tc>
          <w:tcPr>
            <w:tcW w:w="2475" w:type="dxa"/>
          </w:tcPr>
          <w:p w14:paraId="60CA6741" w14:textId="4686914B" w:rsidR="00316936" w:rsidRDefault="00316936" w:rsidP="00316936">
            <w:proofErr w:type="spellStart"/>
            <w:r>
              <w:t>Каранайаульские</w:t>
            </w:r>
            <w:proofErr w:type="spellEnd"/>
            <w:r>
              <w:t xml:space="preserve"> 2-е курганы</w:t>
            </w:r>
          </w:p>
        </w:tc>
        <w:tc>
          <w:tcPr>
            <w:tcW w:w="2476" w:type="dxa"/>
          </w:tcPr>
          <w:p w14:paraId="4FE81C3A" w14:textId="0490E3A7" w:rsidR="00316936" w:rsidRDefault="00316936" w:rsidP="00316936">
            <w:r w:rsidRPr="00AB63A0">
              <w:t>Памятник</w:t>
            </w:r>
          </w:p>
        </w:tc>
        <w:tc>
          <w:tcPr>
            <w:tcW w:w="2476" w:type="dxa"/>
          </w:tcPr>
          <w:p w14:paraId="168FC154" w14:textId="43386CC9" w:rsidR="00316936" w:rsidRDefault="00316936" w:rsidP="00316936">
            <w:r>
              <w:t>Республика Дагестан</w:t>
            </w:r>
          </w:p>
        </w:tc>
        <w:tc>
          <w:tcPr>
            <w:tcW w:w="2476" w:type="dxa"/>
          </w:tcPr>
          <w:p w14:paraId="23F86858" w14:textId="0380052D" w:rsidR="00316936" w:rsidRDefault="00316936" w:rsidP="00316936">
            <w:r w:rsidRPr="00172DF1">
              <w:t>Федерального значения</w:t>
            </w:r>
          </w:p>
        </w:tc>
      </w:tr>
      <w:tr w:rsidR="00316936" w14:paraId="142EF9D5" w14:textId="77777777" w:rsidTr="00316936">
        <w:tc>
          <w:tcPr>
            <w:tcW w:w="2475" w:type="dxa"/>
          </w:tcPr>
          <w:p w14:paraId="065C6257" w14:textId="7D02314B" w:rsidR="00316936" w:rsidRDefault="00316936" w:rsidP="00316936">
            <w:proofErr w:type="spellStart"/>
            <w:r>
              <w:t>Каранайаульские</w:t>
            </w:r>
            <w:proofErr w:type="spellEnd"/>
            <w:r>
              <w:t xml:space="preserve"> 4-е курганы</w:t>
            </w:r>
          </w:p>
        </w:tc>
        <w:tc>
          <w:tcPr>
            <w:tcW w:w="2476" w:type="dxa"/>
          </w:tcPr>
          <w:p w14:paraId="21355237" w14:textId="457A36B0" w:rsidR="00316936" w:rsidRDefault="00316936" w:rsidP="00316936">
            <w:r w:rsidRPr="00AB63A0">
              <w:t>Памятник</w:t>
            </w:r>
          </w:p>
        </w:tc>
        <w:tc>
          <w:tcPr>
            <w:tcW w:w="2476" w:type="dxa"/>
          </w:tcPr>
          <w:p w14:paraId="159FBAB6" w14:textId="66B22D37" w:rsidR="00316936" w:rsidRDefault="00316936" w:rsidP="00316936">
            <w:r>
              <w:t>Республика Дагестан</w:t>
            </w:r>
          </w:p>
        </w:tc>
        <w:tc>
          <w:tcPr>
            <w:tcW w:w="2476" w:type="dxa"/>
          </w:tcPr>
          <w:p w14:paraId="2BCA8A78" w14:textId="61534080" w:rsidR="00316936" w:rsidRDefault="00316936" w:rsidP="00316936">
            <w:r w:rsidRPr="00172DF1">
              <w:t>Федерального значения</w:t>
            </w:r>
          </w:p>
        </w:tc>
      </w:tr>
      <w:tr w:rsidR="00316936" w14:paraId="73C6E7D8" w14:textId="77777777" w:rsidTr="00316936">
        <w:tc>
          <w:tcPr>
            <w:tcW w:w="2475" w:type="dxa"/>
          </w:tcPr>
          <w:p w14:paraId="69332ADB" w14:textId="452C83BD" w:rsidR="00316936" w:rsidRDefault="00316936" w:rsidP="00316936">
            <w:proofErr w:type="spellStart"/>
            <w:r>
              <w:t>Каранайаульские</w:t>
            </w:r>
            <w:proofErr w:type="spellEnd"/>
            <w:r>
              <w:t xml:space="preserve"> 5-е курганы</w:t>
            </w:r>
          </w:p>
        </w:tc>
        <w:tc>
          <w:tcPr>
            <w:tcW w:w="2476" w:type="dxa"/>
          </w:tcPr>
          <w:p w14:paraId="6B000286" w14:textId="7C90E08A" w:rsidR="00316936" w:rsidRDefault="00316936" w:rsidP="00316936">
            <w:r w:rsidRPr="00AB63A0">
              <w:t>Памятник</w:t>
            </w:r>
          </w:p>
        </w:tc>
        <w:tc>
          <w:tcPr>
            <w:tcW w:w="2476" w:type="dxa"/>
          </w:tcPr>
          <w:p w14:paraId="7A6DCF41" w14:textId="5C7D7AC9" w:rsidR="00316936" w:rsidRDefault="00316936" w:rsidP="00316936">
            <w:r>
              <w:t>Республика Дагестан</w:t>
            </w:r>
          </w:p>
        </w:tc>
        <w:tc>
          <w:tcPr>
            <w:tcW w:w="2476" w:type="dxa"/>
          </w:tcPr>
          <w:p w14:paraId="61B4E520" w14:textId="51DE4E55" w:rsidR="00316936" w:rsidRDefault="00316936" w:rsidP="00316936">
            <w:r w:rsidRPr="00172DF1">
              <w:t>Федерального значения</w:t>
            </w:r>
          </w:p>
        </w:tc>
      </w:tr>
      <w:tr w:rsidR="00316936" w14:paraId="311727E0" w14:textId="77777777" w:rsidTr="00316936">
        <w:tc>
          <w:tcPr>
            <w:tcW w:w="2475" w:type="dxa"/>
          </w:tcPr>
          <w:p w14:paraId="30B946E6" w14:textId="1B5271C0" w:rsidR="00316936" w:rsidRDefault="00316936" w:rsidP="00316936">
            <w:proofErr w:type="spellStart"/>
            <w:r>
              <w:t>Каранайаульские</w:t>
            </w:r>
            <w:proofErr w:type="spellEnd"/>
            <w:r>
              <w:t xml:space="preserve"> 3-е курганы</w:t>
            </w:r>
          </w:p>
        </w:tc>
        <w:tc>
          <w:tcPr>
            <w:tcW w:w="2476" w:type="dxa"/>
          </w:tcPr>
          <w:p w14:paraId="4EE1C217" w14:textId="5D030FD5" w:rsidR="00316936" w:rsidRDefault="00316936" w:rsidP="00316936">
            <w:r w:rsidRPr="00AB63A0">
              <w:t>Памятник</w:t>
            </w:r>
          </w:p>
        </w:tc>
        <w:tc>
          <w:tcPr>
            <w:tcW w:w="2476" w:type="dxa"/>
          </w:tcPr>
          <w:p w14:paraId="45DFD2B5" w14:textId="54DC48C2" w:rsidR="00316936" w:rsidRDefault="00316936" w:rsidP="00316936">
            <w:r>
              <w:t>Республика Дагестан</w:t>
            </w:r>
          </w:p>
        </w:tc>
        <w:tc>
          <w:tcPr>
            <w:tcW w:w="2476" w:type="dxa"/>
          </w:tcPr>
          <w:p w14:paraId="36A3483D" w14:textId="586FF8EE" w:rsidR="00316936" w:rsidRDefault="00316936" w:rsidP="00316936">
            <w:r w:rsidRPr="00172DF1">
              <w:t>Федерального значения</w:t>
            </w:r>
          </w:p>
        </w:tc>
      </w:tr>
      <w:tr w:rsidR="00316936" w14:paraId="2ECB4545" w14:textId="77777777" w:rsidTr="00316936">
        <w:tc>
          <w:tcPr>
            <w:tcW w:w="2475" w:type="dxa"/>
          </w:tcPr>
          <w:p w14:paraId="30202C22" w14:textId="6ABFB4B7" w:rsidR="00316936" w:rsidRDefault="00316936" w:rsidP="00316936">
            <w:proofErr w:type="spellStart"/>
            <w:r>
              <w:t>Каранайаульский</w:t>
            </w:r>
            <w:proofErr w:type="spellEnd"/>
            <w:r>
              <w:t xml:space="preserve"> курган</w:t>
            </w:r>
          </w:p>
        </w:tc>
        <w:tc>
          <w:tcPr>
            <w:tcW w:w="2476" w:type="dxa"/>
          </w:tcPr>
          <w:p w14:paraId="5D49E652" w14:textId="59834867" w:rsidR="00316936" w:rsidRDefault="00316936" w:rsidP="00316936">
            <w:r w:rsidRPr="00AB63A0">
              <w:t>Памятник</w:t>
            </w:r>
          </w:p>
        </w:tc>
        <w:tc>
          <w:tcPr>
            <w:tcW w:w="2476" w:type="dxa"/>
          </w:tcPr>
          <w:p w14:paraId="7715CD0C" w14:textId="21E02F38" w:rsidR="00316936" w:rsidRDefault="00316936" w:rsidP="00316936">
            <w:r>
              <w:t>Республика Дагестан</w:t>
            </w:r>
          </w:p>
        </w:tc>
        <w:tc>
          <w:tcPr>
            <w:tcW w:w="2476" w:type="dxa"/>
          </w:tcPr>
          <w:p w14:paraId="1A684FD4" w14:textId="5AADAB6F" w:rsidR="00316936" w:rsidRDefault="00316936" w:rsidP="00316936">
            <w:r w:rsidRPr="00172DF1">
              <w:t>Федерального значения</w:t>
            </w:r>
          </w:p>
        </w:tc>
      </w:tr>
    </w:tbl>
    <w:p w14:paraId="6A729907" w14:textId="519D1952" w:rsidR="00733978" w:rsidRDefault="00733978" w:rsidP="004025CC">
      <w:pPr>
        <w:rPr>
          <w:szCs w:val="24"/>
        </w:rPr>
      </w:pPr>
    </w:p>
    <w:sectPr w:rsidR="00733978" w:rsidSect="00E75881">
      <w:pgSz w:w="11906" w:h="16838" w:code="9"/>
      <w:pgMar w:top="1134" w:right="1085" w:bottom="1418" w:left="1134" w:header="709" w:footer="850" w:gutter="0"/>
      <w:pgNumType w:start="1"/>
      <w:cols w:space="39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D81072" w14:textId="77777777" w:rsidR="00386DB5" w:rsidRDefault="00386DB5">
      <w:pPr>
        <w:spacing w:line="240" w:lineRule="auto"/>
      </w:pPr>
      <w:r>
        <w:separator/>
      </w:r>
    </w:p>
  </w:endnote>
  <w:endnote w:type="continuationSeparator" w:id="0">
    <w:p w14:paraId="0D16529F" w14:textId="77777777" w:rsidR="00386DB5" w:rsidRDefault="00386D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XO Thames">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nionPro-Regular">
    <w:altName w:val="Times New Roman"/>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D803B" w14:textId="70BAD8B2" w:rsidR="0089141B" w:rsidRDefault="0089141B" w:rsidP="00243C58">
    <w:pPr>
      <w:framePr w:wrap="around" w:vAnchor="text" w:hAnchor="margin" w:xAlign="right" w:y="1"/>
      <w:rPr>
        <w:rStyle w:val="affffff8"/>
      </w:rPr>
    </w:pPr>
    <w:r>
      <w:rPr>
        <w:rStyle w:val="affffff8"/>
      </w:rPr>
      <w:fldChar w:fldCharType="begin"/>
    </w:r>
    <w:r>
      <w:rPr>
        <w:rStyle w:val="affffff8"/>
      </w:rPr>
      <w:instrText xml:space="preserve">PAGE  </w:instrText>
    </w:r>
    <w:r>
      <w:rPr>
        <w:rStyle w:val="affffff8"/>
      </w:rPr>
      <w:fldChar w:fldCharType="separate"/>
    </w:r>
    <w:r w:rsidR="006649A0">
      <w:rPr>
        <w:rStyle w:val="affffff8"/>
        <w:noProof/>
      </w:rPr>
      <w:t>71</w:t>
    </w:r>
    <w:r>
      <w:rPr>
        <w:rStyle w:val="affffff8"/>
      </w:rPr>
      <w:fldChar w:fldCharType="end"/>
    </w:r>
  </w:p>
  <w:p w14:paraId="63AD2B20" w14:textId="77777777" w:rsidR="0089141B" w:rsidRDefault="0089141B" w:rsidP="00243C58">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2245286"/>
      <w:docPartObj>
        <w:docPartGallery w:val="Page Numbers (Bottom of Page)"/>
        <w:docPartUnique/>
      </w:docPartObj>
    </w:sdtPr>
    <w:sdtContent>
      <w:p w14:paraId="39F6213B" w14:textId="7C598346" w:rsidR="00E75881" w:rsidRDefault="00E75881">
        <w:pPr>
          <w:pStyle w:val="af3"/>
          <w:jc w:val="center"/>
        </w:pPr>
        <w:r>
          <w:fldChar w:fldCharType="begin"/>
        </w:r>
        <w:r>
          <w:instrText>PAGE   \* MERGEFORMAT</w:instrText>
        </w:r>
        <w:r>
          <w:fldChar w:fldCharType="separate"/>
        </w:r>
        <w:r>
          <w:t>2</w:t>
        </w:r>
        <w:r>
          <w:fldChar w:fldCharType="end"/>
        </w:r>
      </w:p>
    </w:sdtContent>
  </w:sdt>
  <w:p w14:paraId="44DCFFCD" w14:textId="77777777" w:rsidR="0089141B" w:rsidRDefault="0089141B" w:rsidP="00243C58">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2198C1" w14:textId="77777777" w:rsidR="00386DB5" w:rsidRDefault="00386DB5">
      <w:pPr>
        <w:spacing w:line="240" w:lineRule="auto"/>
      </w:pPr>
      <w:r>
        <w:separator/>
      </w:r>
    </w:p>
  </w:footnote>
  <w:footnote w:type="continuationSeparator" w:id="0">
    <w:p w14:paraId="2BD64922" w14:textId="77777777" w:rsidR="00386DB5" w:rsidRDefault="00386DB5">
      <w:pPr>
        <w:spacing w:line="240" w:lineRule="auto"/>
      </w:pPr>
      <w:r>
        <w:continuationSeparator/>
      </w:r>
    </w:p>
  </w:footnote>
  <w:footnote w:id="1">
    <w:p w14:paraId="2CCDBC2C" w14:textId="77777777" w:rsidR="0089141B" w:rsidRPr="0087715B" w:rsidRDefault="0089141B" w:rsidP="00AC4B35">
      <w:pPr>
        <w:pStyle w:val="afff1"/>
        <w:rPr>
          <w:rFonts w:cs="Arial"/>
          <w:bCs/>
        </w:rPr>
      </w:pPr>
      <w:r w:rsidRPr="0087715B">
        <w:rPr>
          <w:rStyle w:val="afff3"/>
          <w:rFonts w:cs="Arial"/>
        </w:rPr>
        <w:footnoteRef/>
      </w:r>
      <w:r w:rsidRPr="0087715B">
        <w:rPr>
          <w:rFonts w:cs="Arial"/>
        </w:rPr>
        <w:t xml:space="preserve"> К пашне не относятся участки сенокосов и пастбищ, занятые посевами сельскохозяйственных культур не более 2-3 лет, распаханные с целью коренного улучшения, а также междурядья садов, используемые под посевы</w:t>
      </w:r>
      <w:r>
        <w:rPr>
          <w:rFonts w:cs="Arial"/>
        </w:rPr>
        <w:t xml:space="preserve"> (ГОСТ 26640-85 </w:t>
      </w:r>
      <w:r w:rsidRPr="0087715B">
        <w:rPr>
          <w:rFonts w:cs="Arial"/>
          <w:bCs/>
        </w:rPr>
        <w:t>(СТ СЭВ 4472-84) Земли. Термины и определения</w:t>
      </w:r>
      <w:r>
        <w:rPr>
          <w:rFonts w:cs="Arial"/>
          <w:bCs/>
        </w:rPr>
        <w:t>).</w:t>
      </w:r>
    </w:p>
  </w:footnote>
  <w:footnote w:id="2">
    <w:p w14:paraId="5C71BBD0" w14:textId="77777777" w:rsidR="0089141B" w:rsidRPr="00480721" w:rsidRDefault="0089141B" w:rsidP="000977AC">
      <w:pPr>
        <w:rPr>
          <w:sz w:val="20"/>
        </w:rPr>
      </w:pPr>
      <w:r w:rsidRPr="00480721">
        <w:rPr>
          <w:rStyle w:val="afff3"/>
          <w:sz w:val="20"/>
        </w:rPr>
        <w:footnoteRef/>
      </w:r>
      <w:r w:rsidRPr="00480721">
        <w:rPr>
          <w:sz w:val="20"/>
        </w:rPr>
        <w:t xml:space="preserve"> Данные с сайта meteoblue.com</w:t>
      </w:r>
    </w:p>
  </w:footnote>
  <w:footnote w:id="3">
    <w:p w14:paraId="54B8E4A6" w14:textId="77777777" w:rsidR="0089141B" w:rsidRDefault="0089141B">
      <w:pPr>
        <w:pStyle w:val="afff1"/>
      </w:pPr>
      <w:r>
        <w:rPr>
          <w:rStyle w:val="afff3"/>
        </w:rPr>
        <w:footnoteRef/>
      </w:r>
      <w:r>
        <w:t xml:space="preserve"> Схема водоснабжения и водоотведения муниципального образования сельское поселение «село Джаба» на период до 2031 г., 2021 г.</w:t>
      </w:r>
    </w:p>
  </w:footnote>
  <w:footnote w:id="4">
    <w:p w14:paraId="4C10B76B" w14:textId="77777777" w:rsidR="0089141B" w:rsidRPr="00E569E7" w:rsidRDefault="0089141B" w:rsidP="006B50F2">
      <w:pPr>
        <w:pStyle w:val="afff1"/>
        <w:rPr>
          <w:sz w:val="18"/>
          <w:szCs w:val="18"/>
        </w:rPr>
      </w:pPr>
      <w:r w:rsidRPr="00E569E7">
        <w:rPr>
          <w:rStyle w:val="afff3"/>
          <w:sz w:val="18"/>
          <w:szCs w:val="18"/>
        </w:rPr>
        <w:footnoteRef/>
      </w:r>
      <w:r w:rsidRPr="00E569E7">
        <w:rPr>
          <w:sz w:val="18"/>
          <w:szCs w:val="18"/>
        </w:rPr>
        <w:t xml:space="preserve"> </w:t>
      </w:r>
      <w:r>
        <w:rPr>
          <w:sz w:val="18"/>
          <w:szCs w:val="18"/>
        </w:rPr>
        <w:t>П</w:t>
      </w:r>
      <w:r>
        <w:rPr>
          <w:bCs/>
          <w:sz w:val="18"/>
          <w:szCs w:val="18"/>
        </w:rPr>
        <w:t>риказ</w:t>
      </w:r>
      <w:r w:rsidRPr="00E569E7">
        <w:rPr>
          <w:bCs/>
          <w:sz w:val="18"/>
          <w:szCs w:val="18"/>
        </w:rPr>
        <w:t xml:space="preserve"> Министерства экономического развития Российской Федерации от 09 января 2018 года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года № 793»</w:t>
      </w:r>
    </w:p>
  </w:footnote>
  <w:footnote w:id="5">
    <w:p w14:paraId="35D1393E" w14:textId="77777777" w:rsidR="0089141B" w:rsidRPr="00F319F2" w:rsidRDefault="0089141B">
      <w:pPr>
        <w:pStyle w:val="afff1"/>
        <w:rPr>
          <w:sz w:val="18"/>
          <w:szCs w:val="18"/>
        </w:rPr>
      </w:pPr>
      <w:r w:rsidRPr="00F319F2">
        <w:rPr>
          <w:sz w:val="18"/>
          <w:szCs w:val="18"/>
        </w:rPr>
        <w:footnoteRef/>
      </w:r>
      <w:r w:rsidRPr="00F319F2">
        <w:rPr>
          <w:sz w:val="18"/>
          <w:szCs w:val="18"/>
        </w:rPr>
        <w:t xml:space="preserve"> часть 1 статьи 13 Закона Республики Дагестан от 5 мая 2006 года № 26 «О градостроительной деятельности в Республике Дагестан»</w:t>
      </w:r>
      <w:r>
        <w:rPr>
          <w:sz w:val="18"/>
          <w:szCs w:val="18"/>
        </w:rPr>
        <w:t xml:space="preserve"> </w:t>
      </w:r>
      <w:r w:rsidRPr="00F319F2">
        <w:rPr>
          <w:sz w:val="18"/>
          <w:szCs w:val="18"/>
        </w:rPr>
        <w:t>(с изменениями на 23 ноября 2022 года)</w:t>
      </w:r>
    </w:p>
  </w:footnote>
  <w:footnote w:id="6">
    <w:p w14:paraId="368DC92E" w14:textId="77777777" w:rsidR="0089141B" w:rsidRDefault="0089141B">
      <w:pPr>
        <w:pStyle w:val="afff1"/>
      </w:pPr>
      <w:r>
        <w:rPr>
          <w:rStyle w:val="afff3"/>
        </w:rPr>
        <w:footnoteRef/>
      </w:r>
      <w:r>
        <w:t xml:space="preserve"> Доклад о состоянии защиты населения и территории Республики Дагестан от чрезвычайных ситуациях природного и техногенного характера в 2021 г.</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B1826"/>
    <w:multiLevelType w:val="hybridMultilevel"/>
    <w:tmpl w:val="368C1278"/>
    <w:lvl w:ilvl="0" w:tplc="722EA8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0A2785D"/>
    <w:multiLevelType w:val="multilevel"/>
    <w:tmpl w:val="BE74E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AB02F7"/>
    <w:multiLevelType w:val="hybridMultilevel"/>
    <w:tmpl w:val="58E26EFA"/>
    <w:lvl w:ilvl="0" w:tplc="F69202DC">
      <w:start w:val="1"/>
      <w:numFmt w:val="bullet"/>
      <w:pStyle w:val="-"/>
      <w:lvlText w:val=""/>
      <w:lvlJc w:val="left"/>
      <w:pPr>
        <w:ind w:left="927"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3" w15:restartNumberingAfterBreak="0">
    <w:nsid w:val="02D42352"/>
    <w:multiLevelType w:val="multilevel"/>
    <w:tmpl w:val="93CC9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020009"/>
    <w:multiLevelType w:val="multilevel"/>
    <w:tmpl w:val="059EB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1529C1"/>
    <w:multiLevelType w:val="hybridMultilevel"/>
    <w:tmpl w:val="9EC0D522"/>
    <w:lvl w:ilvl="0" w:tplc="EFB0EFBE">
      <w:start w:val="1"/>
      <w:numFmt w:val="bullet"/>
      <w:pStyle w:val="a"/>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6" w15:restartNumberingAfterBreak="0">
    <w:nsid w:val="05DC7251"/>
    <w:multiLevelType w:val="hybridMultilevel"/>
    <w:tmpl w:val="96AE05CC"/>
    <w:lvl w:ilvl="0" w:tplc="722EA8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ACF5CC4"/>
    <w:multiLevelType w:val="hybridMultilevel"/>
    <w:tmpl w:val="413E6E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B3C3AD8"/>
    <w:multiLevelType w:val="multilevel"/>
    <w:tmpl w:val="826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1D04A9"/>
    <w:multiLevelType w:val="multilevel"/>
    <w:tmpl w:val="0646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F565C7"/>
    <w:multiLevelType w:val="hybridMultilevel"/>
    <w:tmpl w:val="C2888980"/>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0FB1E7F"/>
    <w:multiLevelType w:val="multilevel"/>
    <w:tmpl w:val="5E64A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1BD283F"/>
    <w:multiLevelType w:val="multilevel"/>
    <w:tmpl w:val="562AE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A0193F"/>
    <w:multiLevelType w:val="multilevel"/>
    <w:tmpl w:val="9806B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524667"/>
    <w:multiLevelType w:val="hybridMultilevel"/>
    <w:tmpl w:val="3A8C68B0"/>
    <w:styleLink w:val="1ai"/>
    <w:lvl w:ilvl="0" w:tplc="CA908DCE">
      <w:start w:val="1"/>
      <w:numFmt w:val="bullet"/>
      <w:lvlText w:val="−"/>
      <w:lvlJc w:val="left"/>
      <w:pPr>
        <w:ind w:left="1429" w:hanging="360"/>
      </w:pPr>
      <w:rPr>
        <w:rFonts w:ascii="Arial Narrow" w:hAnsi="Arial Narro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8F11512"/>
    <w:multiLevelType w:val="multilevel"/>
    <w:tmpl w:val="F8CAE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9505A60"/>
    <w:multiLevelType w:val="multilevel"/>
    <w:tmpl w:val="CFFA5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9AD40BB"/>
    <w:multiLevelType w:val="hybridMultilevel"/>
    <w:tmpl w:val="18B645FA"/>
    <w:lvl w:ilvl="0" w:tplc="1BAC0C9A">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A5F5431"/>
    <w:multiLevelType w:val="hybridMultilevel"/>
    <w:tmpl w:val="21669A32"/>
    <w:lvl w:ilvl="0" w:tplc="04190001">
      <w:start w:val="1"/>
      <w:numFmt w:val="bullet"/>
      <w:lvlText w:val=""/>
      <w:lvlJc w:val="left"/>
      <w:pPr>
        <w:ind w:left="1353" w:hanging="360"/>
      </w:pPr>
      <w:rPr>
        <w:rFonts w:ascii="Symbol" w:hAnsi="Symbol" w:hint="default"/>
        <w:color w:val="auto"/>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9" w15:restartNumberingAfterBreak="0">
    <w:nsid w:val="1AFA0EAD"/>
    <w:multiLevelType w:val="hybridMultilevel"/>
    <w:tmpl w:val="4E64A2A0"/>
    <w:lvl w:ilvl="0" w:tplc="8D520D6E">
      <w:start w:val="1"/>
      <w:numFmt w:val="bullet"/>
      <w:lvlText w:val="−"/>
      <w:lvlJc w:val="left"/>
      <w:pPr>
        <w:ind w:left="1429" w:hanging="360"/>
      </w:pPr>
      <w:rPr>
        <w:rFonts w:ascii="Courier New" w:hAnsi="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BCB7744"/>
    <w:multiLevelType w:val="multilevel"/>
    <w:tmpl w:val="9AB0B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C02221A"/>
    <w:multiLevelType w:val="multilevel"/>
    <w:tmpl w:val="0E6A6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C61716A"/>
    <w:multiLevelType w:val="multilevel"/>
    <w:tmpl w:val="6BDA27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CFD4863"/>
    <w:multiLevelType w:val="hybridMultilevel"/>
    <w:tmpl w:val="7E96D450"/>
    <w:lvl w:ilvl="0" w:tplc="1BAC0C9A">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EB00A85"/>
    <w:multiLevelType w:val="multilevel"/>
    <w:tmpl w:val="9D02F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EE26BE8"/>
    <w:multiLevelType w:val="hybridMultilevel"/>
    <w:tmpl w:val="1396CC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FB639E5"/>
    <w:multiLevelType w:val="multilevel"/>
    <w:tmpl w:val="98185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1906A8"/>
    <w:multiLevelType w:val="multilevel"/>
    <w:tmpl w:val="386CD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1D9421B"/>
    <w:multiLevelType w:val="multilevel"/>
    <w:tmpl w:val="A8D47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23031D9"/>
    <w:multiLevelType w:val="multilevel"/>
    <w:tmpl w:val="2376C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30643F1"/>
    <w:multiLevelType w:val="multilevel"/>
    <w:tmpl w:val="538A506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232862FF"/>
    <w:multiLevelType w:val="hybridMultilevel"/>
    <w:tmpl w:val="593A908A"/>
    <w:lvl w:ilvl="0" w:tplc="1BAC0C9A">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37733E4"/>
    <w:multiLevelType w:val="hybridMultilevel"/>
    <w:tmpl w:val="BD1C888A"/>
    <w:lvl w:ilvl="0" w:tplc="700E5F7E">
      <w:start w:val="1"/>
      <w:numFmt w:val="bullet"/>
      <w:lvlText w:val=""/>
      <w:lvlJc w:val="left"/>
      <w:pPr>
        <w:ind w:left="1440" w:hanging="360"/>
      </w:pPr>
      <w:rPr>
        <w:rFonts w:ascii="Symbol" w:hAnsi="Symbol" w:hint="default"/>
      </w:rPr>
    </w:lvl>
    <w:lvl w:ilvl="1" w:tplc="5114DDE0">
      <w:start w:val="1"/>
      <w:numFmt w:val="bullet"/>
      <w:lvlText w:val="o"/>
      <w:lvlJc w:val="left"/>
      <w:pPr>
        <w:ind w:left="2160" w:hanging="360"/>
      </w:pPr>
      <w:rPr>
        <w:rFonts w:ascii="Courier New" w:hAnsi="Courier New" w:cs="Courier New" w:hint="default"/>
      </w:rPr>
    </w:lvl>
    <w:lvl w:ilvl="2" w:tplc="732A8A72">
      <w:start w:val="1"/>
      <w:numFmt w:val="bullet"/>
      <w:lvlText w:val=""/>
      <w:lvlJc w:val="left"/>
      <w:pPr>
        <w:ind w:left="2880" w:hanging="360"/>
      </w:pPr>
      <w:rPr>
        <w:rFonts w:ascii="Wingdings" w:hAnsi="Wingdings" w:hint="default"/>
      </w:rPr>
    </w:lvl>
    <w:lvl w:ilvl="3" w:tplc="AF0011A0">
      <w:start w:val="1"/>
      <w:numFmt w:val="bullet"/>
      <w:lvlText w:val=""/>
      <w:lvlJc w:val="left"/>
      <w:pPr>
        <w:ind w:left="3600" w:hanging="360"/>
      </w:pPr>
      <w:rPr>
        <w:rFonts w:ascii="Symbol" w:hAnsi="Symbol" w:hint="default"/>
      </w:rPr>
    </w:lvl>
    <w:lvl w:ilvl="4" w:tplc="7548ED34">
      <w:start w:val="1"/>
      <w:numFmt w:val="bullet"/>
      <w:lvlText w:val="o"/>
      <w:lvlJc w:val="left"/>
      <w:pPr>
        <w:ind w:left="4320" w:hanging="360"/>
      </w:pPr>
      <w:rPr>
        <w:rFonts w:ascii="Courier New" w:hAnsi="Courier New" w:cs="Courier New" w:hint="default"/>
      </w:rPr>
    </w:lvl>
    <w:lvl w:ilvl="5" w:tplc="7794E63A">
      <w:start w:val="1"/>
      <w:numFmt w:val="bullet"/>
      <w:lvlText w:val=""/>
      <w:lvlJc w:val="left"/>
      <w:pPr>
        <w:ind w:left="5040" w:hanging="360"/>
      </w:pPr>
      <w:rPr>
        <w:rFonts w:ascii="Wingdings" w:hAnsi="Wingdings" w:hint="default"/>
      </w:rPr>
    </w:lvl>
    <w:lvl w:ilvl="6" w:tplc="E33AB612">
      <w:start w:val="1"/>
      <w:numFmt w:val="bullet"/>
      <w:lvlText w:val=""/>
      <w:lvlJc w:val="left"/>
      <w:pPr>
        <w:ind w:left="5760" w:hanging="360"/>
      </w:pPr>
      <w:rPr>
        <w:rFonts w:ascii="Symbol" w:hAnsi="Symbol" w:hint="default"/>
      </w:rPr>
    </w:lvl>
    <w:lvl w:ilvl="7" w:tplc="7326FB88">
      <w:start w:val="1"/>
      <w:numFmt w:val="bullet"/>
      <w:lvlText w:val="o"/>
      <w:lvlJc w:val="left"/>
      <w:pPr>
        <w:ind w:left="6480" w:hanging="360"/>
      </w:pPr>
      <w:rPr>
        <w:rFonts w:ascii="Courier New" w:hAnsi="Courier New" w:cs="Courier New" w:hint="default"/>
      </w:rPr>
    </w:lvl>
    <w:lvl w:ilvl="8" w:tplc="164E01A4">
      <w:start w:val="1"/>
      <w:numFmt w:val="bullet"/>
      <w:lvlText w:val=""/>
      <w:lvlJc w:val="left"/>
      <w:pPr>
        <w:ind w:left="7200" w:hanging="360"/>
      </w:pPr>
      <w:rPr>
        <w:rFonts w:ascii="Wingdings" w:hAnsi="Wingdings" w:hint="default"/>
      </w:rPr>
    </w:lvl>
  </w:abstractNum>
  <w:abstractNum w:abstractNumId="33" w15:restartNumberingAfterBreak="0">
    <w:nsid w:val="26E54F72"/>
    <w:multiLevelType w:val="hybridMultilevel"/>
    <w:tmpl w:val="FDFC3C8A"/>
    <w:lvl w:ilvl="0" w:tplc="48B0EF5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AD14DA2"/>
    <w:multiLevelType w:val="multilevel"/>
    <w:tmpl w:val="08ACF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B941AF2"/>
    <w:multiLevelType w:val="multilevel"/>
    <w:tmpl w:val="C4B87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E4E2D38"/>
    <w:multiLevelType w:val="hybridMultilevel"/>
    <w:tmpl w:val="086A3A02"/>
    <w:lvl w:ilvl="0" w:tplc="1BAC0C9A">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FA33C70"/>
    <w:multiLevelType w:val="hybridMultilevel"/>
    <w:tmpl w:val="BF0E16BA"/>
    <w:lvl w:ilvl="0" w:tplc="1F24F2F8">
      <w:start w:val="1"/>
      <w:numFmt w:val="bullet"/>
      <w:lvlText w:val=""/>
      <w:lvlJc w:val="left"/>
      <w:pPr>
        <w:ind w:left="720" w:hanging="360"/>
      </w:pPr>
      <w:rPr>
        <w:rFonts w:ascii="Symbol" w:hAnsi="Symbol" w:hint="default"/>
      </w:rPr>
    </w:lvl>
    <w:lvl w:ilvl="1" w:tplc="D12297CC">
      <w:start w:val="1"/>
      <w:numFmt w:val="bullet"/>
      <w:lvlText w:val="o"/>
      <w:lvlJc w:val="left"/>
      <w:pPr>
        <w:ind w:left="1440" w:hanging="360"/>
      </w:pPr>
      <w:rPr>
        <w:rFonts w:ascii="Courier New" w:hAnsi="Courier New" w:cs="Courier New" w:hint="default"/>
      </w:rPr>
    </w:lvl>
    <w:lvl w:ilvl="2" w:tplc="04989094">
      <w:start w:val="1"/>
      <w:numFmt w:val="bullet"/>
      <w:lvlText w:val=""/>
      <w:lvlJc w:val="left"/>
      <w:pPr>
        <w:ind w:left="2160" w:hanging="360"/>
      </w:pPr>
      <w:rPr>
        <w:rFonts w:ascii="Wingdings" w:hAnsi="Wingdings" w:hint="default"/>
      </w:rPr>
    </w:lvl>
    <w:lvl w:ilvl="3" w:tplc="13FE6662">
      <w:start w:val="1"/>
      <w:numFmt w:val="bullet"/>
      <w:lvlText w:val=""/>
      <w:lvlJc w:val="left"/>
      <w:pPr>
        <w:ind w:left="2880" w:hanging="360"/>
      </w:pPr>
      <w:rPr>
        <w:rFonts w:ascii="Symbol" w:hAnsi="Symbol" w:hint="default"/>
      </w:rPr>
    </w:lvl>
    <w:lvl w:ilvl="4" w:tplc="5F049E30">
      <w:start w:val="1"/>
      <w:numFmt w:val="bullet"/>
      <w:lvlText w:val="o"/>
      <w:lvlJc w:val="left"/>
      <w:pPr>
        <w:ind w:left="3600" w:hanging="360"/>
      </w:pPr>
      <w:rPr>
        <w:rFonts w:ascii="Courier New" w:hAnsi="Courier New" w:cs="Courier New" w:hint="default"/>
      </w:rPr>
    </w:lvl>
    <w:lvl w:ilvl="5" w:tplc="24FAE062">
      <w:start w:val="1"/>
      <w:numFmt w:val="bullet"/>
      <w:lvlText w:val=""/>
      <w:lvlJc w:val="left"/>
      <w:pPr>
        <w:ind w:left="4320" w:hanging="360"/>
      </w:pPr>
      <w:rPr>
        <w:rFonts w:ascii="Wingdings" w:hAnsi="Wingdings" w:hint="default"/>
      </w:rPr>
    </w:lvl>
    <w:lvl w:ilvl="6" w:tplc="D0F8781E">
      <w:start w:val="1"/>
      <w:numFmt w:val="bullet"/>
      <w:lvlText w:val=""/>
      <w:lvlJc w:val="left"/>
      <w:pPr>
        <w:ind w:left="5040" w:hanging="360"/>
      </w:pPr>
      <w:rPr>
        <w:rFonts w:ascii="Symbol" w:hAnsi="Symbol" w:hint="default"/>
      </w:rPr>
    </w:lvl>
    <w:lvl w:ilvl="7" w:tplc="96DE7250">
      <w:start w:val="1"/>
      <w:numFmt w:val="bullet"/>
      <w:lvlText w:val="o"/>
      <w:lvlJc w:val="left"/>
      <w:pPr>
        <w:ind w:left="5760" w:hanging="360"/>
      </w:pPr>
      <w:rPr>
        <w:rFonts w:ascii="Courier New" w:hAnsi="Courier New" w:cs="Courier New" w:hint="default"/>
      </w:rPr>
    </w:lvl>
    <w:lvl w:ilvl="8" w:tplc="D4345C42">
      <w:start w:val="1"/>
      <w:numFmt w:val="bullet"/>
      <w:lvlText w:val=""/>
      <w:lvlJc w:val="left"/>
      <w:pPr>
        <w:ind w:left="6480" w:hanging="360"/>
      </w:pPr>
      <w:rPr>
        <w:rFonts w:ascii="Wingdings" w:hAnsi="Wingdings" w:hint="default"/>
      </w:rPr>
    </w:lvl>
  </w:abstractNum>
  <w:abstractNum w:abstractNumId="38" w15:restartNumberingAfterBreak="0">
    <w:nsid w:val="31E5583D"/>
    <w:multiLevelType w:val="hybridMultilevel"/>
    <w:tmpl w:val="CDB89B04"/>
    <w:lvl w:ilvl="0" w:tplc="7338B2F6">
      <w:start w:val="1"/>
      <w:numFmt w:val="bullet"/>
      <w:lvlText w:val=""/>
      <w:lvlJc w:val="left"/>
      <w:pPr>
        <w:ind w:left="1429" w:hanging="360"/>
      </w:pPr>
      <w:rPr>
        <w:rFonts w:ascii="Symbol" w:hAnsi="Symbol" w:hint="default"/>
        <w:sz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1FC48E3"/>
    <w:multiLevelType w:val="hybridMultilevel"/>
    <w:tmpl w:val="C51A2048"/>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3624406B"/>
    <w:multiLevelType w:val="multilevel"/>
    <w:tmpl w:val="0888C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76B444D"/>
    <w:multiLevelType w:val="multilevel"/>
    <w:tmpl w:val="F57EA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C292741"/>
    <w:multiLevelType w:val="hybridMultilevel"/>
    <w:tmpl w:val="13CA74CE"/>
    <w:name w:val="Нумерованный список 30"/>
    <w:lvl w:ilvl="0" w:tplc="80B07B6C">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19660E1"/>
    <w:multiLevelType w:val="multilevel"/>
    <w:tmpl w:val="C8527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2771A3C"/>
    <w:multiLevelType w:val="multilevel"/>
    <w:tmpl w:val="383A5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35E3583"/>
    <w:multiLevelType w:val="multilevel"/>
    <w:tmpl w:val="5D562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5A051CB"/>
    <w:multiLevelType w:val="multilevel"/>
    <w:tmpl w:val="33466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8D440C5"/>
    <w:multiLevelType w:val="multilevel"/>
    <w:tmpl w:val="25CA3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93A76D3"/>
    <w:multiLevelType w:val="hybridMultilevel"/>
    <w:tmpl w:val="1EFE6498"/>
    <w:lvl w:ilvl="0" w:tplc="04190001">
      <w:start w:val="1"/>
      <w:numFmt w:val="bullet"/>
      <w:lvlText w:val=""/>
      <w:lvlJc w:val="left"/>
      <w:pPr>
        <w:ind w:left="1949" w:hanging="360"/>
      </w:pPr>
      <w:rPr>
        <w:rFonts w:ascii="Symbol" w:hAnsi="Symbol" w:hint="default"/>
      </w:rPr>
    </w:lvl>
    <w:lvl w:ilvl="1" w:tplc="FFFFFFFF" w:tentative="1">
      <w:start w:val="1"/>
      <w:numFmt w:val="lowerLetter"/>
      <w:lvlText w:val="%2."/>
      <w:lvlJc w:val="left"/>
      <w:pPr>
        <w:ind w:left="2669" w:hanging="360"/>
      </w:pPr>
    </w:lvl>
    <w:lvl w:ilvl="2" w:tplc="FFFFFFFF" w:tentative="1">
      <w:start w:val="1"/>
      <w:numFmt w:val="lowerRoman"/>
      <w:lvlText w:val="%3."/>
      <w:lvlJc w:val="right"/>
      <w:pPr>
        <w:ind w:left="3389" w:hanging="180"/>
      </w:pPr>
    </w:lvl>
    <w:lvl w:ilvl="3" w:tplc="FFFFFFFF" w:tentative="1">
      <w:start w:val="1"/>
      <w:numFmt w:val="decimal"/>
      <w:lvlText w:val="%4."/>
      <w:lvlJc w:val="left"/>
      <w:pPr>
        <w:ind w:left="4109" w:hanging="360"/>
      </w:pPr>
    </w:lvl>
    <w:lvl w:ilvl="4" w:tplc="FFFFFFFF" w:tentative="1">
      <w:start w:val="1"/>
      <w:numFmt w:val="lowerLetter"/>
      <w:lvlText w:val="%5."/>
      <w:lvlJc w:val="left"/>
      <w:pPr>
        <w:ind w:left="4829" w:hanging="360"/>
      </w:pPr>
    </w:lvl>
    <w:lvl w:ilvl="5" w:tplc="FFFFFFFF" w:tentative="1">
      <w:start w:val="1"/>
      <w:numFmt w:val="lowerRoman"/>
      <w:lvlText w:val="%6."/>
      <w:lvlJc w:val="right"/>
      <w:pPr>
        <w:ind w:left="5549" w:hanging="180"/>
      </w:pPr>
    </w:lvl>
    <w:lvl w:ilvl="6" w:tplc="FFFFFFFF" w:tentative="1">
      <w:start w:val="1"/>
      <w:numFmt w:val="decimal"/>
      <w:lvlText w:val="%7."/>
      <w:lvlJc w:val="left"/>
      <w:pPr>
        <w:ind w:left="6269" w:hanging="360"/>
      </w:pPr>
    </w:lvl>
    <w:lvl w:ilvl="7" w:tplc="FFFFFFFF" w:tentative="1">
      <w:start w:val="1"/>
      <w:numFmt w:val="lowerLetter"/>
      <w:lvlText w:val="%8."/>
      <w:lvlJc w:val="left"/>
      <w:pPr>
        <w:ind w:left="6989" w:hanging="360"/>
      </w:pPr>
    </w:lvl>
    <w:lvl w:ilvl="8" w:tplc="FFFFFFFF" w:tentative="1">
      <w:start w:val="1"/>
      <w:numFmt w:val="lowerRoman"/>
      <w:lvlText w:val="%9."/>
      <w:lvlJc w:val="right"/>
      <w:pPr>
        <w:ind w:left="7709" w:hanging="180"/>
      </w:pPr>
    </w:lvl>
  </w:abstractNum>
  <w:abstractNum w:abstractNumId="49" w15:restartNumberingAfterBreak="0">
    <w:nsid w:val="4AC64930"/>
    <w:multiLevelType w:val="hybridMultilevel"/>
    <w:tmpl w:val="F0A45C34"/>
    <w:lvl w:ilvl="0" w:tplc="97D44458">
      <w:start w:val="1"/>
      <w:numFmt w:val="bullet"/>
      <w:lvlText w:val=""/>
      <w:lvlJc w:val="left"/>
      <w:pPr>
        <w:ind w:left="1429" w:hanging="360"/>
      </w:pPr>
      <w:rPr>
        <w:rFonts w:ascii="Symbol" w:hAnsi="Symbol"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4B0E09F9"/>
    <w:multiLevelType w:val="multilevel"/>
    <w:tmpl w:val="8F621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D393722"/>
    <w:multiLevelType w:val="multilevel"/>
    <w:tmpl w:val="C9183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DC07C51"/>
    <w:multiLevelType w:val="hybridMultilevel"/>
    <w:tmpl w:val="01080BF8"/>
    <w:lvl w:ilvl="0" w:tplc="97D444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4FDB37F3"/>
    <w:multiLevelType w:val="multilevel"/>
    <w:tmpl w:val="587AB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4515C43"/>
    <w:multiLevelType w:val="multilevel"/>
    <w:tmpl w:val="A06A8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AEA7AD8"/>
    <w:multiLevelType w:val="hybridMultilevel"/>
    <w:tmpl w:val="047C5F16"/>
    <w:lvl w:ilvl="0" w:tplc="722EA8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5BC90964"/>
    <w:multiLevelType w:val="hybridMultilevel"/>
    <w:tmpl w:val="C5C4A8D0"/>
    <w:lvl w:ilvl="0" w:tplc="AE8225A6">
      <w:start w:val="1"/>
      <w:numFmt w:val="bullet"/>
      <w:pStyle w:val="a0"/>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5BC974FB"/>
    <w:multiLevelType w:val="multilevel"/>
    <w:tmpl w:val="365CCA18"/>
    <w:lvl w:ilvl="0">
      <w:start w:val="4"/>
      <w:numFmt w:val="decimal"/>
      <w:lvlText w:val="%1"/>
      <w:lvlJc w:val="left"/>
      <w:pPr>
        <w:ind w:left="1638" w:hanging="708"/>
      </w:pPr>
      <w:rPr>
        <w:rFonts w:hint="default"/>
        <w:lang w:val="ru-RU" w:eastAsia="ru-RU" w:bidi="ru-RU"/>
      </w:rPr>
    </w:lvl>
    <w:lvl w:ilvl="1">
      <w:start w:val="1"/>
      <w:numFmt w:val="decimal"/>
      <w:pStyle w:val="21"/>
      <w:lvlText w:val="%1.%2"/>
      <w:lvlJc w:val="left"/>
      <w:pPr>
        <w:ind w:left="992" w:hanging="708"/>
      </w:pPr>
      <w:rPr>
        <w:rFonts w:ascii="Times New Roman" w:eastAsia="Times New Roman" w:hAnsi="Times New Roman" w:cs="Times New Roman" w:hint="default"/>
        <w:b/>
        <w:bCs/>
        <w:w w:val="100"/>
        <w:sz w:val="28"/>
        <w:szCs w:val="28"/>
        <w:lang w:val="ru-RU" w:eastAsia="ru-RU" w:bidi="ru-RU"/>
      </w:rPr>
    </w:lvl>
    <w:lvl w:ilvl="2">
      <w:start w:val="1"/>
      <w:numFmt w:val="decimal"/>
      <w:lvlText w:val="%3."/>
      <w:lvlJc w:val="left"/>
      <w:pPr>
        <w:ind w:left="222" w:hanging="348"/>
      </w:pPr>
      <w:rPr>
        <w:rFonts w:ascii="Times New Roman" w:eastAsia="Times New Roman" w:hAnsi="Times New Roman" w:cs="Times New Roman" w:hint="default"/>
        <w:w w:val="100"/>
        <w:sz w:val="28"/>
        <w:szCs w:val="28"/>
        <w:lang w:val="ru-RU" w:eastAsia="ru-RU" w:bidi="ru-RU"/>
      </w:rPr>
    </w:lvl>
    <w:lvl w:ilvl="3">
      <w:numFmt w:val="bullet"/>
      <w:lvlText w:val="•"/>
      <w:lvlJc w:val="left"/>
      <w:pPr>
        <w:ind w:left="3534" w:hanging="348"/>
      </w:pPr>
      <w:rPr>
        <w:rFonts w:hint="default"/>
        <w:lang w:val="ru-RU" w:eastAsia="ru-RU" w:bidi="ru-RU"/>
      </w:rPr>
    </w:lvl>
    <w:lvl w:ilvl="4">
      <w:numFmt w:val="bullet"/>
      <w:lvlText w:val="•"/>
      <w:lvlJc w:val="left"/>
      <w:pPr>
        <w:ind w:left="4482" w:hanging="348"/>
      </w:pPr>
      <w:rPr>
        <w:rFonts w:hint="default"/>
        <w:lang w:val="ru-RU" w:eastAsia="ru-RU" w:bidi="ru-RU"/>
      </w:rPr>
    </w:lvl>
    <w:lvl w:ilvl="5">
      <w:numFmt w:val="bullet"/>
      <w:lvlText w:val="•"/>
      <w:lvlJc w:val="left"/>
      <w:pPr>
        <w:ind w:left="5429" w:hanging="348"/>
      </w:pPr>
      <w:rPr>
        <w:rFonts w:hint="default"/>
        <w:lang w:val="ru-RU" w:eastAsia="ru-RU" w:bidi="ru-RU"/>
      </w:rPr>
    </w:lvl>
    <w:lvl w:ilvl="6">
      <w:numFmt w:val="bullet"/>
      <w:lvlText w:val="•"/>
      <w:lvlJc w:val="left"/>
      <w:pPr>
        <w:ind w:left="6376" w:hanging="348"/>
      </w:pPr>
      <w:rPr>
        <w:rFonts w:hint="default"/>
        <w:lang w:val="ru-RU" w:eastAsia="ru-RU" w:bidi="ru-RU"/>
      </w:rPr>
    </w:lvl>
    <w:lvl w:ilvl="7">
      <w:numFmt w:val="bullet"/>
      <w:lvlText w:val="•"/>
      <w:lvlJc w:val="left"/>
      <w:pPr>
        <w:ind w:left="7324" w:hanging="348"/>
      </w:pPr>
      <w:rPr>
        <w:rFonts w:hint="default"/>
        <w:lang w:val="ru-RU" w:eastAsia="ru-RU" w:bidi="ru-RU"/>
      </w:rPr>
    </w:lvl>
    <w:lvl w:ilvl="8">
      <w:numFmt w:val="bullet"/>
      <w:lvlText w:val="•"/>
      <w:lvlJc w:val="left"/>
      <w:pPr>
        <w:ind w:left="8271" w:hanging="348"/>
      </w:pPr>
      <w:rPr>
        <w:rFonts w:hint="default"/>
        <w:lang w:val="ru-RU" w:eastAsia="ru-RU" w:bidi="ru-RU"/>
      </w:rPr>
    </w:lvl>
  </w:abstractNum>
  <w:abstractNum w:abstractNumId="58" w15:restartNumberingAfterBreak="0">
    <w:nsid w:val="65291B76"/>
    <w:multiLevelType w:val="multilevel"/>
    <w:tmpl w:val="57B40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5DE3A9C"/>
    <w:multiLevelType w:val="hybridMultilevel"/>
    <w:tmpl w:val="694E776A"/>
    <w:lvl w:ilvl="0" w:tplc="54C21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66464B23"/>
    <w:multiLevelType w:val="multilevel"/>
    <w:tmpl w:val="8778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A144F53"/>
    <w:multiLevelType w:val="hybridMultilevel"/>
    <w:tmpl w:val="D6A896F2"/>
    <w:lvl w:ilvl="0" w:tplc="700E5F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6FA96590"/>
    <w:multiLevelType w:val="hybridMultilevel"/>
    <w:tmpl w:val="3260E004"/>
    <w:styleLink w:val="1ai110282"/>
    <w:lvl w:ilvl="0" w:tplc="011E2AC4">
      <w:start w:val="1"/>
      <w:numFmt w:val="bullet"/>
      <w:lvlText w:val=""/>
      <w:lvlJc w:val="left"/>
      <w:pPr>
        <w:tabs>
          <w:tab w:val="num" w:pos="720"/>
        </w:tabs>
        <w:ind w:left="720" w:hanging="360"/>
      </w:pPr>
      <w:rPr>
        <w:rFonts w:ascii="Symbol" w:hAnsi="Symbol" w:hint="default"/>
      </w:rPr>
    </w:lvl>
    <w:lvl w:ilvl="1" w:tplc="29F4E33C" w:tentative="1">
      <w:start w:val="1"/>
      <w:numFmt w:val="bullet"/>
      <w:lvlText w:val="o"/>
      <w:lvlJc w:val="left"/>
      <w:pPr>
        <w:tabs>
          <w:tab w:val="num" w:pos="1440"/>
        </w:tabs>
        <w:ind w:left="1440" w:hanging="360"/>
      </w:pPr>
      <w:rPr>
        <w:rFonts w:ascii="Courier New" w:hAnsi="Courier New" w:hint="default"/>
      </w:rPr>
    </w:lvl>
    <w:lvl w:ilvl="2" w:tplc="26061364" w:tentative="1">
      <w:start w:val="1"/>
      <w:numFmt w:val="bullet"/>
      <w:lvlText w:val=""/>
      <w:lvlJc w:val="left"/>
      <w:pPr>
        <w:tabs>
          <w:tab w:val="num" w:pos="2160"/>
        </w:tabs>
        <w:ind w:left="2160" w:hanging="360"/>
      </w:pPr>
      <w:rPr>
        <w:rFonts w:ascii="Wingdings" w:hAnsi="Wingdings" w:hint="default"/>
      </w:rPr>
    </w:lvl>
    <w:lvl w:ilvl="3" w:tplc="3194748C" w:tentative="1">
      <w:start w:val="1"/>
      <w:numFmt w:val="bullet"/>
      <w:lvlText w:val=""/>
      <w:lvlJc w:val="left"/>
      <w:pPr>
        <w:tabs>
          <w:tab w:val="num" w:pos="2880"/>
        </w:tabs>
        <w:ind w:left="2880" w:hanging="360"/>
      </w:pPr>
      <w:rPr>
        <w:rFonts w:ascii="Symbol" w:hAnsi="Symbol" w:hint="default"/>
      </w:rPr>
    </w:lvl>
    <w:lvl w:ilvl="4" w:tplc="87E265C4" w:tentative="1">
      <w:start w:val="1"/>
      <w:numFmt w:val="bullet"/>
      <w:lvlText w:val="o"/>
      <w:lvlJc w:val="left"/>
      <w:pPr>
        <w:tabs>
          <w:tab w:val="num" w:pos="3600"/>
        </w:tabs>
        <w:ind w:left="3600" w:hanging="360"/>
      </w:pPr>
      <w:rPr>
        <w:rFonts w:ascii="Courier New" w:hAnsi="Courier New" w:hint="default"/>
      </w:rPr>
    </w:lvl>
    <w:lvl w:ilvl="5" w:tplc="AEDCDC8C" w:tentative="1">
      <w:start w:val="1"/>
      <w:numFmt w:val="bullet"/>
      <w:lvlText w:val=""/>
      <w:lvlJc w:val="left"/>
      <w:pPr>
        <w:tabs>
          <w:tab w:val="num" w:pos="4320"/>
        </w:tabs>
        <w:ind w:left="4320" w:hanging="360"/>
      </w:pPr>
      <w:rPr>
        <w:rFonts w:ascii="Wingdings" w:hAnsi="Wingdings" w:hint="default"/>
      </w:rPr>
    </w:lvl>
    <w:lvl w:ilvl="6" w:tplc="6C127D20" w:tentative="1">
      <w:start w:val="1"/>
      <w:numFmt w:val="bullet"/>
      <w:lvlText w:val=""/>
      <w:lvlJc w:val="left"/>
      <w:pPr>
        <w:tabs>
          <w:tab w:val="num" w:pos="5040"/>
        </w:tabs>
        <w:ind w:left="5040" w:hanging="360"/>
      </w:pPr>
      <w:rPr>
        <w:rFonts w:ascii="Symbol" w:hAnsi="Symbol" w:hint="default"/>
      </w:rPr>
    </w:lvl>
    <w:lvl w:ilvl="7" w:tplc="BCB6201A" w:tentative="1">
      <w:start w:val="1"/>
      <w:numFmt w:val="bullet"/>
      <w:lvlText w:val="o"/>
      <w:lvlJc w:val="left"/>
      <w:pPr>
        <w:tabs>
          <w:tab w:val="num" w:pos="5760"/>
        </w:tabs>
        <w:ind w:left="5760" w:hanging="360"/>
      </w:pPr>
      <w:rPr>
        <w:rFonts w:ascii="Courier New" w:hAnsi="Courier New" w:hint="default"/>
      </w:rPr>
    </w:lvl>
    <w:lvl w:ilvl="8" w:tplc="EEA2656E"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00F30EF"/>
    <w:multiLevelType w:val="hybridMultilevel"/>
    <w:tmpl w:val="F550A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439105D"/>
    <w:multiLevelType w:val="multilevel"/>
    <w:tmpl w:val="9FA4FA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64B5CDB"/>
    <w:multiLevelType w:val="hybridMultilevel"/>
    <w:tmpl w:val="202A6014"/>
    <w:lvl w:ilvl="0" w:tplc="1BAC0C9A">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7A4F066D"/>
    <w:multiLevelType w:val="multilevel"/>
    <w:tmpl w:val="48122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AB97101"/>
    <w:multiLevelType w:val="multilevel"/>
    <w:tmpl w:val="FA82F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DEE6B26"/>
    <w:multiLevelType w:val="multilevel"/>
    <w:tmpl w:val="BB505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1878012">
    <w:abstractNumId w:val="57"/>
  </w:num>
  <w:num w:numId="2" w16cid:durableId="991761400">
    <w:abstractNumId w:val="6"/>
  </w:num>
  <w:num w:numId="3" w16cid:durableId="557861805">
    <w:abstractNumId w:val="14"/>
  </w:num>
  <w:num w:numId="4" w16cid:durableId="1319189635">
    <w:abstractNumId w:val="2"/>
  </w:num>
  <w:num w:numId="5" w16cid:durableId="1637026731">
    <w:abstractNumId w:val="62"/>
  </w:num>
  <w:num w:numId="6" w16cid:durableId="1882933424">
    <w:abstractNumId w:val="30"/>
  </w:num>
  <w:num w:numId="7" w16cid:durableId="763495012">
    <w:abstractNumId w:val="59"/>
  </w:num>
  <w:num w:numId="8" w16cid:durableId="733351351">
    <w:abstractNumId w:val="42"/>
  </w:num>
  <w:num w:numId="9" w16cid:durableId="431824328">
    <w:abstractNumId w:val="49"/>
  </w:num>
  <w:num w:numId="10" w16cid:durableId="2130584006">
    <w:abstractNumId w:val="52"/>
  </w:num>
  <w:num w:numId="11" w16cid:durableId="546719261">
    <w:abstractNumId w:val="38"/>
  </w:num>
  <w:num w:numId="12" w16cid:durableId="484055158">
    <w:abstractNumId w:val="36"/>
  </w:num>
  <w:num w:numId="13" w16cid:durableId="305624945">
    <w:abstractNumId w:val="10"/>
  </w:num>
  <w:num w:numId="14" w16cid:durableId="1169641093">
    <w:abstractNumId w:val="19"/>
  </w:num>
  <w:num w:numId="15" w16cid:durableId="2021464815">
    <w:abstractNumId w:val="18"/>
  </w:num>
  <w:num w:numId="16" w16cid:durableId="1116757345">
    <w:abstractNumId w:val="17"/>
  </w:num>
  <w:num w:numId="17" w16cid:durableId="189955737">
    <w:abstractNumId w:val="31"/>
  </w:num>
  <w:num w:numId="18" w16cid:durableId="383530153">
    <w:abstractNumId w:val="65"/>
  </w:num>
  <w:num w:numId="19" w16cid:durableId="741370493">
    <w:abstractNumId w:val="39"/>
  </w:num>
  <w:num w:numId="20" w16cid:durableId="1519154100">
    <w:abstractNumId w:val="5"/>
  </w:num>
  <w:num w:numId="21" w16cid:durableId="687291895">
    <w:abstractNumId w:val="23"/>
  </w:num>
  <w:num w:numId="22" w16cid:durableId="738475839">
    <w:abstractNumId w:val="56"/>
  </w:num>
  <w:num w:numId="23" w16cid:durableId="1068919491">
    <w:abstractNumId w:val="7"/>
  </w:num>
  <w:num w:numId="24" w16cid:durableId="704988949">
    <w:abstractNumId w:val="37"/>
  </w:num>
  <w:num w:numId="25" w16cid:durableId="1646276083">
    <w:abstractNumId w:val="32"/>
  </w:num>
  <w:num w:numId="26" w16cid:durableId="1937205948">
    <w:abstractNumId w:val="61"/>
  </w:num>
  <w:num w:numId="27" w16cid:durableId="1947274017">
    <w:abstractNumId w:val="0"/>
  </w:num>
  <w:num w:numId="28" w16cid:durableId="455754880">
    <w:abstractNumId w:val="55"/>
  </w:num>
  <w:num w:numId="29" w16cid:durableId="1275869000">
    <w:abstractNumId w:val="68"/>
  </w:num>
  <w:num w:numId="30" w16cid:durableId="357124153">
    <w:abstractNumId w:val="13"/>
  </w:num>
  <w:num w:numId="31" w16cid:durableId="211354115">
    <w:abstractNumId w:val="33"/>
  </w:num>
  <w:num w:numId="32" w16cid:durableId="1190296578">
    <w:abstractNumId w:val="29"/>
  </w:num>
  <w:num w:numId="33" w16cid:durableId="207645621">
    <w:abstractNumId w:val="44"/>
  </w:num>
  <w:num w:numId="34" w16cid:durableId="1124615991">
    <w:abstractNumId w:val="24"/>
  </w:num>
  <w:num w:numId="35" w16cid:durableId="166987783">
    <w:abstractNumId w:val="47"/>
  </w:num>
  <w:num w:numId="36" w16cid:durableId="1555389147">
    <w:abstractNumId w:val="64"/>
  </w:num>
  <w:num w:numId="37" w16cid:durableId="401177754">
    <w:abstractNumId w:val="53"/>
  </w:num>
  <w:num w:numId="38" w16cid:durableId="906452898">
    <w:abstractNumId w:val="28"/>
  </w:num>
  <w:num w:numId="39" w16cid:durableId="1486817097">
    <w:abstractNumId w:val="1"/>
  </w:num>
  <w:num w:numId="40" w16cid:durableId="475882902">
    <w:abstractNumId w:val="3"/>
  </w:num>
  <w:num w:numId="41" w16cid:durableId="1637180679">
    <w:abstractNumId w:val="48"/>
  </w:num>
  <w:num w:numId="42" w16cid:durableId="683824844">
    <w:abstractNumId w:val="51"/>
  </w:num>
  <w:num w:numId="43" w16cid:durableId="1649475728">
    <w:abstractNumId w:val="20"/>
  </w:num>
  <w:num w:numId="44" w16cid:durableId="1047339948">
    <w:abstractNumId w:val="40"/>
  </w:num>
  <w:num w:numId="45" w16cid:durableId="643194496">
    <w:abstractNumId w:val="46"/>
  </w:num>
  <w:num w:numId="46" w16cid:durableId="1943802670">
    <w:abstractNumId w:val="21"/>
  </w:num>
  <w:num w:numId="47" w16cid:durableId="773481653">
    <w:abstractNumId w:val="12"/>
  </w:num>
  <w:num w:numId="48" w16cid:durableId="502741306">
    <w:abstractNumId w:val="66"/>
  </w:num>
  <w:num w:numId="49" w16cid:durableId="1866943252">
    <w:abstractNumId w:val="26"/>
  </w:num>
  <w:num w:numId="50" w16cid:durableId="2115205679">
    <w:abstractNumId w:val="9"/>
  </w:num>
  <w:num w:numId="51" w16cid:durableId="1178036788">
    <w:abstractNumId w:val="41"/>
  </w:num>
  <w:num w:numId="52" w16cid:durableId="1266039643">
    <w:abstractNumId w:val="35"/>
  </w:num>
  <w:num w:numId="53" w16cid:durableId="427046641">
    <w:abstractNumId w:val="54"/>
  </w:num>
  <w:num w:numId="54" w16cid:durableId="1248079034">
    <w:abstractNumId w:val="67"/>
  </w:num>
  <w:num w:numId="55" w16cid:durableId="2009558757">
    <w:abstractNumId w:val="50"/>
  </w:num>
  <w:num w:numId="56" w16cid:durableId="216012310">
    <w:abstractNumId w:val="15"/>
  </w:num>
  <w:num w:numId="57" w16cid:durableId="1973290534">
    <w:abstractNumId w:val="11"/>
  </w:num>
  <w:num w:numId="58" w16cid:durableId="41901826">
    <w:abstractNumId w:val="22"/>
  </w:num>
  <w:num w:numId="59" w16cid:durableId="700979017">
    <w:abstractNumId w:val="25"/>
  </w:num>
  <w:num w:numId="60" w16cid:durableId="1633709505">
    <w:abstractNumId w:val="4"/>
  </w:num>
  <w:num w:numId="61" w16cid:durableId="915095640">
    <w:abstractNumId w:val="43"/>
  </w:num>
  <w:num w:numId="62" w16cid:durableId="898587650">
    <w:abstractNumId w:val="63"/>
  </w:num>
  <w:num w:numId="63" w16cid:durableId="633143934">
    <w:abstractNumId w:val="60"/>
  </w:num>
  <w:num w:numId="64" w16cid:durableId="422606262">
    <w:abstractNumId w:val="45"/>
  </w:num>
  <w:num w:numId="65" w16cid:durableId="2103992326">
    <w:abstractNumId w:val="8"/>
  </w:num>
  <w:num w:numId="66" w16cid:durableId="1054737461">
    <w:abstractNumId w:val="16"/>
  </w:num>
  <w:num w:numId="67" w16cid:durableId="356077754">
    <w:abstractNumId w:val="27"/>
  </w:num>
  <w:num w:numId="68" w16cid:durableId="239944918">
    <w:abstractNumId w:val="34"/>
  </w:num>
  <w:num w:numId="69" w16cid:durableId="447241834">
    <w:abstractNumId w:val="5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04C"/>
    <w:rsid w:val="00000015"/>
    <w:rsid w:val="000002D7"/>
    <w:rsid w:val="0000178A"/>
    <w:rsid w:val="00002BB3"/>
    <w:rsid w:val="00003613"/>
    <w:rsid w:val="000041B0"/>
    <w:rsid w:val="000042B1"/>
    <w:rsid w:val="00004367"/>
    <w:rsid w:val="0000499A"/>
    <w:rsid w:val="00005B49"/>
    <w:rsid w:val="00006F20"/>
    <w:rsid w:val="000070C1"/>
    <w:rsid w:val="000112F2"/>
    <w:rsid w:val="00012D95"/>
    <w:rsid w:val="000139AF"/>
    <w:rsid w:val="000151CF"/>
    <w:rsid w:val="000153D9"/>
    <w:rsid w:val="00016E3B"/>
    <w:rsid w:val="00016EB9"/>
    <w:rsid w:val="000177CB"/>
    <w:rsid w:val="0002031A"/>
    <w:rsid w:val="00023CD5"/>
    <w:rsid w:val="00025936"/>
    <w:rsid w:val="000264E9"/>
    <w:rsid w:val="00031216"/>
    <w:rsid w:val="000331DB"/>
    <w:rsid w:val="000333C1"/>
    <w:rsid w:val="0003417D"/>
    <w:rsid w:val="000351CC"/>
    <w:rsid w:val="000358D6"/>
    <w:rsid w:val="00036896"/>
    <w:rsid w:val="00036A24"/>
    <w:rsid w:val="0003730D"/>
    <w:rsid w:val="00037559"/>
    <w:rsid w:val="00040C20"/>
    <w:rsid w:val="00041A9B"/>
    <w:rsid w:val="00041C29"/>
    <w:rsid w:val="000432BA"/>
    <w:rsid w:val="000437BC"/>
    <w:rsid w:val="00043851"/>
    <w:rsid w:val="00043A2A"/>
    <w:rsid w:val="00043ED4"/>
    <w:rsid w:val="0004513D"/>
    <w:rsid w:val="00045758"/>
    <w:rsid w:val="000469E2"/>
    <w:rsid w:val="00047701"/>
    <w:rsid w:val="00047A1F"/>
    <w:rsid w:val="00050FF7"/>
    <w:rsid w:val="00054D53"/>
    <w:rsid w:val="00056C4B"/>
    <w:rsid w:val="00057D7C"/>
    <w:rsid w:val="00063468"/>
    <w:rsid w:val="0006467F"/>
    <w:rsid w:val="000647DE"/>
    <w:rsid w:val="000649F4"/>
    <w:rsid w:val="00064A21"/>
    <w:rsid w:val="00065C72"/>
    <w:rsid w:val="00066315"/>
    <w:rsid w:val="00066AB2"/>
    <w:rsid w:val="00066F6D"/>
    <w:rsid w:val="000674C7"/>
    <w:rsid w:val="00070AE3"/>
    <w:rsid w:val="000712BE"/>
    <w:rsid w:val="0007298D"/>
    <w:rsid w:val="00072FFA"/>
    <w:rsid w:val="000730B0"/>
    <w:rsid w:val="0007529D"/>
    <w:rsid w:val="000758E4"/>
    <w:rsid w:val="000776C3"/>
    <w:rsid w:val="000800D3"/>
    <w:rsid w:val="00080893"/>
    <w:rsid w:val="00082680"/>
    <w:rsid w:val="00083421"/>
    <w:rsid w:val="0008372C"/>
    <w:rsid w:val="00083A1E"/>
    <w:rsid w:val="000858EF"/>
    <w:rsid w:val="0008701C"/>
    <w:rsid w:val="000873DA"/>
    <w:rsid w:val="00087A6F"/>
    <w:rsid w:val="0009119B"/>
    <w:rsid w:val="00091682"/>
    <w:rsid w:val="0009322C"/>
    <w:rsid w:val="00093F4D"/>
    <w:rsid w:val="00094064"/>
    <w:rsid w:val="00094B6E"/>
    <w:rsid w:val="00095296"/>
    <w:rsid w:val="00095AE9"/>
    <w:rsid w:val="000977AC"/>
    <w:rsid w:val="000A02D3"/>
    <w:rsid w:val="000A0501"/>
    <w:rsid w:val="000A15DE"/>
    <w:rsid w:val="000A1816"/>
    <w:rsid w:val="000A34F6"/>
    <w:rsid w:val="000A3C93"/>
    <w:rsid w:val="000A57E8"/>
    <w:rsid w:val="000A5832"/>
    <w:rsid w:val="000A5C51"/>
    <w:rsid w:val="000A7836"/>
    <w:rsid w:val="000B0563"/>
    <w:rsid w:val="000B0EE2"/>
    <w:rsid w:val="000B38DC"/>
    <w:rsid w:val="000B3AB0"/>
    <w:rsid w:val="000B3E90"/>
    <w:rsid w:val="000B44E4"/>
    <w:rsid w:val="000B45CE"/>
    <w:rsid w:val="000B6521"/>
    <w:rsid w:val="000B67AC"/>
    <w:rsid w:val="000B78B7"/>
    <w:rsid w:val="000B7E9A"/>
    <w:rsid w:val="000C2CB0"/>
    <w:rsid w:val="000C430D"/>
    <w:rsid w:val="000C4BA9"/>
    <w:rsid w:val="000C4CE0"/>
    <w:rsid w:val="000C5139"/>
    <w:rsid w:val="000C578C"/>
    <w:rsid w:val="000C5B19"/>
    <w:rsid w:val="000C5C35"/>
    <w:rsid w:val="000C6C56"/>
    <w:rsid w:val="000C707C"/>
    <w:rsid w:val="000D045E"/>
    <w:rsid w:val="000D0AEC"/>
    <w:rsid w:val="000D1419"/>
    <w:rsid w:val="000D222E"/>
    <w:rsid w:val="000D3F1A"/>
    <w:rsid w:val="000D4122"/>
    <w:rsid w:val="000D47D1"/>
    <w:rsid w:val="000D7597"/>
    <w:rsid w:val="000D7B2E"/>
    <w:rsid w:val="000E0620"/>
    <w:rsid w:val="000E1EC6"/>
    <w:rsid w:val="000E252C"/>
    <w:rsid w:val="000E321A"/>
    <w:rsid w:val="000E4C16"/>
    <w:rsid w:val="000E5A2E"/>
    <w:rsid w:val="000E5B61"/>
    <w:rsid w:val="000E7167"/>
    <w:rsid w:val="000E76C8"/>
    <w:rsid w:val="000E7BF2"/>
    <w:rsid w:val="000F0F6E"/>
    <w:rsid w:val="000F24E2"/>
    <w:rsid w:val="000F2709"/>
    <w:rsid w:val="000F2D0D"/>
    <w:rsid w:val="000F4EB0"/>
    <w:rsid w:val="000F75A7"/>
    <w:rsid w:val="000F7C96"/>
    <w:rsid w:val="00100F89"/>
    <w:rsid w:val="001013BC"/>
    <w:rsid w:val="0010162B"/>
    <w:rsid w:val="00101B1E"/>
    <w:rsid w:val="001025EB"/>
    <w:rsid w:val="00103B61"/>
    <w:rsid w:val="00104A20"/>
    <w:rsid w:val="001051C9"/>
    <w:rsid w:val="00105B31"/>
    <w:rsid w:val="00106BC8"/>
    <w:rsid w:val="001079FA"/>
    <w:rsid w:val="00107B40"/>
    <w:rsid w:val="00107DCF"/>
    <w:rsid w:val="001103E5"/>
    <w:rsid w:val="00110661"/>
    <w:rsid w:val="001113C7"/>
    <w:rsid w:val="00111825"/>
    <w:rsid w:val="00112418"/>
    <w:rsid w:val="001137FE"/>
    <w:rsid w:val="00115F7B"/>
    <w:rsid w:val="00116EA7"/>
    <w:rsid w:val="00117B1F"/>
    <w:rsid w:val="00120EBB"/>
    <w:rsid w:val="00120FEC"/>
    <w:rsid w:val="0012213A"/>
    <w:rsid w:val="001234EA"/>
    <w:rsid w:val="00124287"/>
    <w:rsid w:val="00124964"/>
    <w:rsid w:val="00124AF3"/>
    <w:rsid w:val="00130052"/>
    <w:rsid w:val="0013074E"/>
    <w:rsid w:val="001337B3"/>
    <w:rsid w:val="00136164"/>
    <w:rsid w:val="001363F9"/>
    <w:rsid w:val="001378B2"/>
    <w:rsid w:val="00137942"/>
    <w:rsid w:val="00142652"/>
    <w:rsid w:val="00142CA5"/>
    <w:rsid w:val="00143913"/>
    <w:rsid w:val="00143C36"/>
    <w:rsid w:val="00144102"/>
    <w:rsid w:val="00144F0B"/>
    <w:rsid w:val="001457BE"/>
    <w:rsid w:val="0014626C"/>
    <w:rsid w:val="00146614"/>
    <w:rsid w:val="00146F01"/>
    <w:rsid w:val="00147228"/>
    <w:rsid w:val="0015069F"/>
    <w:rsid w:val="00151873"/>
    <w:rsid w:val="00151A7E"/>
    <w:rsid w:val="00153980"/>
    <w:rsid w:val="00154AAE"/>
    <w:rsid w:val="00155183"/>
    <w:rsid w:val="00155764"/>
    <w:rsid w:val="00156722"/>
    <w:rsid w:val="0016026A"/>
    <w:rsid w:val="00161254"/>
    <w:rsid w:val="00161E86"/>
    <w:rsid w:val="00161FFE"/>
    <w:rsid w:val="00163AAE"/>
    <w:rsid w:val="00163C53"/>
    <w:rsid w:val="001642F3"/>
    <w:rsid w:val="001643B6"/>
    <w:rsid w:val="0016543E"/>
    <w:rsid w:val="001657C8"/>
    <w:rsid w:val="00167D74"/>
    <w:rsid w:val="0017094F"/>
    <w:rsid w:val="00170ECE"/>
    <w:rsid w:val="0017211D"/>
    <w:rsid w:val="001733AE"/>
    <w:rsid w:val="0017665B"/>
    <w:rsid w:val="001776EC"/>
    <w:rsid w:val="00180526"/>
    <w:rsid w:val="0018160F"/>
    <w:rsid w:val="001835CC"/>
    <w:rsid w:val="00184BC7"/>
    <w:rsid w:val="00186767"/>
    <w:rsid w:val="00187524"/>
    <w:rsid w:val="001907CB"/>
    <w:rsid w:val="00190A9F"/>
    <w:rsid w:val="00190AFE"/>
    <w:rsid w:val="00190E37"/>
    <w:rsid w:val="001935C0"/>
    <w:rsid w:val="0019462C"/>
    <w:rsid w:val="00194E12"/>
    <w:rsid w:val="001951E9"/>
    <w:rsid w:val="001957B0"/>
    <w:rsid w:val="001958D3"/>
    <w:rsid w:val="00195BFD"/>
    <w:rsid w:val="00195F8C"/>
    <w:rsid w:val="0019722B"/>
    <w:rsid w:val="001A0A46"/>
    <w:rsid w:val="001A3BBF"/>
    <w:rsid w:val="001A44E8"/>
    <w:rsid w:val="001A52E3"/>
    <w:rsid w:val="001A7957"/>
    <w:rsid w:val="001B01CB"/>
    <w:rsid w:val="001B1EF1"/>
    <w:rsid w:val="001B2135"/>
    <w:rsid w:val="001B2583"/>
    <w:rsid w:val="001B2910"/>
    <w:rsid w:val="001B2A96"/>
    <w:rsid w:val="001B2D7F"/>
    <w:rsid w:val="001B2DBD"/>
    <w:rsid w:val="001B34CC"/>
    <w:rsid w:val="001B4790"/>
    <w:rsid w:val="001B5751"/>
    <w:rsid w:val="001B68F8"/>
    <w:rsid w:val="001B6B4B"/>
    <w:rsid w:val="001C068D"/>
    <w:rsid w:val="001C0703"/>
    <w:rsid w:val="001C15A8"/>
    <w:rsid w:val="001C1E00"/>
    <w:rsid w:val="001C3951"/>
    <w:rsid w:val="001C3CA6"/>
    <w:rsid w:val="001C4E21"/>
    <w:rsid w:val="001C671A"/>
    <w:rsid w:val="001C74FC"/>
    <w:rsid w:val="001C75C9"/>
    <w:rsid w:val="001C7CFC"/>
    <w:rsid w:val="001D183D"/>
    <w:rsid w:val="001D48AF"/>
    <w:rsid w:val="001D4AE6"/>
    <w:rsid w:val="001D608B"/>
    <w:rsid w:val="001D6C98"/>
    <w:rsid w:val="001D6EF5"/>
    <w:rsid w:val="001D79D3"/>
    <w:rsid w:val="001E0B3B"/>
    <w:rsid w:val="001E0DF7"/>
    <w:rsid w:val="001E2658"/>
    <w:rsid w:val="001E4480"/>
    <w:rsid w:val="001E567C"/>
    <w:rsid w:val="001E5AE3"/>
    <w:rsid w:val="001E6049"/>
    <w:rsid w:val="001E6F69"/>
    <w:rsid w:val="001F14F6"/>
    <w:rsid w:val="001F208B"/>
    <w:rsid w:val="001F3BA3"/>
    <w:rsid w:val="001F3D9B"/>
    <w:rsid w:val="001F3EF4"/>
    <w:rsid w:val="001F487B"/>
    <w:rsid w:val="001F668C"/>
    <w:rsid w:val="001F690F"/>
    <w:rsid w:val="001F6EB9"/>
    <w:rsid w:val="001F73E7"/>
    <w:rsid w:val="00200B84"/>
    <w:rsid w:val="00201775"/>
    <w:rsid w:val="00201AF3"/>
    <w:rsid w:val="00201B6B"/>
    <w:rsid w:val="00202276"/>
    <w:rsid w:val="0020282A"/>
    <w:rsid w:val="00202883"/>
    <w:rsid w:val="002047AF"/>
    <w:rsid w:val="0020639B"/>
    <w:rsid w:val="002072C8"/>
    <w:rsid w:val="002075A4"/>
    <w:rsid w:val="0021088C"/>
    <w:rsid w:val="00211191"/>
    <w:rsid w:val="00212182"/>
    <w:rsid w:val="002122C8"/>
    <w:rsid w:val="00212DDD"/>
    <w:rsid w:val="00213F36"/>
    <w:rsid w:val="002156A3"/>
    <w:rsid w:val="00215C08"/>
    <w:rsid w:val="00216322"/>
    <w:rsid w:val="00216AC9"/>
    <w:rsid w:val="0022037C"/>
    <w:rsid w:val="00220C79"/>
    <w:rsid w:val="0022129D"/>
    <w:rsid w:val="00222EF6"/>
    <w:rsid w:val="002232AF"/>
    <w:rsid w:val="00224110"/>
    <w:rsid w:val="0022612B"/>
    <w:rsid w:val="002266F6"/>
    <w:rsid w:val="0023087A"/>
    <w:rsid w:val="0023099B"/>
    <w:rsid w:val="00231D48"/>
    <w:rsid w:val="0023730A"/>
    <w:rsid w:val="002400C3"/>
    <w:rsid w:val="00240414"/>
    <w:rsid w:val="002404E2"/>
    <w:rsid w:val="002405D6"/>
    <w:rsid w:val="002411BB"/>
    <w:rsid w:val="002412ED"/>
    <w:rsid w:val="00243C58"/>
    <w:rsid w:val="00244995"/>
    <w:rsid w:val="00244EC5"/>
    <w:rsid w:val="00245405"/>
    <w:rsid w:val="002457D4"/>
    <w:rsid w:val="00246AF8"/>
    <w:rsid w:val="00246EF7"/>
    <w:rsid w:val="0024785D"/>
    <w:rsid w:val="00247CD2"/>
    <w:rsid w:val="00250EE8"/>
    <w:rsid w:val="002515C7"/>
    <w:rsid w:val="00252DBA"/>
    <w:rsid w:val="00255565"/>
    <w:rsid w:val="002558E5"/>
    <w:rsid w:val="00256DC8"/>
    <w:rsid w:val="00257862"/>
    <w:rsid w:val="0026043F"/>
    <w:rsid w:val="002604C5"/>
    <w:rsid w:val="00260A51"/>
    <w:rsid w:val="00260AD0"/>
    <w:rsid w:val="00262A5F"/>
    <w:rsid w:val="00262C05"/>
    <w:rsid w:val="00263B74"/>
    <w:rsid w:val="00263EBB"/>
    <w:rsid w:val="00267499"/>
    <w:rsid w:val="002676C0"/>
    <w:rsid w:val="00267BFE"/>
    <w:rsid w:val="0027010A"/>
    <w:rsid w:val="00270F3E"/>
    <w:rsid w:val="002727F2"/>
    <w:rsid w:val="00274BAB"/>
    <w:rsid w:val="00275AA6"/>
    <w:rsid w:val="0028138B"/>
    <w:rsid w:val="00282D40"/>
    <w:rsid w:val="00282E72"/>
    <w:rsid w:val="00283F76"/>
    <w:rsid w:val="00284C51"/>
    <w:rsid w:val="0028582B"/>
    <w:rsid w:val="0028607F"/>
    <w:rsid w:val="00286F41"/>
    <w:rsid w:val="0028722E"/>
    <w:rsid w:val="00290137"/>
    <w:rsid w:val="0029106C"/>
    <w:rsid w:val="002935EC"/>
    <w:rsid w:val="00293A77"/>
    <w:rsid w:val="00294AD8"/>
    <w:rsid w:val="00295230"/>
    <w:rsid w:val="002955E5"/>
    <w:rsid w:val="00297FB8"/>
    <w:rsid w:val="002A00B3"/>
    <w:rsid w:val="002A0437"/>
    <w:rsid w:val="002A09EE"/>
    <w:rsid w:val="002A0AB1"/>
    <w:rsid w:val="002A18A9"/>
    <w:rsid w:val="002A2A3C"/>
    <w:rsid w:val="002A3F97"/>
    <w:rsid w:val="002A514A"/>
    <w:rsid w:val="002A5A28"/>
    <w:rsid w:val="002A65EE"/>
    <w:rsid w:val="002A6749"/>
    <w:rsid w:val="002A795D"/>
    <w:rsid w:val="002A7BB5"/>
    <w:rsid w:val="002B1E53"/>
    <w:rsid w:val="002B26BD"/>
    <w:rsid w:val="002B28A0"/>
    <w:rsid w:val="002B5615"/>
    <w:rsid w:val="002B688B"/>
    <w:rsid w:val="002B6B0E"/>
    <w:rsid w:val="002B786D"/>
    <w:rsid w:val="002C28B2"/>
    <w:rsid w:val="002C3767"/>
    <w:rsid w:val="002C4DAA"/>
    <w:rsid w:val="002C6490"/>
    <w:rsid w:val="002C67EA"/>
    <w:rsid w:val="002D03EE"/>
    <w:rsid w:val="002D0B3C"/>
    <w:rsid w:val="002D0E58"/>
    <w:rsid w:val="002D0EBC"/>
    <w:rsid w:val="002D3310"/>
    <w:rsid w:val="002D409A"/>
    <w:rsid w:val="002D48DC"/>
    <w:rsid w:val="002D5659"/>
    <w:rsid w:val="002D65A0"/>
    <w:rsid w:val="002E0BC0"/>
    <w:rsid w:val="002E22F1"/>
    <w:rsid w:val="002E479F"/>
    <w:rsid w:val="002E4A2C"/>
    <w:rsid w:val="002E4A45"/>
    <w:rsid w:val="002E5576"/>
    <w:rsid w:val="002E5CCE"/>
    <w:rsid w:val="002E64F3"/>
    <w:rsid w:val="002E688E"/>
    <w:rsid w:val="002E6B92"/>
    <w:rsid w:val="002E6F8D"/>
    <w:rsid w:val="002E713A"/>
    <w:rsid w:val="002F141B"/>
    <w:rsid w:val="002F2884"/>
    <w:rsid w:val="002F2EEF"/>
    <w:rsid w:val="002F4333"/>
    <w:rsid w:val="002F44C8"/>
    <w:rsid w:val="002F44CE"/>
    <w:rsid w:val="002F4BF1"/>
    <w:rsid w:val="002F50C8"/>
    <w:rsid w:val="002F5193"/>
    <w:rsid w:val="002F7661"/>
    <w:rsid w:val="002F7719"/>
    <w:rsid w:val="002F77D2"/>
    <w:rsid w:val="003009AE"/>
    <w:rsid w:val="00301F71"/>
    <w:rsid w:val="0030221F"/>
    <w:rsid w:val="00303B75"/>
    <w:rsid w:val="00304BA3"/>
    <w:rsid w:val="00305C39"/>
    <w:rsid w:val="0030605B"/>
    <w:rsid w:val="003062FE"/>
    <w:rsid w:val="00306E69"/>
    <w:rsid w:val="00306F06"/>
    <w:rsid w:val="00307BAD"/>
    <w:rsid w:val="00310E6B"/>
    <w:rsid w:val="0031121D"/>
    <w:rsid w:val="0031277E"/>
    <w:rsid w:val="00313241"/>
    <w:rsid w:val="00313768"/>
    <w:rsid w:val="00313BAD"/>
    <w:rsid w:val="0031406F"/>
    <w:rsid w:val="003145A4"/>
    <w:rsid w:val="003145BE"/>
    <w:rsid w:val="00314CCB"/>
    <w:rsid w:val="003150A4"/>
    <w:rsid w:val="0031578F"/>
    <w:rsid w:val="00316936"/>
    <w:rsid w:val="00316F64"/>
    <w:rsid w:val="00317081"/>
    <w:rsid w:val="003179D2"/>
    <w:rsid w:val="00317F06"/>
    <w:rsid w:val="0032102F"/>
    <w:rsid w:val="003219C7"/>
    <w:rsid w:val="00322508"/>
    <w:rsid w:val="00322EBC"/>
    <w:rsid w:val="00323E8B"/>
    <w:rsid w:val="00324F21"/>
    <w:rsid w:val="00325B64"/>
    <w:rsid w:val="003272B7"/>
    <w:rsid w:val="00327704"/>
    <w:rsid w:val="00332148"/>
    <w:rsid w:val="003325B9"/>
    <w:rsid w:val="00332761"/>
    <w:rsid w:val="00334857"/>
    <w:rsid w:val="00334E1B"/>
    <w:rsid w:val="00334F01"/>
    <w:rsid w:val="003363C8"/>
    <w:rsid w:val="00337970"/>
    <w:rsid w:val="00337E7B"/>
    <w:rsid w:val="00340137"/>
    <w:rsid w:val="00341384"/>
    <w:rsid w:val="0034179C"/>
    <w:rsid w:val="00343799"/>
    <w:rsid w:val="003454D7"/>
    <w:rsid w:val="0034615F"/>
    <w:rsid w:val="00347A3E"/>
    <w:rsid w:val="00347DE8"/>
    <w:rsid w:val="0035157E"/>
    <w:rsid w:val="00351F09"/>
    <w:rsid w:val="00352439"/>
    <w:rsid w:val="00352ED5"/>
    <w:rsid w:val="0035325E"/>
    <w:rsid w:val="00354DB2"/>
    <w:rsid w:val="003567BC"/>
    <w:rsid w:val="00356911"/>
    <w:rsid w:val="00356E05"/>
    <w:rsid w:val="0035706F"/>
    <w:rsid w:val="00360742"/>
    <w:rsid w:val="003607A2"/>
    <w:rsid w:val="00360909"/>
    <w:rsid w:val="0036129D"/>
    <w:rsid w:val="00362549"/>
    <w:rsid w:val="003628E5"/>
    <w:rsid w:val="00362F19"/>
    <w:rsid w:val="0036381D"/>
    <w:rsid w:val="0036386F"/>
    <w:rsid w:val="00367273"/>
    <w:rsid w:val="00367B4C"/>
    <w:rsid w:val="00370DAC"/>
    <w:rsid w:val="0037230A"/>
    <w:rsid w:val="00372DF0"/>
    <w:rsid w:val="00373974"/>
    <w:rsid w:val="00373FCF"/>
    <w:rsid w:val="00374591"/>
    <w:rsid w:val="00374EFC"/>
    <w:rsid w:val="003772B1"/>
    <w:rsid w:val="00382F2E"/>
    <w:rsid w:val="003834CA"/>
    <w:rsid w:val="0038376A"/>
    <w:rsid w:val="00383B0E"/>
    <w:rsid w:val="00385972"/>
    <w:rsid w:val="00385C90"/>
    <w:rsid w:val="003866FB"/>
    <w:rsid w:val="00386A32"/>
    <w:rsid w:val="00386BF5"/>
    <w:rsid w:val="00386DB5"/>
    <w:rsid w:val="00390669"/>
    <w:rsid w:val="0039170D"/>
    <w:rsid w:val="00392C2E"/>
    <w:rsid w:val="003931A1"/>
    <w:rsid w:val="003944BA"/>
    <w:rsid w:val="00394C8B"/>
    <w:rsid w:val="00394EAB"/>
    <w:rsid w:val="00395527"/>
    <w:rsid w:val="00397986"/>
    <w:rsid w:val="003A0159"/>
    <w:rsid w:val="003A03F4"/>
    <w:rsid w:val="003A43CB"/>
    <w:rsid w:val="003A4F00"/>
    <w:rsid w:val="003A595B"/>
    <w:rsid w:val="003A669A"/>
    <w:rsid w:val="003A6815"/>
    <w:rsid w:val="003B04F7"/>
    <w:rsid w:val="003B056B"/>
    <w:rsid w:val="003B1D5C"/>
    <w:rsid w:val="003B2253"/>
    <w:rsid w:val="003B2CEB"/>
    <w:rsid w:val="003B32AA"/>
    <w:rsid w:val="003B382F"/>
    <w:rsid w:val="003B4A27"/>
    <w:rsid w:val="003B4C82"/>
    <w:rsid w:val="003B50BD"/>
    <w:rsid w:val="003B5AE9"/>
    <w:rsid w:val="003B6042"/>
    <w:rsid w:val="003B7B5F"/>
    <w:rsid w:val="003B7DF9"/>
    <w:rsid w:val="003C03AB"/>
    <w:rsid w:val="003C104A"/>
    <w:rsid w:val="003C378A"/>
    <w:rsid w:val="003C3BC2"/>
    <w:rsid w:val="003C4DFC"/>
    <w:rsid w:val="003C56D4"/>
    <w:rsid w:val="003C5C0D"/>
    <w:rsid w:val="003C6046"/>
    <w:rsid w:val="003C6BA1"/>
    <w:rsid w:val="003C70A6"/>
    <w:rsid w:val="003C7B60"/>
    <w:rsid w:val="003D155C"/>
    <w:rsid w:val="003D1A21"/>
    <w:rsid w:val="003D2000"/>
    <w:rsid w:val="003D21C4"/>
    <w:rsid w:val="003D32BB"/>
    <w:rsid w:val="003D3644"/>
    <w:rsid w:val="003D485D"/>
    <w:rsid w:val="003D4F4D"/>
    <w:rsid w:val="003D6462"/>
    <w:rsid w:val="003E104D"/>
    <w:rsid w:val="003E1D06"/>
    <w:rsid w:val="003E22F4"/>
    <w:rsid w:val="003E2CAD"/>
    <w:rsid w:val="003E3BCA"/>
    <w:rsid w:val="003E3D8D"/>
    <w:rsid w:val="003E5041"/>
    <w:rsid w:val="003E53B5"/>
    <w:rsid w:val="003E5F34"/>
    <w:rsid w:val="003E5F7A"/>
    <w:rsid w:val="003E6964"/>
    <w:rsid w:val="003F05E6"/>
    <w:rsid w:val="003F068E"/>
    <w:rsid w:val="003F0A1A"/>
    <w:rsid w:val="003F120D"/>
    <w:rsid w:val="003F12B1"/>
    <w:rsid w:val="003F12D8"/>
    <w:rsid w:val="003F20B2"/>
    <w:rsid w:val="003F21A7"/>
    <w:rsid w:val="003F2CCC"/>
    <w:rsid w:val="003F46A8"/>
    <w:rsid w:val="003F4A55"/>
    <w:rsid w:val="003F4E5F"/>
    <w:rsid w:val="003F4EB9"/>
    <w:rsid w:val="003F6236"/>
    <w:rsid w:val="003F7DB8"/>
    <w:rsid w:val="003F7F94"/>
    <w:rsid w:val="0040188A"/>
    <w:rsid w:val="00401B0F"/>
    <w:rsid w:val="00401F98"/>
    <w:rsid w:val="004025B6"/>
    <w:rsid w:val="004025CC"/>
    <w:rsid w:val="00402983"/>
    <w:rsid w:val="00403559"/>
    <w:rsid w:val="00403DE7"/>
    <w:rsid w:val="00403F55"/>
    <w:rsid w:val="004041AC"/>
    <w:rsid w:val="00404D81"/>
    <w:rsid w:val="00406473"/>
    <w:rsid w:val="004109F4"/>
    <w:rsid w:val="00410D7C"/>
    <w:rsid w:val="004112AA"/>
    <w:rsid w:val="00411BDB"/>
    <w:rsid w:val="00412767"/>
    <w:rsid w:val="004154A5"/>
    <w:rsid w:val="00415732"/>
    <w:rsid w:val="004166B8"/>
    <w:rsid w:val="004166FE"/>
    <w:rsid w:val="004177F8"/>
    <w:rsid w:val="00417901"/>
    <w:rsid w:val="00420432"/>
    <w:rsid w:val="00421135"/>
    <w:rsid w:val="00422190"/>
    <w:rsid w:val="004223A2"/>
    <w:rsid w:val="00423627"/>
    <w:rsid w:val="004244BB"/>
    <w:rsid w:val="004247CA"/>
    <w:rsid w:val="00425CC2"/>
    <w:rsid w:val="00426B5A"/>
    <w:rsid w:val="004278A5"/>
    <w:rsid w:val="0043009D"/>
    <w:rsid w:val="00431112"/>
    <w:rsid w:val="00431F2A"/>
    <w:rsid w:val="004328E3"/>
    <w:rsid w:val="00432A46"/>
    <w:rsid w:val="00433F9A"/>
    <w:rsid w:val="0043429C"/>
    <w:rsid w:val="00435D93"/>
    <w:rsid w:val="00435D9D"/>
    <w:rsid w:val="00440C0B"/>
    <w:rsid w:val="0044256A"/>
    <w:rsid w:val="00442932"/>
    <w:rsid w:val="0044316A"/>
    <w:rsid w:val="00443A14"/>
    <w:rsid w:val="00444B54"/>
    <w:rsid w:val="00446E41"/>
    <w:rsid w:val="00447868"/>
    <w:rsid w:val="00451ABF"/>
    <w:rsid w:val="004529B8"/>
    <w:rsid w:val="00453B2C"/>
    <w:rsid w:val="00454848"/>
    <w:rsid w:val="0045532F"/>
    <w:rsid w:val="00455BE1"/>
    <w:rsid w:val="00455FCE"/>
    <w:rsid w:val="004564D8"/>
    <w:rsid w:val="00461156"/>
    <w:rsid w:val="004613CE"/>
    <w:rsid w:val="00461D80"/>
    <w:rsid w:val="0046259B"/>
    <w:rsid w:val="00463027"/>
    <w:rsid w:val="00463203"/>
    <w:rsid w:val="004643C2"/>
    <w:rsid w:val="004649F1"/>
    <w:rsid w:val="00464E1A"/>
    <w:rsid w:val="00465203"/>
    <w:rsid w:val="00472ABB"/>
    <w:rsid w:val="00473AB3"/>
    <w:rsid w:val="00474A1D"/>
    <w:rsid w:val="0048045C"/>
    <w:rsid w:val="00480721"/>
    <w:rsid w:val="00480973"/>
    <w:rsid w:val="00480DB5"/>
    <w:rsid w:val="0048299F"/>
    <w:rsid w:val="00483D5B"/>
    <w:rsid w:val="004843AD"/>
    <w:rsid w:val="0048490E"/>
    <w:rsid w:val="00484B78"/>
    <w:rsid w:val="0049088E"/>
    <w:rsid w:val="00490E42"/>
    <w:rsid w:val="0049122E"/>
    <w:rsid w:val="004914A2"/>
    <w:rsid w:val="00491BE5"/>
    <w:rsid w:val="00491C80"/>
    <w:rsid w:val="00492AEC"/>
    <w:rsid w:val="00493A57"/>
    <w:rsid w:val="00494DA7"/>
    <w:rsid w:val="004951B9"/>
    <w:rsid w:val="004953EB"/>
    <w:rsid w:val="004961DB"/>
    <w:rsid w:val="0049767C"/>
    <w:rsid w:val="00497DF7"/>
    <w:rsid w:val="004A0D2A"/>
    <w:rsid w:val="004A11F8"/>
    <w:rsid w:val="004A1B47"/>
    <w:rsid w:val="004A32B2"/>
    <w:rsid w:val="004A3E3B"/>
    <w:rsid w:val="004A3FCB"/>
    <w:rsid w:val="004A5279"/>
    <w:rsid w:val="004A54BF"/>
    <w:rsid w:val="004A5B87"/>
    <w:rsid w:val="004B0182"/>
    <w:rsid w:val="004B4E4A"/>
    <w:rsid w:val="004B5BBE"/>
    <w:rsid w:val="004B5C11"/>
    <w:rsid w:val="004B5E84"/>
    <w:rsid w:val="004B6C80"/>
    <w:rsid w:val="004C0DCF"/>
    <w:rsid w:val="004C104C"/>
    <w:rsid w:val="004C1132"/>
    <w:rsid w:val="004C16B0"/>
    <w:rsid w:val="004C2028"/>
    <w:rsid w:val="004C3B64"/>
    <w:rsid w:val="004C43E0"/>
    <w:rsid w:val="004C4F42"/>
    <w:rsid w:val="004C5D20"/>
    <w:rsid w:val="004C6C34"/>
    <w:rsid w:val="004C78E1"/>
    <w:rsid w:val="004D0DFD"/>
    <w:rsid w:val="004D0F02"/>
    <w:rsid w:val="004D1836"/>
    <w:rsid w:val="004D263D"/>
    <w:rsid w:val="004D4017"/>
    <w:rsid w:val="004D43DA"/>
    <w:rsid w:val="004D5B06"/>
    <w:rsid w:val="004D6F53"/>
    <w:rsid w:val="004D7B36"/>
    <w:rsid w:val="004D7D04"/>
    <w:rsid w:val="004E1D31"/>
    <w:rsid w:val="004E2434"/>
    <w:rsid w:val="004E2ADB"/>
    <w:rsid w:val="004E2B1B"/>
    <w:rsid w:val="004E2C78"/>
    <w:rsid w:val="004E39CE"/>
    <w:rsid w:val="004E4C40"/>
    <w:rsid w:val="004E52EF"/>
    <w:rsid w:val="004F1956"/>
    <w:rsid w:val="004F4594"/>
    <w:rsid w:val="004F586D"/>
    <w:rsid w:val="004F5B20"/>
    <w:rsid w:val="004F79A7"/>
    <w:rsid w:val="005004AE"/>
    <w:rsid w:val="00500945"/>
    <w:rsid w:val="00500FC8"/>
    <w:rsid w:val="0050371A"/>
    <w:rsid w:val="00504F17"/>
    <w:rsid w:val="0050615E"/>
    <w:rsid w:val="0050616A"/>
    <w:rsid w:val="00506850"/>
    <w:rsid w:val="00510A65"/>
    <w:rsid w:val="00511256"/>
    <w:rsid w:val="00511566"/>
    <w:rsid w:val="00511599"/>
    <w:rsid w:val="005119B7"/>
    <w:rsid w:val="00512F77"/>
    <w:rsid w:val="005137E8"/>
    <w:rsid w:val="00513EB1"/>
    <w:rsid w:val="00513F24"/>
    <w:rsid w:val="00514027"/>
    <w:rsid w:val="0051566C"/>
    <w:rsid w:val="00516502"/>
    <w:rsid w:val="005175A5"/>
    <w:rsid w:val="005176C8"/>
    <w:rsid w:val="005177CB"/>
    <w:rsid w:val="00517D89"/>
    <w:rsid w:val="005205C1"/>
    <w:rsid w:val="00520FD3"/>
    <w:rsid w:val="005213FB"/>
    <w:rsid w:val="00521EEF"/>
    <w:rsid w:val="00522DBF"/>
    <w:rsid w:val="00523554"/>
    <w:rsid w:val="00524086"/>
    <w:rsid w:val="00524927"/>
    <w:rsid w:val="00525B9A"/>
    <w:rsid w:val="005260A1"/>
    <w:rsid w:val="005261F6"/>
    <w:rsid w:val="005309D4"/>
    <w:rsid w:val="0053110E"/>
    <w:rsid w:val="005313C7"/>
    <w:rsid w:val="00531DAE"/>
    <w:rsid w:val="00532EA3"/>
    <w:rsid w:val="005332D2"/>
    <w:rsid w:val="00534C4F"/>
    <w:rsid w:val="00535F17"/>
    <w:rsid w:val="00537C13"/>
    <w:rsid w:val="005403EF"/>
    <w:rsid w:val="0054087D"/>
    <w:rsid w:val="00540D2B"/>
    <w:rsid w:val="00541C15"/>
    <w:rsid w:val="00543088"/>
    <w:rsid w:val="005436D6"/>
    <w:rsid w:val="0054543A"/>
    <w:rsid w:val="005456E9"/>
    <w:rsid w:val="00545EC1"/>
    <w:rsid w:val="00546DDC"/>
    <w:rsid w:val="005525D7"/>
    <w:rsid w:val="00552F69"/>
    <w:rsid w:val="00553749"/>
    <w:rsid w:val="00553E13"/>
    <w:rsid w:val="00554768"/>
    <w:rsid w:val="005572FE"/>
    <w:rsid w:val="00557A8E"/>
    <w:rsid w:val="0056135D"/>
    <w:rsid w:val="005628C9"/>
    <w:rsid w:val="00562A54"/>
    <w:rsid w:val="00562CB1"/>
    <w:rsid w:val="00563477"/>
    <w:rsid w:val="005641B5"/>
    <w:rsid w:val="00564AC5"/>
    <w:rsid w:val="00564D30"/>
    <w:rsid w:val="00564EB4"/>
    <w:rsid w:val="00566C7E"/>
    <w:rsid w:val="00567677"/>
    <w:rsid w:val="0057094F"/>
    <w:rsid w:val="005712BA"/>
    <w:rsid w:val="00573DED"/>
    <w:rsid w:val="005740F8"/>
    <w:rsid w:val="00576BE7"/>
    <w:rsid w:val="0057766A"/>
    <w:rsid w:val="0058008D"/>
    <w:rsid w:val="00582CAF"/>
    <w:rsid w:val="0058319D"/>
    <w:rsid w:val="0058328E"/>
    <w:rsid w:val="005859C8"/>
    <w:rsid w:val="005872DC"/>
    <w:rsid w:val="0058771A"/>
    <w:rsid w:val="005911FA"/>
    <w:rsid w:val="00592F7A"/>
    <w:rsid w:val="005958FC"/>
    <w:rsid w:val="00596075"/>
    <w:rsid w:val="00597F54"/>
    <w:rsid w:val="005A0BC3"/>
    <w:rsid w:val="005A37CA"/>
    <w:rsid w:val="005A4E06"/>
    <w:rsid w:val="005A5420"/>
    <w:rsid w:val="005A56C5"/>
    <w:rsid w:val="005A720D"/>
    <w:rsid w:val="005A781D"/>
    <w:rsid w:val="005B24FC"/>
    <w:rsid w:val="005B2AD4"/>
    <w:rsid w:val="005B3972"/>
    <w:rsid w:val="005B3FCD"/>
    <w:rsid w:val="005B400C"/>
    <w:rsid w:val="005B415A"/>
    <w:rsid w:val="005B487D"/>
    <w:rsid w:val="005B4D46"/>
    <w:rsid w:val="005B4F61"/>
    <w:rsid w:val="005B5672"/>
    <w:rsid w:val="005B5961"/>
    <w:rsid w:val="005B6A91"/>
    <w:rsid w:val="005B754D"/>
    <w:rsid w:val="005C0895"/>
    <w:rsid w:val="005C0CDB"/>
    <w:rsid w:val="005C0DF2"/>
    <w:rsid w:val="005C100F"/>
    <w:rsid w:val="005C1461"/>
    <w:rsid w:val="005C2403"/>
    <w:rsid w:val="005C2DDB"/>
    <w:rsid w:val="005C3823"/>
    <w:rsid w:val="005C38E1"/>
    <w:rsid w:val="005C4329"/>
    <w:rsid w:val="005C537C"/>
    <w:rsid w:val="005C65DE"/>
    <w:rsid w:val="005D077A"/>
    <w:rsid w:val="005D0916"/>
    <w:rsid w:val="005D0BA4"/>
    <w:rsid w:val="005D14F2"/>
    <w:rsid w:val="005D469E"/>
    <w:rsid w:val="005D57BA"/>
    <w:rsid w:val="005D66A4"/>
    <w:rsid w:val="005D66B3"/>
    <w:rsid w:val="005D67A3"/>
    <w:rsid w:val="005D6C76"/>
    <w:rsid w:val="005D70F2"/>
    <w:rsid w:val="005E0835"/>
    <w:rsid w:val="005E1765"/>
    <w:rsid w:val="005E23E0"/>
    <w:rsid w:val="005E373B"/>
    <w:rsid w:val="005E3A37"/>
    <w:rsid w:val="005E4B1B"/>
    <w:rsid w:val="005E5DD3"/>
    <w:rsid w:val="005E60D5"/>
    <w:rsid w:val="005F03D3"/>
    <w:rsid w:val="005F03E1"/>
    <w:rsid w:val="005F1669"/>
    <w:rsid w:val="005F35F9"/>
    <w:rsid w:val="005F4341"/>
    <w:rsid w:val="005F4A88"/>
    <w:rsid w:val="005F4C91"/>
    <w:rsid w:val="005F6201"/>
    <w:rsid w:val="005F64F5"/>
    <w:rsid w:val="005F6534"/>
    <w:rsid w:val="005F719A"/>
    <w:rsid w:val="005F7568"/>
    <w:rsid w:val="00600167"/>
    <w:rsid w:val="0060022D"/>
    <w:rsid w:val="0060449C"/>
    <w:rsid w:val="006057D6"/>
    <w:rsid w:val="00606193"/>
    <w:rsid w:val="0061012A"/>
    <w:rsid w:val="006115BB"/>
    <w:rsid w:val="00611B4D"/>
    <w:rsid w:val="00611C3A"/>
    <w:rsid w:val="00612395"/>
    <w:rsid w:val="0061326B"/>
    <w:rsid w:val="00614327"/>
    <w:rsid w:val="006145ED"/>
    <w:rsid w:val="00614B5A"/>
    <w:rsid w:val="00614E06"/>
    <w:rsid w:val="00614FFB"/>
    <w:rsid w:val="00616F84"/>
    <w:rsid w:val="006175E8"/>
    <w:rsid w:val="006211CA"/>
    <w:rsid w:val="006216D4"/>
    <w:rsid w:val="006253FE"/>
    <w:rsid w:val="00626A7E"/>
    <w:rsid w:val="00631304"/>
    <w:rsid w:val="0063177A"/>
    <w:rsid w:val="0063501D"/>
    <w:rsid w:val="00635189"/>
    <w:rsid w:val="00635D04"/>
    <w:rsid w:val="006367AB"/>
    <w:rsid w:val="00636C93"/>
    <w:rsid w:val="006379AE"/>
    <w:rsid w:val="00637C4F"/>
    <w:rsid w:val="00641705"/>
    <w:rsid w:val="00644629"/>
    <w:rsid w:val="00645683"/>
    <w:rsid w:val="00645789"/>
    <w:rsid w:val="0064617B"/>
    <w:rsid w:val="00650915"/>
    <w:rsid w:val="006512CB"/>
    <w:rsid w:val="006529CB"/>
    <w:rsid w:val="00652AF3"/>
    <w:rsid w:val="00652F19"/>
    <w:rsid w:val="006537AD"/>
    <w:rsid w:val="00656B57"/>
    <w:rsid w:val="006577EB"/>
    <w:rsid w:val="00657F32"/>
    <w:rsid w:val="00661F59"/>
    <w:rsid w:val="0066365B"/>
    <w:rsid w:val="006649A0"/>
    <w:rsid w:val="00665E61"/>
    <w:rsid w:val="00666296"/>
    <w:rsid w:val="00666965"/>
    <w:rsid w:val="00666CDD"/>
    <w:rsid w:val="00666DF3"/>
    <w:rsid w:val="00666FC5"/>
    <w:rsid w:val="00671585"/>
    <w:rsid w:val="006718A3"/>
    <w:rsid w:val="00673238"/>
    <w:rsid w:val="00673296"/>
    <w:rsid w:val="00674245"/>
    <w:rsid w:val="00674F52"/>
    <w:rsid w:val="00675B11"/>
    <w:rsid w:val="00676209"/>
    <w:rsid w:val="00677B5E"/>
    <w:rsid w:val="00677E50"/>
    <w:rsid w:val="006803B2"/>
    <w:rsid w:val="00682787"/>
    <w:rsid w:val="00682C43"/>
    <w:rsid w:val="006837E9"/>
    <w:rsid w:val="006842ED"/>
    <w:rsid w:val="00685865"/>
    <w:rsid w:val="006865C2"/>
    <w:rsid w:val="00686F1E"/>
    <w:rsid w:val="00690E51"/>
    <w:rsid w:val="006912DC"/>
    <w:rsid w:val="00691E9E"/>
    <w:rsid w:val="00693CB6"/>
    <w:rsid w:val="006944A1"/>
    <w:rsid w:val="00694B2D"/>
    <w:rsid w:val="00694CA8"/>
    <w:rsid w:val="00696C6F"/>
    <w:rsid w:val="006A01FD"/>
    <w:rsid w:val="006A06CD"/>
    <w:rsid w:val="006A0ADD"/>
    <w:rsid w:val="006A0FEB"/>
    <w:rsid w:val="006A18E0"/>
    <w:rsid w:val="006A22E6"/>
    <w:rsid w:val="006A2A6D"/>
    <w:rsid w:val="006A2C7B"/>
    <w:rsid w:val="006A3433"/>
    <w:rsid w:val="006A390B"/>
    <w:rsid w:val="006A3DF7"/>
    <w:rsid w:val="006A5A2F"/>
    <w:rsid w:val="006A67BC"/>
    <w:rsid w:val="006A7CB1"/>
    <w:rsid w:val="006B14E0"/>
    <w:rsid w:val="006B20FF"/>
    <w:rsid w:val="006B23E1"/>
    <w:rsid w:val="006B367F"/>
    <w:rsid w:val="006B3F5C"/>
    <w:rsid w:val="006B4399"/>
    <w:rsid w:val="006B50F2"/>
    <w:rsid w:val="006B554F"/>
    <w:rsid w:val="006B75AB"/>
    <w:rsid w:val="006B776E"/>
    <w:rsid w:val="006C01AF"/>
    <w:rsid w:val="006C4441"/>
    <w:rsid w:val="006C5429"/>
    <w:rsid w:val="006C5BD9"/>
    <w:rsid w:val="006C5E98"/>
    <w:rsid w:val="006C64DC"/>
    <w:rsid w:val="006D135E"/>
    <w:rsid w:val="006D1DBA"/>
    <w:rsid w:val="006D1E79"/>
    <w:rsid w:val="006D26D6"/>
    <w:rsid w:val="006D2A79"/>
    <w:rsid w:val="006D4CF7"/>
    <w:rsid w:val="006D50A1"/>
    <w:rsid w:val="006D65AD"/>
    <w:rsid w:val="006E070F"/>
    <w:rsid w:val="006E0BD4"/>
    <w:rsid w:val="006E1F83"/>
    <w:rsid w:val="006E249D"/>
    <w:rsid w:val="006E2AA0"/>
    <w:rsid w:val="006E4213"/>
    <w:rsid w:val="006E440F"/>
    <w:rsid w:val="006E6443"/>
    <w:rsid w:val="006E72C9"/>
    <w:rsid w:val="006E7390"/>
    <w:rsid w:val="006F0BCA"/>
    <w:rsid w:val="006F0C67"/>
    <w:rsid w:val="006F11CD"/>
    <w:rsid w:val="006F3532"/>
    <w:rsid w:val="006F3AD1"/>
    <w:rsid w:val="006F4001"/>
    <w:rsid w:val="006F46E3"/>
    <w:rsid w:val="006F5615"/>
    <w:rsid w:val="006F763F"/>
    <w:rsid w:val="00701F78"/>
    <w:rsid w:val="007040B9"/>
    <w:rsid w:val="007048D8"/>
    <w:rsid w:val="0070596B"/>
    <w:rsid w:val="00705BA8"/>
    <w:rsid w:val="007065E7"/>
    <w:rsid w:val="00712421"/>
    <w:rsid w:val="00713FCD"/>
    <w:rsid w:val="00714204"/>
    <w:rsid w:val="007150AC"/>
    <w:rsid w:val="00715CF3"/>
    <w:rsid w:val="00717315"/>
    <w:rsid w:val="00717326"/>
    <w:rsid w:val="00717621"/>
    <w:rsid w:val="00717664"/>
    <w:rsid w:val="00720CCE"/>
    <w:rsid w:val="007216D1"/>
    <w:rsid w:val="00721EFF"/>
    <w:rsid w:val="00722616"/>
    <w:rsid w:val="00722A16"/>
    <w:rsid w:val="00722A30"/>
    <w:rsid w:val="00723B8B"/>
    <w:rsid w:val="00724423"/>
    <w:rsid w:val="007250A9"/>
    <w:rsid w:val="00725BA2"/>
    <w:rsid w:val="00726738"/>
    <w:rsid w:val="007279EA"/>
    <w:rsid w:val="007303DC"/>
    <w:rsid w:val="00731BCB"/>
    <w:rsid w:val="00731BF5"/>
    <w:rsid w:val="00733978"/>
    <w:rsid w:val="00735B75"/>
    <w:rsid w:val="00735C79"/>
    <w:rsid w:val="00735CD5"/>
    <w:rsid w:val="00735D23"/>
    <w:rsid w:val="0073685F"/>
    <w:rsid w:val="00737234"/>
    <w:rsid w:val="0073742F"/>
    <w:rsid w:val="00741732"/>
    <w:rsid w:val="00743FB6"/>
    <w:rsid w:val="00746421"/>
    <w:rsid w:val="00747FF3"/>
    <w:rsid w:val="0075052E"/>
    <w:rsid w:val="007505A5"/>
    <w:rsid w:val="00750BF0"/>
    <w:rsid w:val="00750CBC"/>
    <w:rsid w:val="00752851"/>
    <w:rsid w:val="007533A9"/>
    <w:rsid w:val="0075372C"/>
    <w:rsid w:val="007544FE"/>
    <w:rsid w:val="0075482E"/>
    <w:rsid w:val="007553C9"/>
    <w:rsid w:val="0075620A"/>
    <w:rsid w:val="00756513"/>
    <w:rsid w:val="00756923"/>
    <w:rsid w:val="0076081B"/>
    <w:rsid w:val="0076290B"/>
    <w:rsid w:val="0076454E"/>
    <w:rsid w:val="007650E3"/>
    <w:rsid w:val="00765B1C"/>
    <w:rsid w:val="0076696E"/>
    <w:rsid w:val="00770347"/>
    <w:rsid w:val="0077060A"/>
    <w:rsid w:val="00771215"/>
    <w:rsid w:val="0077290E"/>
    <w:rsid w:val="0077318C"/>
    <w:rsid w:val="00774AFE"/>
    <w:rsid w:val="007764C1"/>
    <w:rsid w:val="00780184"/>
    <w:rsid w:val="007810D0"/>
    <w:rsid w:val="00781390"/>
    <w:rsid w:val="00781736"/>
    <w:rsid w:val="00783CDF"/>
    <w:rsid w:val="00784ABC"/>
    <w:rsid w:val="0078550D"/>
    <w:rsid w:val="007855B5"/>
    <w:rsid w:val="0078571F"/>
    <w:rsid w:val="00785D88"/>
    <w:rsid w:val="007866B0"/>
    <w:rsid w:val="007866E2"/>
    <w:rsid w:val="00786C5B"/>
    <w:rsid w:val="00787C7B"/>
    <w:rsid w:val="0079050F"/>
    <w:rsid w:val="00790A5C"/>
    <w:rsid w:val="0079115E"/>
    <w:rsid w:val="007911E6"/>
    <w:rsid w:val="007917D7"/>
    <w:rsid w:val="007949BB"/>
    <w:rsid w:val="00796254"/>
    <w:rsid w:val="007A0042"/>
    <w:rsid w:val="007A05CB"/>
    <w:rsid w:val="007A1868"/>
    <w:rsid w:val="007A313F"/>
    <w:rsid w:val="007A477B"/>
    <w:rsid w:val="007A4A3D"/>
    <w:rsid w:val="007A4E28"/>
    <w:rsid w:val="007A5F4E"/>
    <w:rsid w:val="007A7D72"/>
    <w:rsid w:val="007B0EF4"/>
    <w:rsid w:val="007B470E"/>
    <w:rsid w:val="007B6819"/>
    <w:rsid w:val="007B68F7"/>
    <w:rsid w:val="007B6DF4"/>
    <w:rsid w:val="007B769B"/>
    <w:rsid w:val="007B7863"/>
    <w:rsid w:val="007B7B4F"/>
    <w:rsid w:val="007C0383"/>
    <w:rsid w:val="007C2D9E"/>
    <w:rsid w:val="007C3822"/>
    <w:rsid w:val="007C3940"/>
    <w:rsid w:val="007C4645"/>
    <w:rsid w:val="007C4C0A"/>
    <w:rsid w:val="007C7364"/>
    <w:rsid w:val="007D0756"/>
    <w:rsid w:val="007D1893"/>
    <w:rsid w:val="007D298A"/>
    <w:rsid w:val="007D4785"/>
    <w:rsid w:val="007D5E00"/>
    <w:rsid w:val="007D6525"/>
    <w:rsid w:val="007D75D8"/>
    <w:rsid w:val="007D7856"/>
    <w:rsid w:val="007D7AB5"/>
    <w:rsid w:val="007E0725"/>
    <w:rsid w:val="007E0F2B"/>
    <w:rsid w:val="007E1DFD"/>
    <w:rsid w:val="007E4FF1"/>
    <w:rsid w:val="007E77EB"/>
    <w:rsid w:val="007E7D50"/>
    <w:rsid w:val="007F13F0"/>
    <w:rsid w:val="007F1B6B"/>
    <w:rsid w:val="007F207E"/>
    <w:rsid w:val="007F245F"/>
    <w:rsid w:val="007F34C9"/>
    <w:rsid w:val="007F47C2"/>
    <w:rsid w:val="007F68C2"/>
    <w:rsid w:val="007F735A"/>
    <w:rsid w:val="007F7476"/>
    <w:rsid w:val="007F77B6"/>
    <w:rsid w:val="008011B9"/>
    <w:rsid w:val="0080144C"/>
    <w:rsid w:val="0080304A"/>
    <w:rsid w:val="00803B1D"/>
    <w:rsid w:val="00804AF3"/>
    <w:rsid w:val="00807AA9"/>
    <w:rsid w:val="0081110D"/>
    <w:rsid w:val="00812CC1"/>
    <w:rsid w:val="00815049"/>
    <w:rsid w:val="00815FEF"/>
    <w:rsid w:val="00816063"/>
    <w:rsid w:val="00816B64"/>
    <w:rsid w:val="00820649"/>
    <w:rsid w:val="00822F22"/>
    <w:rsid w:val="008231A6"/>
    <w:rsid w:val="00823366"/>
    <w:rsid w:val="00823373"/>
    <w:rsid w:val="008236E9"/>
    <w:rsid w:val="0082420D"/>
    <w:rsid w:val="00824E97"/>
    <w:rsid w:val="008255AB"/>
    <w:rsid w:val="00826F5B"/>
    <w:rsid w:val="0082784F"/>
    <w:rsid w:val="00830D07"/>
    <w:rsid w:val="00833419"/>
    <w:rsid w:val="00834A16"/>
    <w:rsid w:val="00834B7A"/>
    <w:rsid w:val="00835410"/>
    <w:rsid w:val="00835978"/>
    <w:rsid w:val="00836429"/>
    <w:rsid w:val="008377EF"/>
    <w:rsid w:val="00837B1E"/>
    <w:rsid w:val="008407C7"/>
    <w:rsid w:val="0084206F"/>
    <w:rsid w:val="00842323"/>
    <w:rsid w:val="00842F04"/>
    <w:rsid w:val="00843756"/>
    <w:rsid w:val="00844DAE"/>
    <w:rsid w:val="00845697"/>
    <w:rsid w:val="00846253"/>
    <w:rsid w:val="00846D26"/>
    <w:rsid w:val="00847367"/>
    <w:rsid w:val="00850DC4"/>
    <w:rsid w:val="00852061"/>
    <w:rsid w:val="008531E1"/>
    <w:rsid w:val="0085384A"/>
    <w:rsid w:val="00854769"/>
    <w:rsid w:val="00855BB1"/>
    <w:rsid w:val="008567C0"/>
    <w:rsid w:val="00856CF2"/>
    <w:rsid w:val="00857DE5"/>
    <w:rsid w:val="008613B6"/>
    <w:rsid w:val="00861447"/>
    <w:rsid w:val="008623BA"/>
    <w:rsid w:val="008639A0"/>
    <w:rsid w:val="00863DDA"/>
    <w:rsid w:val="00863EA6"/>
    <w:rsid w:val="00864693"/>
    <w:rsid w:val="00864B6D"/>
    <w:rsid w:val="00864B78"/>
    <w:rsid w:val="00865277"/>
    <w:rsid w:val="0086671C"/>
    <w:rsid w:val="008702BE"/>
    <w:rsid w:val="00870BD5"/>
    <w:rsid w:val="008726F9"/>
    <w:rsid w:val="00872CEF"/>
    <w:rsid w:val="008731F2"/>
    <w:rsid w:val="0087343E"/>
    <w:rsid w:val="008735D1"/>
    <w:rsid w:val="00873EC1"/>
    <w:rsid w:val="008757AA"/>
    <w:rsid w:val="008767D5"/>
    <w:rsid w:val="008768DD"/>
    <w:rsid w:val="00877070"/>
    <w:rsid w:val="00877541"/>
    <w:rsid w:val="00880042"/>
    <w:rsid w:val="00880AD0"/>
    <w:rsid w:val="00880BD6"/>
    <w:rsid w:val="008834D0"/>
    <w:rsid w:val="008835D8"/>
    <w:rsid w:val="00885F0E"/>
    <w:rsid w:val="00885FDA"/>
    <w:rsid w:val="008861BE"/>
    <w:rsid w:val="0088645B"/>
    <w:rsid w:val="00886D05"/>
    <w:rsid w:val="00887063"/>
    <w:rsid w:val="00887798"/>
    <w:rsid w:val="00887ADA"/>
    <w:rsid w:val="008904BF"/>
    <w:rsid w:val="00891275"/>
    <w:rsid w:val="0089141B"/>
    <w:rsid w:val="00891592"/>
    <w:rsid w:val="00893897"/>
    <w:rsid w:val="00893E2F"/>
    <w:rsid w:val="00894046"/>
    <w:rsid w:val="008958A8"/>
    <w:rsid w:val="008966D5"/>
    <w:rsid w:val="0089723B"/>
    <w:rsid w:val="008A0557"/>
    <w:rsid w:val="008A2034"/>
    <w:rsid w:val="008A37E5"/>
    <w:rsid w:val="008A43C3"/>
    <w:rsid w:val="008A4E83"/>
    <w:rsid w:val="008A4F35"/>
    <w:rsid w:val="008A558D"/>
    <w:rsid w:val="008A59A1"/>
    <w:rsid w:val="008A5B14"/>
    <w:rsid w:val="008A5B65"/>
    <w:rsid w:val="008A5DA1"/>
    <w:rsid w:val="008A68CC"/>
    <w:rsid w:val="008A7BF3"/>
    <w:rsid w:val="008B0009"/>
    <w:rsid w:val="008B00FA"/>
    <w:rsid w:val="008B0A73"/>
    <w:rsid w:val="008B0EBA"/>
    <w:rsid w:val="008B1131"/>
    <w:rsid w:val="008B2562"/>
    <w:rsid w:val="008B2982"/>
    <w:rsid w:val="008B5A29"/>
    <w:rsid w:val="008B6350"/>
    <w:rsid w:val="008B76BB"/>
    <w:rsid w:val="008B77CE"/>
    <w:rsid w:val="008C02EB"/>
    <w:rsid w:val="008C035B"/>
    <w:rsid w:val="008C0957"/>
    <w:rsid w:val="008C0A52"/>
    <w:rsid w:val="008C1CAB"/>
    <w:rsid w:val="008C222F"/>
    <w:rsid w:val="008C4891"/>
    <w:rsid w:val="008C53F4"/>
    <w:rsid w:val="008C56E8"/>
    <w:rsid w:val="008C5C8C"/>
    <w:rsid w:val="008C6249"/>
    <w:rsid w:val="008C6936"/>
    <w:rsid w:val="008C6BDD"/>
    <w:rsid w:val="008C6CCD"/>
    <w:rsid w:val="008D0243"/>
    <w:rsid w:val="008D0478"/>
    <w:rsid w:val="008D04CD"/>
    <w:rsid w:val="008D1D94"/>
    <w:rsid w:val="008D26CA"/>
    <w:rsid w:val="008D2BFC"/>
    <w:rsid w:val="008D3502"/>
    <w:rsid w:val="008D4C52"/>
    <w:rsid w:val="008D7959"/>
    <w:rsid w:val="008D7B76"/>
    <w:rsid w:val="008D7DCB"/>
    <w:rsid w:val="008E0145"/>
    <w:rsid w:val="008E3F5B"/>
    <w:rsid w:val="008E5C9F"/>
    <w:rsid w:val="008E6672"/>
    <w:rsid w:val="008E6697"/>
    <w:rsid w:val="008E770F"/>
    <w:rsid w:val="008F150B"/>
    <w:rsid w:val="008F1E81"/>
    <w:rsid w:val="008F1EDC"/>
    <w:rsid w:val="008F21AD"/>
    <w:rsid w:val="008F2726"/>
    <w:rsid w:val="008F3F0C"/>
    <w:rsid w:val="008F40C5"/>
    <w:rsid w:val="008F43FD"/>
    <w:rsid w:val="008F457C"/>
    <w:rsid w:val="008F4918"/>
    <w:rsid w:val="008F50ED"/>
    <w:rsid w:val="008F54A6"/>
    <w:rsid w:val="008F658C"/>
    <w:rsid w:val="009026B9"/>
    <w:rsid w:val="00902765"/>
    <w:rsid w:val="00902DA2"/>
    <w:rsid w:val="00902FF3"/>
    <w:rsid w:val="00905B32"/>
    <w:rsid w:val="00905EF0"/>
    <w:rsid w:val="00906120"/>
    <w:rsid w:val="0090683F"/>
    <w:rsid w:val="00906D53"/>
    <w:rsid w:val="00907CEE"/>
    <w:rsid w:val="00910972"/>
    <w:rsid w:val="009110E6"/>
    <w:rsid w:val="0091316D"/>
    <w:rsid w:val="009134E9"/>
    <w:rsid w:val="00914A23"/>
    <w:rsid w:val="00915117"/>
    <w:rsid w:val="0091584F"/>
    <w:rsid w:val="00916DF5"/>
    <w:rsid w:val="00917C72"/>
    <w:rsid w:val="00921782"/>
    <w:rsid w:val="009227D9"/>
    <w:rsid w:val="00924345"/>
    <w:rsid w:val="0092455C"/>
    <w:rsid w:val="00924A56"/>
    <w:rsid w:val="009257BB"/>
    <w:rsid w:val="00925CE3"/>
    <w:rsid w:val="0092629D"/>
    <w:rsid w:val="00926CD5"/>
    <w:rsid w:val="00926D03"/>
    <w:rsid w:val="0092729A"/>
    <w:rsid w:val="009272E1"/>
    <w:rsid w:val="00927F72"/>
    <w:rsid w:val="00930CE8"/>
    <w:rsid w:val="009310E0"/>
    <w:rsid w:val="00931967"/>
    <w:rsid w:val="009326AB"/>
    <w:rsid w:val="009329AF"/>
    <w:rsid w:val="00932B32"/>
    <w:rsid w:val="009337CF"/>
    <w:rsid w:val="00934961"/>
    <w:rsid w:val="0093507E"/>
    <w:rsid w:val="00936CE2"/>
    <w:rsid w:val="009374C0"/>
    <w:rsid w:val="009400B5"/>
    <w:rsid w:val="009408B9"/>
    <w:rsid w:val="009409FE"/>
    <w:rsid w:val="009413F5"/>
    <w:rsid w:val="00942BF2"/>
    <w:rsid w:val="00943780"/>
    <w:rsid w:val="009439F1"/>
    <w:rsid w:val="009441A5"/>
    <w:rsid w:val="00944462"/>
    <w:rsid w:val="00944A00"/>
    <w:rsid w:val="00944DC5"/>
    <w:rsid w:val="009458C8"/>
    <w:rsid w:val="00946EFC"/>
    <w:rsid w:val="00947E43"/>
    <w:rsid w:val="009518AA"/>
    <w:rsid w:val="009521BE"/>
    <w:rsid w:val="00952D19"/>
    <w:rsid w:val="009548D7"/>
    <w:rsid w:val="009559C4"/>
    <w:rsid w:val="009561BE"/>
    <w:rsid w:val="00956735"/>
    <w:rsid w:val="00956AB1"/>
    <w:rsid w:val="009571B1"/>
    <w:rsid w:val="00957260"/>
    <w:rsid w:val="00957B0B"/>
    <w:rsid w:val="009622B6"/>
    <w:rsid w:val="0096344B"/>
    <w:rsid w:val="00963BD9"/>
    <w:rsid w:val="00963E22"/>
    <w:rsid w:val="00964DFA"/>
    <w:rsid w:val="00965F94"/>
    <w:rsid w:val="00966350"/>
    <w:rsid w:val="00966989"/>
    <w:rsid w:val="00966D6C"/>
    <w:rsid w:val="00966E7D"/>
    <w:rsid w:val="00966ED1"/>
    <w:rsid w:val="009703FC"/>
    <w:rsid w:val="00970ACC"/>
    <w:rsid w:val="00970E2F"/>
    <w:rsid w:val="00971D23"/>
    <w:rsid w:val="00971D70"/>
    <w:rsid w:val="009725E5"/>
    <w:rsid w:val="00974E55"/>
    <w:rsid w:val="00974F2B"/>
    <w:rsid w:val="00976A91"/>
    <w:rsid w:val="00977B9E"/>
    <w:rsid w:val="009803D4"/>
    <w:rsid w:val="009805F3"/>
    <w:rsid w:val="0098169A"/>
    <w:rsid w:val="009823E6"/>
    <w:rsid w:val="00982A86"/>
    <w:rsid w:val="0098330C"/>
    <w:rsid w:val="00983E3D"/>
    <w:rsid w:val="00984828"/>
    <w:rsid w:val="009848B7"/>
    <w:rsid w:val="00984B0C"/>
    <w:rsid w:val="009876EE"/>
    <w:rsid w:val="00987A78"/>
    <w:rsid w:val="00990A88"/>
    <w:rsid w:val="00991C4F"/>
    <w:rsid w:val="00991EBF"/>
    <w:rsid w:val="009941B8"/>
    <w:rsid w:val="009942C7"/>
    <w:rsid w:val="009946B0"/>
    <w:rsid w:val="00995A81"/>
    <w:rsid w:val="00997A78"/>
    <w:rsid w:val="00997B17"/>
    <w:rsid w:val="009A2463"/>
    <w:rsid w:val="009A4B6D"/>
    <w:rsid w:val="009A4FB4"/>
    <w:rsid w:val="009A536F"/>
    <w:rsid w:val="009A561D"/>
    <w:rsid w:val="009A57DD"/>
    <w:rsid w:val="009B36D7"/>
    <w:rsid w:val="009B3769"/>
    <w:rsid w:val="009B4A8B"/>
    <w:rsid w:val="009B7E18"/>
    <w:rsid w:val="009B7F28"/>
    <w:rsid w:val="009C2816"/>
    <w:rsid w:val="009C2922"/>
    <w:rsid w:val="009C36B9"/>
    <w:rsid w:val="009C373B"/>
    <w:rsid w:val="009C388D"/>
    <w:rsid w:val="009C451B"/>
    <w:rsid w:val="009C4B28"/>
    <w:rsid w:val="009C5014"/>
    <w:rsid w:val="009C62A3"/>
    <w:rsid w:val="009C6C28"/>
    <w:rsid w:val="009C72CF"/>
    <w:rsid w:val="009C7311"/>
    <w:rsid w:val="009C7910"/>
    <w:rsid w:val="009D11BB"/>
    <w:rsid w:val="009D3647"/>
    <w:rsid w:val="009D3766"/>
    <w:rsid w:val="009D428F"/>
    <w:rsid w:val="009D54C4"/>
    <w:rsid w:val="009D58DD"/>
    <w:rsid w:val="009D5FAD"/>
    <w:rsid w:val="009D61EA"/>
    <w:rsid w:val="009D6791"/>
    <w:rsid w:val="009D6A9F"/>
    <w:rsid w:val="009E0A03"/>
    <w:rsid w:val="009E0FD7"/>
    <w:rsid w:val="009E10D3"/>
    <w:rsid w:val="009E13E7"/>
    <w:rsid w:val="009E177C"/>
    <w:rsid w:val="009E218D"/>
    <w:rsid w:val="009E36B4"/>
    <w:rsid w:val="009E3933"/>
    <w:rsid w:val="009E5218"/>
    <w:rsid w:val="009E5D3C"/>
    <w:rsid w:val="009E63F6"/>
    <w:rsid w:val="009E652D"/>
    <w:rsid w:val="009E6FA1"/>
    <w:rsid w:val="009F214E"/>
    <w:rsid w:val="009F38C8"/>
    <w:rsid w:val="009F3A93"/>
    <w:rsid w:val="009F4485"/>
    <w:rsid w:val="009F5246"/>
    <w:rsid w:val="009F5BA4"/>
    <w:rsid w:val="009F6DFD"/>
    <w:rsid w:val="00A00D78"/>
    <w:rsid w:val="00A010D8"/>
    <w:rsid w:val="00A024A0"/>
    <w:rsid w:val="00A02B0F"/>
    <w:rsid w:val="00A03A19"/>
    <w:rsid w:val="00A03E59"/>
    <w:rsid w:val="00A05026"/>
    <w:rsid w:val="00A0742D"/>
    <w:rsid w:val="00A108B0"/>
    <w:rsid w:val="00A108D3"/>
    <w:rsid w:val="00A11128"/>
    <w:rsid w:val="00A11CCC"/>
    <w:rsid w:val="00A13629"/>
    <w:rsid w:val="00A137AC"/>
    <w:rsid w:val="00A142B7"/>
    <w:rsid w:val="00A148CE"/>
    <w:rsid w:val="00A14993"/>
    <w:rsid w:val="00A15439"/>
    <w:rsid w:val="00A15B50"/>
    <w:rsid w:val="00A227DA"/>
    <w:rsid w:val="00A22814"/>
    <w:rsid w:val="00A2307E"/>
    <w:rsid w:val="00A23C71"/>
    <w:rsid w:val="00A24084"/>
    <w:rsid w:val="00A25307"/>
    <w:rsid w:val="00A26744"/>
    <w:rsid w:val="00A27364"/>
    <w:rsid w:val="00A318E9"/>
    <w:rsid w:val="00A32A16"/>
    <w:rsid w:val="00A33205"/>
    <w:rsid w:val="00A34D39"/>
    <w:rsid w:val="00A35325"/>
    <w:rsid w:val="00A36CF5"/>
    <w:rsid w:val="00A40F4B"/>
    <w:rsid w:val="00A41808"/>
    <w:rsid w:val="00A41CB1"/>
    <w:rsid w:val="00A42914"/>
    <w:rsid w:val="00A43D91"/>
    <w:rsid w:val="00A443E0"/>
    <w:rsid w:val="00A45AE0"/>
    <w:rsid w:val="00A45D68"/>
    <w:rsid w:val="00A543C5"/>
    <w:rsid w:val="00A549CF"/>
    <w:rsid w:val="00A552A3"/>
    <w:rsid w:val="00A552ED"/>
    <w:rsid w:val="00A55963"/>
    <w:rsid w:val="00A566F6"/>
    <w:rsid w:val="00A5695C"/>
    <w:rsid w:val="00A61EC2"/>
    <w:rsid w:val="00A62F99"/>
    <w:rsid w:val="00A63569"/>
    <w:rsid w:val="00A64127"/>
    <w:rsid w:val="00A64E41"/>
    <w:rsid w:val="00A65206"/>
    <w:rsid w:val="00A65A3D"/>
    <w:rsid w:val="00A65E3C"/>
    <w:rsid w:val="00A670A3"/>
    <w:rsid w:val="00A70DFC"/>
    <w:rsid w:val="00A72D73"/>
    <w:rsid w:val="00A73D8F"/>
    <w:rsid w:val="00A740CF"/>
    <w:rsid w:val="00A74EA2"/>
    <w:rsid w:val="00A76EC0"/>
    <w:rsid w:val="00A80BB0"/>
    <w:rsid w:val="00A82468"/>
    <w:rsid w:val="00A8292A"/>
    <w:rsid w:val="00A8371E"/>
    <w:rsid w:val="00A8463B"/>
    <w:rsid w:val="00A87A29"/>
    <w:rsid w:val="00A87BAB"/>
    <w:rsid w:val="00A90F74"/>
    <w:rsid w:val="00A910C0"/>
    <w:rsid w:val="00A91F5A"/>
    <w:rsid w:val="00A94972"/>
    <w:rsid w:val="00A95FB3"/>
    <w:rsid w:val="00A964E4"/>
    <w:rsid w:val="00A97149"/>
    <w:rsid w:val="00A97581"/>
    <w:rsid w:val="00AA0D7D"/>
    <w:rsid w:val="00AA2B50"/>
    <w:rsid w:val="00AA39E8"/>
    <w:rsid w:val="00AA3C26"/>
    <w:rsid w:val="00AA49DC"/>
    <w:rsid w:val="00AA54DB"/>
    <w:rsid w:val="00AA5B95"/>
    <w:rsid w:val="00AA714E"/>
    <w:rsid w:val="00AA715A"/>
    <w:rsid w:val="00AB0BDF"/>
    <w:rsid w:val="00AB0E5F"/>
    <w:rsid w:val="00AB2175"/>
    <w:rsid w:val="00AB2A5D"/>
    <w:rsid w:val="00AB3469"/>
    <w:rsid w:val="00AB5372"/>
    <w:rsid w:val="00AB59EE"/>
    <w:rsid w:val="00AB7017"/>
    <w:rsid w:val="00AC0C24"/>
    <w:rsid w:val="00AC19D4"/>
    <w:rsid w:val="00AC1CBF"/>
    <w:rsid w:val="00AC1CE6"/>
    <w:rsid w:val="00AC20BE"/>
    <w:rsid w:val="00AC2957"/>
    <w:rsid w:val="00AC2A48"/>
    <w:rsid w:val="00AC4462"/>
    <w:rsid w:val="00AC4789"/>
    <w:rsid w:val="00AC4B35"/>
    <w:rsid w:val="00AC4F61"/>
    <w:rsid w:val="00AC598D"/>
    <w:rsid w:val="00AC7DAF"/>
    <w:rsid w:val="00AD0413"/>
    <w:rsid w:val="00AD23EF"/>
    <w:rsid w:val="00AD2F5D"/>
    <w:rsid w:val="00AD34C7"/>
    <w:rsid w:val="00AD5396"/>
    <w:rsid w:val="00AD5998"/>
    <w:rsid w:val="00AD5CD0"/>
    <w:rsid w:val="00AD5E52"/>
    <w:rsid w:val="00AD70F1"/>
    <w:rsid w:val="00AD7442"/>
    <w:rsid w:val="00AE07E8"/>
    <w:rsid w:val="00AE090D"/>
    <w:rsid w:val="00AE0D30"/>
    <w:rsid w:val="00AE0E36"/>
    <w:rsid w:val="00AE1514"/>
    <w:rsid w:val="00AE2011"/>
    <w:rsid w:val="00AE270C"/>
    <w:rsid w:val="00AE4B5C"/>
    <w:rsid w:val="00AE5226"/>
    <w:rsid w:val="00AE67D0"/>
    <w:rsid w:val="00AE6FC1"/>
    <w:rsid w:val="00AE71FA"/>
    <w:rsid w:val="00AE78CC"/>
    <w:rsid w:val="00AF0D45"/>
    <w:rsid w:val="00AF1FA9"/>
    <w:rsid w:val="00AF2143"/>
    <w:rsid w:val="00AF6D1D"/>
    <w:rsid w:val="00B0001C"/>
    <w:rsid w:val="00B00D3C"/>
    <w:rsid w:val="00B01A81"/>
    <w:rsid w:val="00B0213E"/>
    <w:rsid w:val="00B03FF0"/>
    <w:rsid w:val="00B0455C"/>
    <w:rsid w:val="00B05930"/>
    <w:rsid w:val="00B05A90"/>
    <w:rsid w:val="00B061B8"/>
    <w:rsid w:val="00B10C4A"/>
    <w:rsid w:val="00B115EB"/>
    <w:rsid w:val="00B14D57"/>
    <w:rsid w:val="00B15717"/>
    <w:rsid w:val="00B23120"/>
    <w:rsid w:val="00B241BA"/>
    <w:rsid w:val="00B24470"/>
    <w:rsid w:val="00B24A0A"/>
    <w:rsid w:val="00B24CE0"/>
    <w:rsid w:val="00B255B5"/>
    <w:rsid w:val="00B25691"/>
    <w:rsid w:val="00B3497E"/>
    <w:rsid w:val="00B35687"/>
    <w:rsid w:val="00B36829"/>
    <w:rsid w:val="00B37BA4"/>
    <w:rsid w:val="00B415DC"/>
    <w:rsid w:val="00B41C1F"/>
    <w:rsid w:val="00B42D35"/>
    <w:rsid w:val="00B4618C"/>
    <w:rsid w:val="00B46F76"/>
    <w:rsid w:val="00B4721E"/>
    <w:rsid w:val="00B47226"/>
    <w:rsid w:val="00B47F5D"/>
    <w:rsid w:val="00B51C80"/>
    <w:rsid w:val="00B5341C"/>
    <w:rsid w:val="00B5436A"/>
    <w:rsid w:val="00B55292"/>
    <w:rsid w:val="00B55C09"/>
    <w:rsid w:val="00B55F9A"/>
    <w:rsid w:val="00B56973"/>
    <w:rsid w:val="00B5727E"/>
    <w:rsid w:val="00B601E3"/>
    <w:rsid w:val="00B6111C"/>
    <w:rsid w:val="00B61313"/>
    <w:rsid w:val="00B618AD"/>
    <w:rsid w:val="00B621EF"/>
    <w:rsid w:val="00B642AA"/>
    <w:rsid w:val="00B64EC7"/>
    <w:rsid w:val="00B65357"/>
    <w:rsid w:val="00B656EC"/>
    <w:rsid w:val="00B66687"/>
    <w:rsid w:val="00B67A50"/>
    <w:rsid w:val="00B7237D"/>
    <w:rsid w:val="00B75A27"/>
    <w:rsid w:val="00B7665B"/>
    <w:rsid w:val="00B7679B"/>
    <w:rsid w:val="00B76CF6"/>
    <w:rsid w:val="00B803F9"/>
    <w:rsid w:val="00B80D50"/>
    <w:rsid w:val="00B8130F"/>
    <w:rsid w:val="00B81D07"/>
    <w:rsid w:val="00B821F0"/>
    <w:rsid w:val="00B84776"/>
    <w:rsid w:val="00B84D77"/>
    <w:rsid w:val="00B8500A"/>
    <w:rsid w:val="00B86DDA"/>
    <w:rsid w:val="00B86FF3"/>
    <w:rsid w:val="00B879F5"/>
    <w:rsid w:val="00B93161"/>
    <w:rsid w:val="00B93CB9"/>
    <w:rsid w:val="00B94984"/>
    <w:rsid w:val="00B96D40"/>
    <w:rsid w:val="00B9773E"/>
    <w:rsid w:val="00BA0E25"/>
    <w:rsid w:val="00BA1C0D"/>
    <w:rsid w:val="00BA20C0"/>
    <w:rsid w:val="00BA7826"/>
    <w:rsid w:val="00BB0CDF"/>
    <w:rsid w:val="00BB12A0"/>
    <w:rsid w:val="00BB1F62"/>
    <w:rsid w:val="00BB2CAC"/>
    <w:rsid w:val="00BB2D12"/>
    <w:rsid w:val="00BB33CE"/>
    <w:rsid w:val="00BB383D"/>
    <w:rsid w:val="00BB423E"/>
    <w:rsid w:val="00BB4422"/>
    <w:rsid w:val="00BB4EF4"/>
    <w:rsid w:val="00BB5874"/>
    <w:rsid w:val="00BC76A6"/>
    <w:rsid w:val="00BC7738"/>
    <w:rsid w:val="00BC78CC"/>
    <w:rsid w:val="00BC7AFA"/>
    <w:rsid w:val="00BC7B0C"/>
    <w:rsid w:val="00BD03A8"/>
    <w:rsid w:val="00BD09D6"/>
    <w:rsid w:val="00BD0AF0"/>
    <w:rsid w:val="00BD1122"/>
    <w:rsid w:val="00BD14C5"/>
    <w:rsid w:val="00BD39FE"/>
    <w:rsid w:val="00BD40EC"/>
    <w:rsid w:val="00BD5132"/>
    <w:rsid w:val="00BD51BE"/>
    <w:rsid w:val="00BD5795"/>
    <w:rsid w:val="00BD5EB2"/>
    <w:rsid w:val="00BD7143"/>
    <w:rsid w:val="00BE2023"/>
    <w:rsid w:val="00BE3B4B"/>
    <w:rsid w:val="00BE5419"/>
    <w:rsid w:val="00BE6477"/>
    <w:rsid w:val="00BE6C15"/>
    <w:rsid w:val="00BE776E"/>
    <w:rsid w:val="00BF0EA8"/>
    <w:rsid w:val="00BF153F"/>
    <w:rsid w:val="00BF5A51"/>
    <w:rsid w:val="00BF5D23"/>
    <w:rsid w:val="00BF5FE0"/>
    <w:rsid w:val="00BF689C"/>
    <w:rsid w:val="00C0087F"/>
    <w:rsid w:val="00C010C4"/>
    <w:rsid w:val="00C014A8"/>
    <w:rsid w:val="00C0259B"/>
    <w:rsid w:val="00C02776"/>
    <w:rsid w:val="00C027B1"/>
    <w:rsid w:val="00C03264"/>
    <w:rsid w:val="00C03AEB"/>
    <w:rsid w:val="00C044BB"/>
    <w:rsid w:val="00C0495D"/>
    <w:rsid w:val="00C054D2"/>
    <w:rsid w:val="00C06398"/>
    <w:rsid w:val="00C06745"/>
    <w:rsid w:val="00C07A00"/>
    <w:rsid w:val="00C07AD4"/>
    <w:rsid w:val="00C106EF"/>
    <w:rsid w:val="00C11396"/>
    <w:rsid w:val="00C121C6"/>
    <w:rsid w:val="00C122F2"/>
    <w:rsid w:val="00C136D8"/>
    <w:rsid w:val="00C14C0E"/>
    <w:rsid w:val="00C16870"/>
    <w:rsid w:val="00C20921"/>
    <w:rsid w:val="00C2256F"/>
    <w:rsid w:val="00C23D4D"/>
    <w:rsid w:val="00C24F38"/>
    <w:rsid w:val="00C25296"/>
    <w:rsid w:val="00C25431"/>
    <w:rsid w:val="00C2545D"/>
    <w:rsid w:val="00C254F6"/>
    <w:rsid w:val="00C26363"/>
    <w:rsid w:val="00C3152C"/>
    <w:rsid w:val="00C325EC"/>
    <w:rsid w:val="00C33993"/>
    <w:rsid w:val="00C33FB2"/>
    <w:rsid w:val="00C34009"/>
    <w:rsid w:val="00C34241"/>
    <w:rsid w:val="00C3501B"/>
    <w:rsid w:val="00C37A0F"/>
    <w:rsid w:val="00C40A0B"/>
    <w:rsid w:val="00C42357"/>
    <w:rsid w:val="00C443C6"/>
    <w:rsid w:val="00C4532F"/>
    <w:rsid w:val="00C45FB0"/>
    <w:rsid w:val="00C47431"/>
    <w:rsid w:val="00C5183A"/>
    <w:rsid w:val="00C544F2"/>
    <w:rsid w:val="00C57617"/>
    <w:rsid w:val="00C57EBB"/>
    <w:rsid w:val="00C613F1"/>
    <w:rsid w:val="00C619CC"/>
    <w:rsid w:val="00C636E2"/>
    <w:rsid w:val="00C6370C"/>
    <w:rsid w:val="00C641DC"/>
    <w:rsid w:val="00C655F5"/>
    <w:rsid w:val="00C662DC"/>
    <w:rsid w:val="00C66FE5"/>
    <w:rsid w:val="00C727B1"/>
    <w:rsid w:val="00C72C8B"/>
    <w:rsid w:val="00C72CDF"/>
    <w:rsid w:val="00C73E5D"/>
    <w:rsid w:val="00C74293"/>
    <w:rsid w:val="00C74A62"/>
    <w:rsid w:val="00C764FD"/>
    <w:rsid w:val="00C767A7"/>
    <w:rsid w:val="00C767D6"/>
    <w:rsid w:val="00C805B4"/>
    <w:rsid w:val="00C80E00"/>
    <w:rsid w:val="00C81FDC"/>
    <w:rsid w:val="00C827D7"/>
    <w:rsid w:val="00C83B64"/>
    <w:rsid w:val="00C8415F"/>
    <w:rsid w:val="00C85A8C"/>
    <w:rsid w:val="00C85BFD"/>
    <w:rsid w:val="00C87D16"/>
    <w:rsid w:val="00C92367"/>
    <w:rsid w:val="00C92EF4"/>
    <w:rsid w:val="00C9460A"/>
    <w:rsid w:val="00C9556D"/>
    <w:rsid w:val="00C95CA8"/>
    <w:rsid w:val="00C96533"/>
    <w:rsid w:val="00C96896"/>
    <w:rsid w:val="00CA06CA"/>
    <w:rsid w:val="00CA14D2"/>
    <w:rsid w:val="00CA2DF5"/>
    <w:rsid w:val="00CA3AFC"/>
    <w:rsid w:val="00CA4C97"/>
    <w:rsid w:val="00CA4DE0"/>
    <w:rsid w:val="00CA5BA1"/>
    <w:rsid w:val="00CA6A2E"/>
    <w:rsid w:val="00CA75EF"/>
    <w:rsid w:val="00CA7928"/>
    <w:rsid w:val="00CB0C81"/>
    <w:rsid w:val="00CB3480"/>
    <w:rsid w:val="00CB3B84"/>
    <w:rsid w:val="00CB3D9E"/>
    <w:rsid w:val="00CB40EF"/>
    <w:rsid w:val="00CB783C"/>
    <w:rsid w:val="00CB7D01"/>
    <w:rsid w:val="00CC03C6"/>
    <w:rsid w:val="00CC1BE8"/>
    <w:rsid w:val="00CC1FB4"/>
    <w:rsid w:val="00CC3446"/>
    <w:rsid w:val="00CC38B4"/>
    <w:rsid w:val="00CC49F5"/>
    <w:rsid w:val="00CC6F1F"/>
    <w:rsid w:val="00CC724E"/>
    <w:rsid w:val="00CC74D3"/>
    <w:rsid w:val="00CC77EE"/>
    <w:rsid w:val="00CC7DF2"/>
    <w:rsid w:val="00CD1F2F"/>
    <w:rsid w:val="00CD2297"/>
    <w:rsid w:val="00CD2330"/>
    <w:rsid w:val="00CD31B7"/>
    <w:rsid w:val="00CD3732"/>
    <w:rsid w:val="00CD395F"/>
    <w:rsid w:val="00CD39AF"/>
    <w:rsid w:val="00CD3F66"/>
    <w:rsid w:val="00CD422E"/>
    <w:rsid w:val="00CD4238"/>
    <w:rsid w:val="00CD52AC"/>
    <w:rsid w:val="00CD6931"/>
    <w:rsid w:val="00CD724A"/>
    <w:rsid w:val="00CD7394"/>
    <w:rsid w:val="00CE1120"/>
    <w:rsid w:val="00CE16C7"/>
    <w:rsid w:val="00CE1762"/>
    <w:rsid w:val="00CE2EAD"/>
    <w:rsid w:val="00CE3850"/>
    <w:rsid w:val="00CE4CF1"/>
    <w:rsid w:val="00CE53F0"/>
    <w:rsid w:val="00CE7843"/>
    <w:rsid w:val="00CF1112"/>
    <w:rsid w:val="00CF2042"/>
    <w:rsid w:val="00CF210C"/>
    <w:rsid w:val="00CF2F62"/>
    <w:rsid w:val="00CF33F2"/>
    <w:rsid w:val="00CF44DD"/>
    <w:rsid w:val="00CF4D43"/>
    <w:rsid w:val="00CF7CFF"/>
    <w:rsid w:val="00CF7F30"/>
    <w:rsid w:val="00D00522"/>
    <w:rsid w:val="00D025F5"/>
    <w:rsid w:val="00D02E10"/>
    <w:rsid w:val="00D03CAE"/>
    <w:rsid w:val="00D06524"/>
    <w:rsid w:val="00D13738"/>
    <w:rsid w:val="00D14053"/>
    <w:rsid w:val="00D14481"/>
    <w:rsid w:val="00D15C71"/>
    <w:rsid w:val="00D15C72"/>
    <w:rsid w:val="00D15D0E"/>
    <w:rsid w:val="00D15F8D"/>
    <w:rsid w:val="00D207BF"/>
    <w:rsid w:val="00D2146E"/>
    <w:rsid w:val="00D21750"/>
    <w:rsid w:val="00D2271A"/>
    <w:rsid w:val="00D22921"/>
    <w:rsid w:val="00D22C7B"/>
    <w:rsid w:val="00D2399E"/>
    <w:rsid w:val="00D23ADA"/>
    <w:rsid w:val="00D23C58"/>
    <w:rsid w:val="00D24EA6"/>
    <w:rsid w:val="00D25D4A"/>
    <w:rsid w:val="00D266E6"/>
    <w:rsid w:val="00D27511"/>
    <w:rsid w:val="00D27F1C"/>
    <w:rsid w:val="00D3007E"/>
    <w:rsid w:val="00D30525"/>
    <w:rsid w:val="00D30772"/>
    <w:rsid w:val="00D31DFA"/>
    <w:rsid w:val="00D32D81"/>
    <w:rsid w:val="00D3353C"/>
    <w:rsid w:val="00D33D10"/>
    <w:rsid w:val="00D343E3"/>
    <w:rsid w:val="00D34E9F"/>
    <w:rsid w:val="00D36127"/>
    <w:rsid w:val="00D36B5A"/>
    <w:rsid w:val="00D37059"/>
    <w:rsid w:val="00D37D67"/>
    <w:rsid w:val="00D4063B"/>
    <w:rsid w:val="00D40DDB"/>
    <w:rsid w:val="00D42B84"/>
    <w:rsid w:val="00D43DFF"/>
    <w:rsid w:val="00D4560B"/>
    <w:rsid w:val="00D4586E"/>
    <w:rsid w:val="00D46C96"/>
    <w:rsid w:val="00D47EC9"/>
    <w:rsid w:val="00D50BAA"/>
    <w:rsid w:val="00D52789"/>
    <w:rsid w:val="00D536BA"/>
    <w:rsid w:val="00D5372B"/>
    <w:rsid w:val="00D54032"/>
    <w:rsid w:val="00D54668"/>
    <w:rsid w:val="00D562A1"/>
    <w:rsid w:val="00D56AEF"/>
    <w:rsid w:val="00D60048"/>
    <w:rsid w:val="00D612F2"/>
    <w:rsid w:val="00D61CC1"/>
    <w:rsid w:val="00D6345C"/>
    <w:rsid w:val="00D636A1"/>
    <w:rsid w:val="00D647CE"/>
    <w:rsid w:val="00D65068"/>
    <w:rsid w:val="00D677A9"/>
    <w:rsid w:val="00D702F1"/>
    <w:rsid w:val="00D702F7"/>
    <w:rsid w:val="00D7143B"/>
    <w:rsid w:val="00D74494"/>
    <w:rsid w:val="00D747C5"/>
    <w:rsid w:val="00D749F8"/>
    <w:rsid w:val="00D763D2"/>
    <w:rsid w:val="00D77D5A"/>
    <w:rsid w:val="00D80F18"/>
    <w:rsid w:val="00D818F5"/>
    <w:rsid w:val="00D81B38"/>
    <w:rsid w:val="00D81F57"/>
    <w:rsid w:val="00D857B9"/>
    <w:rsid w:val="00D86184"/>
    <w:rsid w:val="00D87443"/>
    <w:rsid w:val="00D876DC"/>
    <w:rsid w:val="00D879F8"/>
    <w:rsid w:val="00D913E7"/>
    <w:rsid w:val="00D9155E"/>
    <w:rsid w:val="00D92ED3"/>
    <w:rsid w:val="00D95F49"/>
    <w:rsid w:val="00D96948"/>
    <w:rsid w:val="00D977A6"/>
    <w:rsid w:val="00D97C2B"/>
    <w:rsid w:val="00D97F15"/>
    <w:rsid w:val="00DA0431"/>
    <w:rsid w:val="00DA2E73"/>
    <w:rsid w:val="00DA3805"/>
    <w:rsid w:val="00DA3BBA"/>
    <w:rsid w:val="00DB057B"/>
    <w:rsid w:val="00DB1455"/>
    <w:rsid w:val="00DB1551"/>
    <w:rsid w:val="00DB170E"/>
    <w:rsid w:val="00DB3063"/>
    <w:rsid w:val="00DB4A86"/>
    <w:rsid w:val="00DB5C10"/>
    <w:rsid w:val="00DB5F19"/>
    <w:rsid w:val="00DB6F63"/>
    <w:rsid w:val="00DC0643"/>
    <w:rsid w:val="00DC0968"/>
    <w:rsid w:val="00DC155A"/>
    <w:rsid w:val="00DC160A"/>
    <w:rsid w:val="00DC174B"/>
    <w:rsid w:val="00DC203D"/>
    <w:rsid w:val="00DC2A82"/>
    <w:rsid w:val="00DC33EE"/>
    <w:rsid w:val="00DC39EA"/>
    <w:rsid w:val="00DC3D3A"/>
    <w:rsid w:val="00DC45D4"/>
    <w:rsid w:val="00DC4B05"/>
    <w:rsid w:val="00DC4C08"/>
    <w:rsid w:val="00DC4C81"/>
    <w:rsid w:val="00DC5ED5"/>
    <w:rsid w:val="00DC6551"/>
    <w:rsid w:val="00DC7F96"/>
    <w:rsid w:val="00DD0772"/>
    <w:rsid w:val="00DD0C41"/>
    <w:rsid w:val="00DD1316"/>
    <w:rsid w:val="00DD3B05"/>
    <w:rsid w:val="00DD3D48"/>
    <w:rsid w:val="00DE0B74"/>
    <w:rsid w:val="00DE1291"/>
    <w:rsid w:val="00DE1C0B"/>
    <w:rsid w:val="00DE334E"/>
    <w:rsid w:val="00DE452C"/>
    <w:rsid w:val="00DE6419"/>
    <w:rsid w:val="00DF11BA"/>
    <w:rsid w:val="00DF1962"/>
    <w:rsid w:val="00DF2120"/>
    <w:rsid w:val="00DF368F"/>
    <w:rsid w:val="00DF3F8C"/>
    <w:rsid w:val="00DF45D9"/>
    <w:rsid w:val="00DF51E0"/>
    <w:rsid w:val="00DF7090"/>
    <w:rsid w:val="00E00698"/>
    <w:rsid w:val="00E014D2"/>
    <w:rsid w:val="00E018F7"/>
    <w:rsid w:val="00E01AB5"/>
    <w:rsid w:val="00E01C9E"/>
    <w:rsid w:val="00E01D70"/>
    <w:rsid w:val="00E01EC3"/>
    <w:rsid w:val="00E0214B"/>
    <w:rsid w:val="00E03E82"/>
    <w:rsid w:val="00E040D9"/>
    <w:rsid w:val="00E075D1"/>
    <w:rsid w:val="00E1014C"/>
    <w:rsid w:val="00E10367"/>
    <w:rsid w:val="00E11E1F"/>
    <w:rsid w:val="00E12E68"/>
    <w:rsid w:val="00E15F68"/>
    <w:rsid w:val="00E15FC2"/>
    <w:rsid w:val="00E204D1"/>
    <w:rsid w:val="00E23FBB"/>
    <w:rsid w:val="00E24938"/>
    <w:rsid w:val="00E24C14"/>
    <w:rsid w:val="00E26BC0"/>
    <w:rsid w:val="00E3178B"/>
    <w:rsid w:val="00E326F9"/>
    <w:rsid w:val="00E3361F"/>
    <w:rsid w:val="00E35A72"/>
    <w:rsid w:val="00E35F75"/>
    <w:rsid w:val="00E3634F"/>
    <w:rsid w:val="00E37282"/>
    <w:rsid w:val="00E37B99"/>
    <w:rsid w:val="00E42691"/>
    <w:rsid w:val="00E4295D"/>
    <w:rsid w:val="00E43F79"/>
    <w:rsid w:val="00E46566"/>
    <w:rsid w:val="00E46BB4"/>
    <w:rsid w:val="00E50B5F"/>
    <w:rsid w:val="00E511F7"/>
    <w:rsid w:val="00E51941"/>
    <w:rsid w:val="00E52CD4"/>
    <w:rsid w:val="00E5362C"/>
    <w:rsid w:val="00E5536D"/>
    <w:rsid w:val="00E56B2F"/>
    <w:rsid w:val="00E570F4"/>
    <w:rsid w:val="00E57988"/>
    <w:rsid w:val="00E603DA"/>
    <w:rsid w:val="00E60CC6"/>
    <w:rsid w:val="00E65BB8"/>
    <w:rsid w:val="00E66D8C"/>
    <w:rsid w:val="00E716C4"/>
    <w:rsid w:val="00E7423C"/>
    <w:rsid w:val="00E74291"/>
    <w:rsid w:val="00E75881"/>
    <w:rsid w:val="00E76C5B"/>
    <w:rsid w:val="00E76FA4"/>
    <w:rsid w:val="00E80BE3"/>
    <w:rsid w:val="00E83102"/>
    <w:rsid w:val="00E84AB8"/>
    <w:rsid w:val="00E85A26"/>
    <w:rsid w:val="00E8624D"/>
    <w:rsid w:val="00E86544"/>
    <w:rsid w:val="00E86CED"/>
    <w:rsid w:val="00E907F5"/>
    <w:rsid w:val="00E93536"/>
    <w:rsid w:val="00E952C8"/>
    <w:rsid w:val="00E9597C"/>
    <w:rsid w:val="00E97D7E"/>
    <w:rsid w:val="00EA16B5"/>
    <w:rsid w:val="00EA1897"/>
    <w:rsid w:val="00EA1E21"/>
    <w:rsid w:val="00EA2541"/>
    <w:rsid w:val="00EA3E18"/>
    <w:rsid w:val="00EA520E"/>
    <w:rsid w:val="00EA5CC2"/>
    <w:rsid w:val="00EA5FF2"/>
    <w:rsid w:val="00EA694D"/>
    <w:rsid w:val="00EA6BC8"/>
    <w:rsid w:val="00EA7DB8"/>
    <w:rsid w:val="00EB05DB"/>
    <w:rsid w:val="00EB136A"/>
    <w:rsid w:val="00EB148D"/>
    <w:rsid w:val="00EB257A"/>
    <w:rsid w:val="00EB275B"/>
    <w:rsid w:val="00EB2F4B"/>
    <w:rsid w:val="00EB4350"/>
    <w:rsid w:val="00EB4825"/>
    <w:rsid w:val="00EB506C"/>
    <w:rsid w:val="00EB5175"/>
    <w:rsid w:val="00EB51E6"/>
    <w:rsid w:val="00EB5989"/>
    <w:rsid w:val="00EC0BCE"/>
    <w:rsid w:val="00EC0C98"/>
    <w:rsid w:val="00EC253B"/>
    <w:rsid w:val="00EC2F08"/>
    <w:rsid w:val="00EC3260"/>
    <w:rsid w:val="00EC4EE2"/>
    <w:rsid w:val="00EC53FB"/>
    <w:rsid w:val="00EC562A"/>
    <w:rsid w:val="00EC7D1E"/>
    <w:rsid w:val="00ED0E60"/>
    <w:rsid w:val="00ED163E"/>
    <w:rsid w:val="00ED226C"/>
    <w:rsid w:val="00ED4729"/>
    <w:rsid w:val="00ED7544"/>
    <w:rsid w:val="00EE3B1B"/>
    <w:rsid w:val="00EE41A0"/>
    <w:rsid w:val="00EE4283"/>
    <w:rsid w:val="00EE4B9C"/>
    <w:rsid w:val="00EE7ADB"/>
    <w:rsid w:val="00EF13BA"/>
    <w:rsid w:val="00EF2168"/>
    <w:rsid w:val="00EF2FA1"/>
    <w:rsid w:val="00EF4B58"/>
    <w:rsid w:val="00EF5377"/>
    <w:rsid w:val="00EF5446"/>
    <w:rsid w:val="00EF54DD"/>
    <w:rsid w:val="00EF575B"/>
    <w:rsid w:val="00EF5D40"/>
    <w:rsid w:val="00EF6180"/>
    <w:rsid w:val="00EF6575"/>
    <w:rsid w:val="00EF7077"/>
    <w:rsid w:val="00EF73A1"/>
    <w:rsid w:val="00EF7B5E"/>
    <w:rsid w:val="00F00745"/>
    <w:rsid w:val="00F01172"/>
    <w:rsid w:val="00F01E5D"/>
    <w:rsid w:val="00F01EFE"/>
    <w:rsid w:val="00F023FB"/>
    <w:rsid w:val="00F02C2F"/>
    <w:rsid w:val="00F03021"/>
    <w:rsid w:val="00F03413"/>
    <w:rsid w:val="00F03699"/>
    <w:rsid w:val="00F03CED"/>
    <w:rsid w:val="00F03F85"/>
    <w:rsid w:val="00F0447A"/>
    <w:rsid w:val="00F0506B"/>
    <w:rsid w:val="00F05116"/>
    <w:rsid w:val="00F0517D"/>
    <w:rsid w:val="00F0538A"/>
    <w:rsid w:val="00F0655B"/>
    <w:rsid w:val="00F06D1B"/>
    <w:rsid w:val="00F1027C"/>
    <w:rsid w:val="00F10887"/>
    <w:rsid w:val="00F10CF7"/>
    <w:rsid w:val="00F10FC8"/>
    <w:rsid w:val="00F137F9"/>
    <w:rsid w:val="00F13E10"/>
    <w:rsid w:val="00F156E5"/>
    <w:rsid w:val="00F170E7"/>
    <w:rsid w:val="00F178DA"/>
    <w:rsid w:val="00F207E2"/>
    <w:rsid w:val="00F22CD2"/>
    <w:rsid w:val="00F232B8"/>
    <w:rsid w:val="00F236CA"/>
    <w:rsid w:val="00F23DAF"/>
    <w:rsid w:val="00F2785F"/>
    <w:rsid w:val="00F302B6"/>
    <w:rsid w:val="00F30B06"/>
    <w:rsid w:val="00F319F2"/>
    <w:rsid w:val="00F31DFD"/>
    <w:rsid w:val="00F33F76"/>
    <w:rsid w:val="00F342C2"/>
    <w:rsid w:val="00F3513E"/>
    <w:rsid w:val="00F359E1"/>
    <w:rsid w:val="00F35B94"/>
    <w:rsid w:val="00F36481"/>
    <w:rsid w:val="00F36B0F"/>
    <w:rsid w:val="00F373E1"/>
    <w:rsid w:val="00F41639"/>
    <w:rsid w:val="00F42297"/>
    <w:rsid w:val="00F42ABF"/>
    <w:rsid w:val="00F443CB"/>
    <w:rsid w:val="00F44685"/>
    <w:rsid w:val="00F45446"/>
    <w:rsid w:val="00F46071"/>
    <w:rsid w:val="00F46BBE"/>
    <w:rsid w:val="00F50ACD"/>
    <w:rsid w:val="00F50E33"/>
    <w:rsid w:val="00F52AC2"/>
    <w:rsid w:val="00F531DE"/>
    <w:rsid w:val="00F5432C"/>
    <w:rsid w:val="00F55B86"/>
    <w:rsid w:val="00F567F6"/>
    <w:rsid w:val="00F5751C"/>
    <w:rsid w:val="00F5759C"/>
    <w:rsid w:val="00F575F5"/>
    <w:rsid w:val="00F600B3"/>
    <w:rsid w:val="00F61113"/>
    <w:rsid w:val="00F61825"/>
    <w:rsid w:val="00F61F02"/>
    <w:rsid w:val="00F62039"/>
    <w:rsid w:val="00F627E5"/>
    <w:rsid w:val="00F62BFA"/>
    <w:rsid w:val="00F64A1B"/>
    <w:rsid w:val="00F65C6D"/>
    <w:rsid w:val="00F6720E"/>
    <w:rsid w:val="00F70739"/>
    <w:rsid w:val="00F71003"/>
    <w:rsid w:val="00F7233B"/>
    <w:rsid w:val="00F74602"/>
    <w:rsid w:val="00F7463F"/>
    <w:rsid w:val="00F75E58"/>
    <w:rsid w:val="00F77C9C"/>
    <w:rsid w:val="00F77D35"/>
    <w:rsid w:val="00F80605"/>
    <w:rsid w:val="00F81B73"/>
    <w:rsid w:val="00F826F9"/>
    <w:rsid w:val="00F82BE0"/>
    <w:rsid w:val="00F837CB"/>
    <w:rsid w:val="00F83DF3"/>
    <w:rsid w:val="00F859E1"/>
    <w:rsid w:val="00F85C4C"/>
    <w:rsid w:val="00F85E0D"/>
    <w:rsid w:val="00F873F6"/>
    <w:rsid w:val="00F87D81"/>
    <w:rsid w:val="00F87E18"/>
    <w:rsid w:val="00F940E9"/>
    <w:rsid w:val="00F94F06"/>
    <w:rsid w:val="00F9737D"/>
    <w:rsid w:val="00FA0426"/>
    <w:rsid w:val="00FA0B39"/>
    <w:rsid w:val="00FA0C2D"/>
    <w:rsid w:val="00FA2EFD"/>
    <w:rsid w:val="00FA3B5E"/>
    <w:rsid w:val="00FA465D"/>
    <w:rsid w:val="00FA596C"/>
    <w:rsid w:val="00FB17EB"/>
    <w:rsid w:val="00FB2705"/>
    <w:rsid w:val="00FB2FE3"/>
    <w:rsid w:val="00FB438A"/>
    <w:rsid w:val="00FB4FE6"/>
    <w:rsid w:val="00FB58DA"/>
    <w:rsid w:val="00FB601F"/>
    <w:rsid w:val="00FB7751"/>
    <w:rsid w:val="00FC1094"/>
    <w:rsid w:val="00FC2CC3"/>
    <w:rsid w:val="00FC4D34"/>
    <w:rsid w:val="00FC5578"/>
    <w:rsid w:val="00FC6C94"/>
    <w:rsid w:val="00FC7997"/>
    <w:rsid w:val="00FD0E49"/>
    <w:rsid w:val="00FD229E"/>
    <w:rsid w:val="00FD2739"/>
    <w:rsid w:val="00FD2A75"/>
    <w:rsid w:val="00FD3DF8"/>
    <w:rsid w:val="00FD4514"/>
    <w:rsid w:val="00FD546E"/>
    <w:rsid w:val="00FD6418"/>
    <w:rsid w:val="00FD6E3A"/>
    <w:rsid w:val="00FD7230"/>
    <w:rsid w:val="00FD7E7D"/>
    <w:rsid w:val="00FE0A28"/>
    <w:rsid w:val="00FE1AA2"/>
    <w:rsid w:val="00FE2920"/>
    <w:rsid w:val="00FE3923"/>
    <w:rsid w:val="00FE4439"/>
    <w:rsid w:val="00FE4CC1"/>
    <w:rsid w:val="00FE4D93"/>
    <w:rsid w:val="00FE5A81"/>
    <w:rsid w:val="00FE610F"/>
    <w:rsid w:val="00FE6C69"/>
    <w:rsid w:val="00FE7EAF"/>
    <w:rsid w:val="00FF0CDD"/>
    <w:rsid w:val="00FF0DCA"/>
    <w:rsid w:val="00FF2C5F"/>
    <w:rsid w:val="00FF322B"/>
    <w:rsid w:val="00FF33FA"/>
    <w:rsid w:val="00FF350B"/>
    <w:rsid w:val="00FF52CC"/>
    <w:rsid w:val="00FF5A63"/>
    <w:rsid w:val="00FF7141"/>
    <w:rsid w:val="00FF7243"/>
    <w:rsid w:val="00FF7F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A758C0"/>
  <w15:docId w15:val="{2A088983-0E66-4521-AAB1-AF9C364A5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color w:val="000000"/>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spacing w:line="276" w:lineRule="auto"/>
      <w:jc w:val="both"/>
    </w:pPr>
    <w:rPr>
      <w:rFonts w:ascii="Times New Roman" w:hAnsi="Times New Roman"/>
      <w:sz w:val="24"/>
    </w:rPr>
  </w:style>
  <w:style w:type="paragraph" w:styleId="1">
    <w:name w:val="heading 1"/>
    <w:next w:val="a1"/>
    <w:link w:val="10"/>
    <w:uiPriority w:val="9"/>
    <w:qFormat/>
    <w:pPr>
      <w:spacing w:before="120" w:after="120"/>
      <w:jc w:val="both"/>
      <w:outlineLvl w:val="0"/>
    </w:pPr>
    <w:rPr>
      <w:rFonts w:ascii="XO Thames" w:hAnsi="XO Thames"/>
      <w:b/>
      <w:sz w:val="32"/>
    </w:rPr>
  </w:style>
  <w:style w:type="paragraph" w:styleId="2">
    <w:name w:val="heading 2"/>
    <w:aliases w:val="1.1."/>
    <w:basedOn w:val="a1"/>
    <w:next w:val="a1"/>
    <w:link w:val="20"/>
    <w:uiPriority w:val="9"/>
    <w:qFormat/>
    <w:pPr>
      <w:keepNext/>
      <w:keepLines/>
      <w:spacing w:before="200"/>
      <w:outlineLvl w:val="1"/>
    </w:pPr>
    <w:rPr>
      <w:rFonts w:ascii="Cambria" w:hAnsi="Cambria"/>
      <w:b/>
      <w:color w:val="4F81BD"/>
      <w:sz w:val="26"/>
    </w:rPr>
  </w:style>
  <w:style w:type="paragraph" w:styleId="3">
    <w:name w:val="heading 3"/>
    <w:next w:val="a1"/>
    <w:link w:val="30"/>
    <w:uiPriority w:val="9"/>
    <w:qFormat/>
    <w:pPr>
      <w:spacing w:before="120" w:after="120"/>
      <w:jc w:val="both"/>
      <w:outlineLvl w:val="2"/>
    </w:pPr>
    <w:rPr>
      <w:rFonts w:ascii="XO Thames" w:hAnsi="XO Thames"/>
      <w:b/>
      <w:sz w:val="26"/>
    </w:rPr>
  </w:style>
  <w:style w:type="paragraph" w:styleId="4">
    <w:name w:val="heading 4"/>
    <w:next w:val="a1"/>
    <w:link w:val="40"/>
    <w:uiPriority w:val="9"/>
    <w:qFormat/>
    <w:pPr>
      <w:spacing w:before="120" w:after="120"/>
      <w:jc w:val="both"/>
      <w:outlineLvl w:val="3"/>
    </w:pPr>
    <w:rPr>
      <w:rFonts w:ascii="XO Thames" w:hAnsi="XO Thames"/>
      <w:b/>
      <w:sz w:val="24"/>
    </w:rPr>
  </w:style>
  <w:style w:type="paragraph" w:styleId="5">
    <w:name w:val="heading 5"/>
    <w:next w:val="a1"/>
    <w:link w:val="50"/>
    <w:uiPriority w:val="9"/>
    <w:qFormat/>
    <w:pPr>
      <w:spacing w:before="120" w:after="120"/>
      <w:jc w:val="both"/>
      <w:outlineLvl w:val="4"/>
    </w:pPr>
    <w:rPr>
      <w:rFonts w:ascii="XO Thames" w:hAnsi="XO Thames"/>
      <w:b/>
      <w:sz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Обычный1"/>
    <w:rPr>
      <w:rFonts w:ascii="Times New Roman" w:hAnsi="Times New Roman"/>
      <w:sz w:val="24"/>
    </w:rPr>
  </w:style>
  <w:style w:type="paragraph" w:styleId="22">
    <w:name w:val="toc 2"/>
    <w:basedOn w:val="a1"/>
    <w:next w:val="a1"/>
    <w:link w:val="23"/>
    <w:uiPriority w:val="39"/>
    <w:pPr>
      <w:ind w:left="567"/>
    </w:pPr>
    <w:rPr>
      <w:rFonts w:ascii="XO Thames" w:hAnsi="XO Thames"/>
      <w:b/>
      <w:sz w:val="28"/>
    </w:rPr>
  </w:style>
  <w:style w:type="character" w:customStyle="1" w:styleId="23">
    <w:name w:val="Оглавление 2 Знак"/>
    <w:basedOn w:val="11"/>
    <w:link w:val="22"/>
    <w:rPr>
      <w:rFonts w:ascii="XO Thames" w:hAnsi="XO Thames"/>
      <w:b/>
      <w:sz w:val="28"/>
    </w:rPr>
  </w:style>
  <w:style w:type="paragraph" w:customStyle="1" w:styleId="a5">
    <w:name w:val="Апанасенки"/>
    <w:basedOn w:val="a1"/>
    <w:link w:val="12"/>
    <w:pPr>
      <w:ind w:firstLine="709"/>
    </w:pPr>
    <w:rPr>
      <w:rFonts w:ascii="Arial" w:hAnsi="Arial"/>
    </w:rPr>
  </w:style>
  <w:style w:type="character" w:customStyle="1" w:styleId="12">
    <w:name w:val="Апанасенки1"/>
    <w:basedOn w:val="11"/>
    <w:link w:val="a5"/>
    <w:rPr>
      <w:rFonts w:ascii="Arial" w:hAnsi="Arial"/>
      <w:sz w:val="24"/>
    </w:rPr>
  </w:style>
  <w:style w:type="paragraph" w:styleId="a6">
    <w:name w:val="annotation text"/>
    <w:basedOn w:val="a1"/>
    <w:link w:val="a7"/>
    <w:uiPriority w:val="99"/>
    <w:pPr>
      <w:spacing w:line="240" w:lineRule="auto"/>
    </w:pPr>
    <w:rPr>
      <w:sz w:val="20"/>
    </w:rPr>
  </w:style>
  <w:style w:type="character" w:customStyle="1" w:styleId="a7">
    <w:name w:val="Текст примечания Знак"/>
    <w:basedOn w:val="11"/>
    <w:link w:val="a6"/>
    <w:uiPriority w:val="99"/>
    <w:rPr>
      <w:rFonts w:ascii="Times New Roman" w:hAnsi="Times New Roman"/>
      <w:sz w:val="20"/>
    </w:rPr>
  </w:style>
  <w:style w:type="paragraph" w:styleId="41">
    <w:name w:val="toc 4"/>
    <w:next w:val="a1"/>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customStyle="1" w:styleId="a8">
    <w:name w:val="_Обычный"/>
    <w:basedOn w:val="a1"/>
    <w:link w:val="13"/>
    <w:pPr>
      <w:spacing w:before="120" w:line="240" w:lineRule="auto"/>
      <w:ind w:firstLine="709"/>
    </w:pPr>
  </w:style>
  <w:style w:type="character" w:customStyle="1" w:styleId="13">
    <w:name w:val="_Обычный1"/>
    <w:basedOn w:val="11"/>
    <w:link w:val="a8"/>
    <w:rPr>
      <w:rFonts w:ascii="Times New Roman" w:hAnsi="Times New Roman"/>
      <w:sz w:val="24"/>
    </w:rPr>
  </w:style>
  <w:style w:type="paragraph" w:customStyle="1" w:styleId="a9">
    <w:name w:val="_Аннотация"/>
    <w:basedOn w:val="2"/>
    <w:next w:val="a1"/>
    <w:link w:val="14"/>
    <w:pPr>
      <w:spacing w:before="0" w:line="240" w:lineRule="auto"/>
      <w:ind w:firstLine="709"/>
    </w:pPr>
    <w:rPr>
      <w:rFonts w:ascii="Times New Roman" w:hAnsi="Times New Roman"/>
      <w:b w:val="0"/>
      <w:caps/>
      <w:color w:val="000000"/>
      <w:sz w:val="28"/>
    </w:rPr>
  </w:style>
  <w:style w:type="character" w:customStyle="1" w:styleId="14">
    <w:name w:val="_Аннотация1"/>
    <w:basedOn w:val="20"/>
    <w:link w:val="a9"/>
    <w:rPr>
      <w:rFonts w:ascii="Times New Roman" w:hAnsi="Times New Roman"/>
      <w:b w:val="0"/>
      <w:caps/>
      <w:color w:val="000000"/>
      <w:sz w:val="28"/>
    </w:rPr>
  </w:style>
  <w:style w:type="paragraph" w:styleId="6">
    <w:name w:val="toc 6"/>
    <w:next w:val="a1"/>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1"/>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customStyle="1" w:styleId="2TimesNewRoman115pt">
    <w:name w:val="Основной текст (2) + Times New Roman;11;5 pt;Не курсив"/>
    <w:link w:val="2TimesNewRoman115pt1"/>
    <w:rPr>
      <w:rFonts w:ascii="Times New Roman" w:hAnsi="Times New Roman"/>
      <w:i/>
      <w:sz w:val="23"/>
      <w:highlight w:val="white"/>
    </w:rPr>
  </w:style>
  <w:style w:type="character" w:customStyle="1" w:styleId="2TimesNewRoman115pt1">
    <w:name w:val="Основной текст (2) + Times New Roman;11;5 pt;Не курсив1"/>
    <w:link w:val="2TimesNewRoman115pt"/>
    <w:rPr>
      <w:rFonts w:ascii="Times New Roman" w:hAnsi="Times New Roman"/>
      <w:i/>
      <w:color w:val="000000"/>
      <w:spacing w:val="0"/>
      <w:sz w:val="23"/>
      <w:highlight w:val="white"/>
    </w:rPr>
  </w:style>
  <w:style w:type="paragraph" w:customStyle="1" w:styleId="15">
    <w:name w:val="Основной шрифт абзаца1"/>
  </w:style>
  <w:style w:type="character" w:customStyle="1" w:styleId="30">
    <w:name w:val="Заголовок 3 Знак"/>
    <w:link w:val="3"/>
    <w:rPr>
      <w:rFonts w:ascii="XO Thames" w:hAnsi="XO Thames"/>
      <w:b/>
      <w:sz w:val="26"/>
    </w:rPr>
  </w:style>
  <w:style w:type="paragraph" w:customStyle="1" w:styleId="16">
    <w:name w:val="Гиперссылка1"/>
    <w:link w:val="110"/>
    <w:pPr>
      <w:spacing w:after="200"/>
    </w:pPr>
    <w:rPr>
      <w:color w:val="0000FF"/>
      <w:sz w:val="22"/>
      <w:u w:val="single"/>
    </w:rPr>
  </w:style>
  <w:style w:type="character" w:customStyle="1" w:styleId="110">
    <w:name w:val="Гиперссылка11"/>
    <w:link w:val="16"/>
    <w:rPr>
      <w:color w:val="0000FF"/>
      <w:sz w:val="22"/>
      <w:u w:val="single"/>
    </w:rPr>
  </w:style>
  <w:style w:type="paragraph" w:customStyle="1" w:styleId="17">
    <w:name w:val="Знак примечания1"/>
    <w:link w:val="aa"/>
    <w:rPr>
      <w:sz w:val="16"/>
    </w:rPr>
  </w:style>
  <w:style w:type="character" w:styleId="aa">
    <w:name w:val="annotation reference"/>
    <w:link w:val="17"/>
    <w:uiPriority w:val="99"/>
    <w:rPr>
      <w:sz w:val="16"/>
    </w:rPr>
  </w:style>
  <w:style w:type="paragraph" w:customStyle="1" w:styleId="18">
    <w:name w:val="Просмотренная гиперссылка1"/>
    <w:link w:val="ab"/>
    <w:rPr>
      <w:color w:val="800080"/>
      <w:u w:val="single"/>
    </w:rPr>
  </w:style>
  <w:style w:type="character" w:styleId="ab">
    <w:name w:val="FollowedHyperlink"/>
    <w:link w:val="18"/>
    <w:rPr>
      <w:color w:val="800080"/>
      <w:u w:val="single"/>
    </w:rPr>
  </w:style>
  <w:style w:type="paragraph" w:customStyle="1" w:styleId="FontStyle11">
    <w:name w:val="Font Style11"/>
    <w:link w:val="FontStyle111"/>
    <w:rPr>
      <w:rFonts w:ascii="Times New Roman" w:hAnsi="Times New Roman"/>
      <w:b/>
      <w:sz w:val="24"/>
    </w:rPr>
  </w:style>
  <w:style w:type="character" w:customStyle="1" w:styleId="FontStyle111">
    <w:name w:val="Font Style111"/>
    <w:link w:val="FontStyle11"/>
    <w:rPr>
      <w:rFonts w:ascii="Times New Roman" w:hAnsi="Times New Roman"/>
      <w:b/>
      <w:sz w:val="24"/>
    </w:rPr>
  </w:style>
  <w:style w:type="paragraph" w:customStyle="1" w:styleId="Default">
    <w:name w:val="Default"/>
    <w:link w:val="Default1"/>
    <w:rPr>
      <w:rFonts w:ascii="Times New Roman" w:hAnsi="Times New Roman"/>
      <w:sz w:val="24"/>
    </w:rPr>
  </w:style>
  <w:style w:type="character" w:customStyle="1" w:styleId="Default1">
    <w:name w:val="Default1"/>
    <w:link w:val="Default"/>
    <w:rPr>
      <w:rFonts w:ascii="Times New Roman" w:hAnsi="Times New Roman"/>
      <w:color w:val="000000"/>
      <w:sz w:val="24"/>
    </w:rPr>
  </w:style>
  <w:style w:type="paragraph" w:styleId="ac">
    <w:name w:val="List"/>
    <w:basedOn w:val="ad"/>
    <w:link w:val="ae"/>
    <w:pPr>
      <w:spacing w:line="240" w:lineRule="auto"/>
      <w:ind w:firstLine="0"/>
      <w:jc w:val="left"/>
    </w:pPr>
  </w:style>
  <w:style w:type="character" w:customStyle="1" w:styleId="ae">
    <w:name w:val="Список Знак"/>
    <w:basedOn w:val="af"/>
    <w:link w:val="ac"/>
    <w:rPr>
      <w:rFonts w:ascii="Arial" w:hAnsi="Arial"/>
      <w:sz w:val="24"/>
    </w:rPr>
  </w:style>
  <w:style w:type="paragraph" w:customStyle="1" w:styleId="af0">
    <w:name w:val="Строка табл"/>
    <w:basedOn w:val="a1"/>
    <w:link w:val="19"/>
    <w:qFormat/>
    <w:pPr>
      <w:spacing w:before="60" w:after="120" w:line="360" w:lineRule="auto"/>
      <w:ind w:left="-113"/>
      <w:jc w:val="left"/>
    </w:pPr>
    <w:rPr>
      <w:rFonts w:ascii="Arial" w:hAnsi="Arial"/>
      <w:sz w:val="20"/>
    </w:rPr>
  </w:style>
  <w:style w:type="character" w:customStyle="1" w:styleId="19">
    <w:name w:val="Строка табл1"/>
    <w:basedOn w:val="11"/>
    <w:link w:val="af0"/>
    <w:rPr>
      <w:rFonts w:ascii="Arial" w:hAnsi="Arial"/>
      <w:color w:val="000000"/>
      <w:sz w:val="20"/>
    </w:rPr>
  </w:style>
  <w:style w:type="paragraph" w:customStyle="1" w:styleId="1a">
    <w:name w:val="Знак сноски1"/>
    <w:link w:val="111"/>
    <w:uiPriority w:val="99"/>
    <w:rPr>
      <w:sz w:val="22"/>
      <w:vertAlign w:val="superscript"/>
    </w:rPr>
  </w:style>
  <w:style w:type="character" w:customStyle="1" w:styleId="111">
    <w:name w:val="Знак сноски11"/>
    <w:link w:val="1a"/>
    <w:rPr>
      <w:sz w:val="22"/>
      <w:vertAlign w:val="superscript"/>
    </w:rPr>
  </w:style>
  <w:style w:type="paragraph" w:customStyle="1" w:styleId="headertext">
    <w:name w:val="headertext"/>
    <w:basedOn w:val="a1"/>
    <w:link w:val="headertext1"/>
    <w:pPr>
      <w:spacing w:beforeAutospacing="1" w:afterAutospacing="1" w:line="240" w:lineRule="auto"/>
      <w:jc w:val="left"/>
    </w:pPr>
  </w:style>
  <w:style w:type="character" w:customStyle="1" w:styleId="headertext1">
    <w:name w:val="headertext1"/>
    <w:basedOn w:val="11"/>
    <w:link w:val="headertext"/>
    <w:rPr>
      <w:rFonts w:ascii="Times New Roman" w:hAnsi="Times New Roman"/>
      <w:sz w:val="24"/>
    </w:rPr>
  </w:style>
  <w:style w:type="paragraph" w:styleId="31">
    <w:name w:val="toc 3"/>
    <w:basedOn w:val="a1"/>
    <w:next w:val="a1"/>
    <w:link w:val="32"/>
    <w:uiPriority w:val="39"/>
    <w:pPr>
      <w:ind w:left="851"/>
    </w:pPr>
    <w:rPr>
      <w:rFonts w:ascii="XO Thames" w:hAnsi="XO Thames"/>
    </w:rPr>
  </w:style>
  <w:style w:type="character" w:customStyle="1" w:styleId="32">
    <w:name w:val="Оглавление 3 Знак"/>
    <w:basedOn w:val="11"/>
    <w:link w:val="31"/>
    <w:rPr>
      <w:rFonts w:ascii="XO Thames" w:hAnsi="XO Thames"/>
      <w:sz w:val="24"/>
    </w:rPr>
  </w:style>
  <w:style w:type="paragraph" w:styleId="af1">
    <w:name w:val="Balloon Text"/>
    <w:basedOn w:val="a1"/>
    <w:link w:val="af2"/>
    <w:pPr>
      <w:spacing w:line="240" w:lineRule="auto"/>
    </w:pPr>
    <w:rPr>
      <w:rFonts w:ascii="Tahoma" w:hAnsi="Tahoma"/>
      <w:sz w:val="16"/>
    </w:rPr>
  </w:style>
  <w:style w:type="character" w:customStyle="1" w:styleId="af2">
    <w:name w:val="Текст выноски Знак"/>
    <w:basedOn w:val="11"/>
    <w:link w:val="af1"/>
    <w:rPr>
      <w:rFonts w:ascii="Tahoma" w:hAnsi="Tahoma"/>
      <w:sz w:val="16"/>
    </w:rPr>
  </w:style>
  <w:style w:type="paragraph" w:customStyle="1" w:styleId="Footnote">
    <w:name w:val="Footnote"/>
    <w:basedOn w:val="a1"/>
    <w:link w:val="Footnote3"/>
    <w:pPr>
      <w:spacing w:line="240" w:lineRule="auto"/>
    </w:pPr>
    <w:rPr>
      <w:sz w:val="20"/>
    </w:rPr>
  </w:style>
  <w:style w:type="character" w:customStyle="1" w:styleId="Footnote3">
    <w:name w:val="Footnote3"/>
    <w:basedOn w:val="11"/>
    <w:link w:val="Footnote"/>
    <w:rPr>
      <w:rFonts w:ascii="Times New Roman" w:hAnsi="Times New Roman"/>
      <w:sz w:val="20"/>
    </w:rPr>
  </w:style>
  <w:style w:type="paragraph" w:styleId="af3">
    <w:name w:val="footer"/>
    <w:basedOn w:val="a1"/>
    <w:link w:val="af4"/>
    <w:uiPriority w:val="99"/>
    <w:pPr>
      <w:tabs>
        <w:tab w:val="center" w:pos="4677"/>
        <w:tab w:val="right" w:pos="9355"/>
      </w:tabs>
      <w:spacing w:line="240" w:lineRule="auto"/>
    </w:pPr>
  </w:style>
  <w:style w:type="character" w:customStyle="1" w:styleId="af4">
    <w:name w:val="Нижний колонтитул Знак"/>
    <w:basedOn w:val="11"/>
    <w:link w:val="af3"/>
    <w:uiPriority w:val="99"/>
    <w:rPr>
      <w:rFonts w:ascii="Times New Roman" w:hAnsi="Times New Roman"/>
      <w:sz w:val="24"/>
    </w:rPr>
  </w:style>
  <w:style w:type="paragraph" w:customStyle="1" w:styleId="af5">
    <w:name w:val="текст Буденновск"/>
    <w:basedOn w:val="af6"/>
    <w:link w:val="1b"/>
  </w:style>
  <w:style w:type="character" w:customStyle="1" w:styleId="1b">
    <w:name w:val="текст Буденновск1"/>
    <w:basedOn w:val="1c"/>
    <w:link w:val="af5"/>
    <w:rPr>
      <w:rFonts w:ascii="Arial" w:hAnsi="Arial"/>
      <w:sz w:val="24"/>
    </w:rPr>
  </w:style>
  <w:style w:type="character" w:customStyle="1" w:styleId="50">
    <w:name w:val="Заголовок 5 Знак"/>
    <w:link w:val="5"/>
    <w:rPr>
      <w:rFonts w:ascii="XO Thames" w:hAnsi="XO Thames"/>
      <w:b/>
      <w:sz w:val="22"/>
    </w:rPr>
  </w:style>
  <w:style w:type="paragraph" w:styleId="af7">
    <w:name w:val="annotation subject"/>
    <w:basedOn w:val="a6"/>
    <w:next w:val="a6"/>
    <w:link w:val="af8"/>
    <w:rPr>
      <w:b/>
    </w:rPr>
  </w:style>
  <w:style w:type="character" w:customStyle="1" w:styleId="af8">
    <w:name w:val="Тема примечания Знак"/>
    <w:basedOn w:val="a7"/>
    <w:link w:val="af7"/>
    <w:rPr>
      <w:rFonts w:ascii="Times New Roman" w:hAnsi="Times New Roman"/>
      <w:b/>
      <w:sz w:val="20"/>
    </w:rPr>
  </w:style>
  <w:style w:type="paragraph" w:styleId="ad">
    <w:name w:val="Body Text"/>
    <w:basedOn w:val="a1"/>
    <w:link w:val="af"/>
    <w:pPr>
      <w:spacing w:after="120"/>
      <w:ind w:firstLine="709"/>
    </w:pPr>
    <w:rPr>
      <w:rFonts w:ascii="Arial" w:hAnsi="Arial"/>
    </w:rPr>
  </w:style>
  <w:style w:type="character" w:customStyle="1" w:styleId="af">
    <w:name w:val="Основной текст Знак"/>
    <w:basedOn w:val="11"/>
    <w:link w:val="ad"/>
    <w:rPr>
      <w:rFonts w:ascii="Arial" w:hAnsi="Arial"/>
      <w:sz w:val="24"/>
    </w:rPr>
  </w:style>
  <w:style w:type="paragraph" w:customStyle="1" w:styleId="af9">
    <w:name w:val="табл Буден"/>
    <w:basedOn w:val="a1"/>
    <w:link w:val="1d"/>
    <w:pPr>
      <w:jc w:val="left"/>
    </w:pPr>
    <w:rPr>
      <w:rFonts w:ascii="Arial Narrow" w:hAnsi="Arial Narrow"/>
      <w:sz w:val="22"/>
    </w:rPr>
  </w:style>
  <w:style w:type="character" w:customStyle="1" w:styleId="1d">
    <w:name w:val="табл Буден1"/>
    <w:basedOn w:val="11"/>
    <w:link w:val="af9"/>
    <w:rPr>
      <w:rFonts w:ascii="Arial Narrow" w:hAnsi="Arial Narrow"/>
      <w:sz w:val="22"/>
    </w:rPr>
  </w:style>
  <w:style w:type="character" w:customStyle="1" w:styleId="10">
    <w:name w:val="Заголовок 1 Знак"/>
    <w:link w:val="1"/>
    <w:rPr>
      <w:rFonts w:ascii="XO Thames" w:hAnsi="XO Thames"/>
      <w:b/>
      <w:sz w:val="32"/>
    </w:rPr>
  </w:style>
  <w:style w:type="paragraph" w:customStyle="1" w:styleId="24">
    <w:name w:val="Гиперссылка2"/>
    <w:link w:val="afa"/>
    <w:rPr>
      <w:color w:val="0000FF"/>
      <w:u w:val="single"/>
    </w:rPr>
  </w:style>
  <w:style w:type="character" w:styleId="afa">
    <w:name w:val="Hyperlink"/>
    <w:link w:val="24"/>
    <w:uiPriority w:val="99"/>
    <w:rPr>
      <w:color w:val="0000FF"/>
      <w:u w:val="single"/>
    </w:rPr>
  </w:style>
  <w:style w:type="paragraph" w:customStyle="1" w:styleId="Footnote2">
    <w:name w:val="Footnote2"/>
    <w:basedOn w:val="a1"/>
    <w:link w:val="Footnote1"/>
    <w:pPr>
      <w:spacing w:line="240" w:lineRule="auto"/>
      <w:jc w:val="left"/>
    </w:pPr>
    <w:rPr>
      <w:sz w:val="20"/>
    </w:rPr>
  </w:style>
  <w:style w:type="character" w:customStyle="1" w:styleId="Footnote1">
    <w:name w:val="Footnote1"/>
    <w:basedOn w:val="11"/>
    <w:link w:val="Footnote2"/>
    <w:rPr>
      <w:rFonts w:ascii="Times New Roman" w:hAnsi="Times New Roman"/>
      <w:color w:val="000000"/>
      <w:sz w:val="20"/>
    </w:rPr>
  </w:style>
  <w:style w:type="paragraph" w:styleId="1e">
    <w:name w:val="toc 1"/>
    <w:basedOn w:val="a1"/>
    <w:next w:val="a1"/>
    <w:link w:val="1f"/>
    <w:uiPriority w:val="39"/>
    <w:rPr>
      <w:rFonts w:ascii="XO Thames" w:hAnsi="XO Thames"/>
      <w:b/>
      <w:sz w:val="28"/>
    </w:rPr>
  </w:style>
  <w:style w:type="character" w:customStyle="1" w:styleId="1f">
    <w:name w:val="Оглавление 1 Знак"/>
    <w:basedOn w:val="11"/>
    <w:link w:val="1e"/>
    <w:rPr>
      <w:rFonts w:ascii="XO Thames" w:hAnsi="XO Thames"/>
      <w:b/>
      <w:sz w:val="28"/>
    </w:rPr>
  </w:style>
  <w:style w:type="paragraph" w:styleId="25">
    <w:name w:val="Body Text Indent 2"/>
    <w:basedOn w:val="a1"/>
    <w:link w:val="26"/>
    <w:pPr>
      <w:spacing w:line="240" w:lineRule="auto"/>
      <w:ind w:firstLine="720"/>
    </w:pPr>
    <w:rPr>
      <w:rFonts w:ascii="Arial" w:hAnsi="Arial"/>
      <w:sz w:val="26"/>
    </w:rPr>
  </w:style>
  <w:style w:type="character" w:customStyle="1" w:styleId="26">
    <w:name w:val="Основной текст с отступом 2 Знак"/>
    <w:basedOn w:val="11"/>
    <w:link w:val="25"/>
    <w:rPr>
      <w:rFonts w:ascii="Arial" w:hAnsi="Arial"/>
      <w:sz w:val="26"/>
    </w:rPr>
  </w:style>
  <w:style w:type="paragraph" w:customStyle="1" w:styleId="HeaderandFooter">
    <w:name w:val="Header and Footer"/>
    <w:link w:val="HeaderandFooter1"/>
    <w:pPr>
      <w:jc w:val="both"/>
    </w:pPr>
    <w:rPr>
      <w:rFonts w:ascii="XO Thames" w:hAnsi="XO Thames"/>
    </w:rPr>
  </w:style>
  <w:style w:type="character" w:customStyle="1" w:styleId="HeaderandFooter1">
    <w:name w:val="Header and Footer1"/>
    <w:link w:val="HeaderandFooter"/>
    <w:rPr>
      <w:rFonts w:ascii="XO Thames" w:hAnsi="XO Thames"/>
      <w:sz w:val="20"/>
    </w:rPr>
  </w:style>
  <w:style w:type="paragraph" w:customStyle="1" w:styleId="51">
    <w:name w:val="Основной текст5"/>
    <w:basedOn w:val="a1"/>
    <w:link w:val="510"/>
    <w:pPr>
      <w:widowControl w:val="0"/>
      <w:spacing w:after="3900" w:line="235" w:lineRule="exact"/>
      <w:ind w:left="1980" w:hanging="1980"/>
    </w:pPr>
    <w:rPr>
      <w:sz w:val="27"/>
    </w:rPr>
  </w:style>
  <w:style w:type="character" w:customStyle="1" w:styleId="510">
    <w:name w:val="Основной текст51"/>
    <w:basedOn w:val="11"/>
    <w:link w:val="51"/>
    <w:rPr>
      <w:rFonts w:ascii="Times New Roman" w:hAnsi="Times New Roman"/>
      <w:sz w:val="27"/>
    </w:rPr>
  </w:style>
  <w:style w:type="paragraph" w:customStyle="1" w:styleId="33">
    <w:name w:val="Заголовок_3"/>
    <w:basedOn w:val="a1"/>
    <w:link w:val="310"/>
    <w:qFormat/>
    <w:pPr>
      <w:ind w:left="709"/>
      <w:outlineLvl w:val="2"/>
    </w:pPr>
    <w:rPr>
      <w:b/>
      <w:color w:val="7F7F7F"/>
    </w:rPr>
  </w:style>
  <w:style w:type="character" w:customStyle="1" w:styleId="310">
    <w:name w:val="Заголовок_31"/>
    <w:basedOn w:val="11"/>
    <w:link w:val="33"/>
    <w:rPr>
      <w:rFonts w:ascii="Times New Roman" w:hAnsi="Times New Roman"/>
      <w:b/>
      <w:color w:val="7F7F7F"/>
      <w:sz w:val="24"/>
    </w:rPr>
  </w:style>
  <w:style w:type="paragraph" w:customStyle="1" w:styleId="afb">
    <w:name w:val="Шапка табл"/>
    <w:basedOn w:val="a1"/>
    <w:link w:val="1f0"/>
    <w:qFormat/>
    <w:pPr>
      <w:spacing w:before="60" w:after="120" w:line="360" w:lineRule="auto"/>
    </w:pPr>
    <w:rPr>
      <w:rFonts w:ascii="Arial" w:hAnsi="Arial"/>
      <w:sz w:val="16"/>
    </w:rPr>
  </w:style>
  <w:style w:type="character" w:customStyle="1" w:styleId="1f0">
    <w:name w:val="Шапка табл1"/>
    <w:basedOn w:val="11"/>
    <w:link w:val="afb"/>
    <w:rPr>
      <w:rFonts w:ascii="Arial" w:hAnsi="Arial"/>
      <w:color w:val="000000"/>
      <w:sz w:val="16"/>
    </w:rPr>
  </w:style>
  <w:style w:type="paragraph" w:customStyle="1" w:styleId="af6">
    <w:name w:val="Буден текст"/>
    <w:basedOn w:val="a1"/>
    <w:link w:val="1c"/>
    <w:pPr>
      <w:ind w:firstLine="709"/>
    </w:pPr>
    <w:rPr>
      <w:rFonts w:ascii="Arial" w:hAnsi="Arial"/>
    </w:rPr>
  </w:style>
  <w:style w:type="character" w:customStyle="1" w:styleId="1c">
    <w:name w:val="Буден текст1"/>
    <w:basedOn w:val="11"/>
    <w:link w:val="af6"/>
    <w:rPr>
      <w:rFonts w:ascii="Arial" w:hAnsi="Arial"/>
      <w:sz w:val="24"/>
    </w:rPr>
  </w:style>
  <w:style w:type="paragraph" w:customStyle="1" w:styleId="0">
    <w:name w:val="0.Текст"/>
    <w:basedOn w:val="a1"/>
    <w:link w:val="01"/>
    <w:qFormat/>
    <w:pPr>
      <w:widowControl w:val="0"/>
      <w:spacing w:after="240" w:line="360" w:lineRule="auto"/>
      <w:ind w:left="1418"/>
    </w:pPr>
    <w:rPr>
      <w:rFonts w:ascii="Arial" w:hAnsi="Arial"/>
    </w:rPr>
  </w:style>
  <w:style w:type="character" w:customStyle="1" w:styleId="01">
    <w:name w:val="0.Текст1"/>
    <w:basedOn w:val="11"/>
    <w:link w:val="0"/>
    <w:rPr>
      <w:rFonts w:ascii="Arial" w:hAnsi="Arial"/>
      <w:sz w:val="24"/>
    </w:rPr>
  </w:style>
  <w:style w:type="paragraph" w:styleId="9">
    <w:name w:val="toc 9"/>
    <w:next w:val="a1"/>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styleId="8">
    <w:name w:val="toc 8"/>
    <w:next w:val="a1"/>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styleId="afc">
    <w:name w:val="List Paragraph"/>
    <w:aliases w:val="ТЗ список,Абзац списка литеральный,List Paragraph,Bullet List,FooterText,numbered,Bullet 1,Use Case List Paragraph,it_List1,асз.Списка,Абзац основного текста,Абзац списка нумерованный,Маркированный список 1,Paragraphe de liste1,lp1,Маркер"/>
    <w:basedOn w:val="a1"/>
    <w:link w:val="afd"/>
    <w:uiPriority w:val="34"/>
    <w:qFormat/>
    <w:pPr>
      <w:ind w:left="720"/>
      <w:contextualSpacing/>
    </w:pPr>
  </w:style>
  <w:style w:type="character" w:customStyle="1" w:styleId="afd">
    <w:name w:val="Абзац списка Знак"/>
    <w:aliases w:val="ТЗ список Знак,Абзац списка литеральный Знак,List Paragraph Знак,Bullet List Знак,FooterText Знак,numbered Знак,Bullet 1 Знак,Use Case List Paragraph Знак,it_List1 Знак,асз.Списка Знак,Абзац основного текста Знак,lp1 Знак,Маркер Знак"/>
    <w:basedOn w:val="11"/>
    <w:link w:val="afc"/>
    <w:uiPriority w:val="34"/>
    <w:qFormat/>
    <w:rPr>
      <w:rFonts w:ascii="Times New Roman" w:hAnsi="Times New Roman"/>
      <w:sz w:val="24"/>
    </w:rPr>
  </w:style>
  <w:style w:type="paragraph" w:styleId="afe">
    <w:name w:val="header"/>
    <w:aliases w:val="ВерхКолонтитул"/>
    <w:basedOn w:val="a1"/>
    <w:link w:val="aff"/>
    <w:uiPriority w:val="99"/>
    <w:pPr>
      <w:tabs>
        <w:tab w:val="center" w:pos="4677"/>
        <w:tab w:val="right" w:pos="9355"/>
      </w:tabs>
      <w:spacing w:line="240" w:lineRule="auto"/>
    </w:pPr>
  </w:style>
  <w:style w:type="character" w:customStyle="1" w:styleId="aff">
    <w:name w:val="Верхний колонтитул Знак"/>
    <w:aliases w:val="ВерхКолонтитул Знак"/>
    <w:basedOn w:val="11"/>
    <w:link w:val="afe"/>
    <w:uiPriority w:val="99"/>
    <w:rPr>
      <w:rFonts w:ascii="Times New Roman" w:hAnsi="Times New Roman"/>
      <w:sz w:val="24"/>
    </w:rPr>
  </w:style>
  <w:style w:type="paragraph" w:styleId="52">
    <w:name w:val="toc 5"/>
    <w:next w:val="a1"/>
    <w:link w:val="53"/>
    <w:uiPriority w:val="39"/>
    <w:pPr>
      <w:ind w:left="800"/>
    </w:pPr>
    <w:rPr>
      <w:rFonts w:ascii="XO Thames" w:hAnsi="XO Thames"/>
      <w:sz w:val="28"/>
    </w:rPr>
  </w:style>
  <w:style w:type="character" w:customStyle="1" w:styleId="53">
    <w:name w:val="Оглавление 5 Знак"/>
    <w:link w:val="52"/>
    <w:rPr>
      <w:rFonts w:ascii="XO Thames" w:hAnsi="XO Thames"/>
      <w:sz w:val="28"/>
    </w:rPr>
  </w:style>
  <w:style w:type="paragraph" w:styleId="aff0">
    <w:name w:val="Body Text Indent"/>
    <w:basedOn w:val="a1"/>
    <w:link w:val="aff1"/>
    <w:pPr>
      <w:spacing w:after="120"/>
      <w:ind w:left="283"/>
    </w:pPr>
  </w:style>
  <w:style w:type="character" w:customStyle="1" w:styleId="aff1">
    <w:name w:val="Основной текст с отступом Знак"/>
    <w:basedOn w:val="11"/>
    <w:link w:val="aff0"/>
    <w:rPr>
      <w:rFonts w:ascii="Times New Roman" w:hAnsi="Times New Roman"/>
      <w:sz w:val="24"/>
    </w:rPr>
  </w:style>
  <w:style w:type="paragraph" w:customStyle="1" w:styleId="aff2">
    <w:name w:val="ссылка внизу"/>
    <w:basedOn w:val="Footnote"/>
    <w:link w:val="1f1"/>
    <w:pPr>
      <w:jc w:val="left"/>
    </w:pPr>
    <w:rPr>
      <w:rFonts w:ascii="Arial" w:hAnsi="Arial"/>
      <w:sz w:val="18"/>
    </w:rPr>
  </w:style>
  <w:style w:type="character" w:customStyle="1" w:styleId="1f1">
    <w:name w:val="ссылка внизу1"/>
    <w:basedOn w:val="Footnote3"/>
    <w:link w:val="aff2"/>
    <w:rPr>
      <w:rFonts w:ascii="Arial" w:hAnsi="Arial"/>
      <w:sz w:val="18"/>
    </w:rPr>
  </w:style>
  <w:style w:type="paragraph" w:customStyle="1" w:styleId="34">
    <w:name w:val="Основной текст3"/>
    <w:link w:val="311"/>
    <w:rPr>
      <w:rFonts w:ascii="Times New Roman" w:hAnsi="Times New Roman"/>
      <w:sz w:val="27"/>
      <w:highlight w:val="white"/>
    </w:rPr>
  </w:style>
  <w:style w:type="character" w:customStyle="1" w:styleId="311">
    <w:name w:val="Основной текст31"/>
    <w:link w:val="34"/>
    <w:rPr>
      <w:rFonts w:ascii="Times New Roman" w:hAnsi="Times New Roman"/>
      <w:color w:val="000000"/>
      <w:spacing w:val="0"/>
      <w:sz w:val="27"/>
      <w:highlight w:val="white"/>
    </w:rPr>
  </w:style>
  <w:style w:type="paragraph" w:styleId="aff3">
    <w:name w:val="Subtitle"/>
    <w:next w:val="a1"/>
    <w:link w:val="aff4"/>
    <w:uiPriority w:val="11"/>
    <w:qFormat/>
    <w:pPr>
      <w:jc w:val="both"/>
    </w:pPr>
    <w:rPr>
      <w:rFonts w:ascii="XO Thames" w:hAnsi="XO Thames"/>
      <w:i/>
      <w:sz w:val="24"/>
    </w:rPr>
  </w:style>
  <w:style w:type="character" w:customStyle="1" w:styleId="aff4">
    <w:name w:val="Подзаголовок Знак"/>
    <w:link w:val="aff3"/>
    <w:rPr>
      <w:rFonts w:ascii="XO Thames" w:hAnsi="XO Thames"/>
      <w:i/>
      <w:sz w:val="24"/>
    </w:rPr>
  </w:style>
  <w:style w:type="paragraph" w:styleId="aff5">
    <w:name w:val="Title"/>
    <w:basedOn w:val="a1"/>
    <w:next w:val="a1"/>
    <w:link w:val="aff6"/>
    <w:uiPriority w:val="10"/>
    <w:qFormat/>
    <w:pPr>
      <w:spacing w:line="240" w:lineRule="auto"/>
      <w:ind w:firstLine="709"/>
      <w:jc w:val="left"/>
    </w:pPr>
    <w:rPr>
      <w:rFonts w:ascii="Arial" w:hAnsi="Arial"/>
      <w:b/>
      <w:spacing w:val="5"/>
    </w:rPr>
  </w:style>
  <w:style w:type="character" w:customStyle="1" w:styleId="aff6">
    <w:name w:val="Заголовок Знак"/>
    <w:basedOn w:val="11"/>
    <w:link w:val="aff5"/>
    <w:rPr>
      <w:rFonts w:ascii="Arial" w:hAnsi="Arial"/>
      <w:b/>
      <w:spacing w:val="5"/>
      <w:sz w:val="24"/>
    </w:rPr>
  </w:style>
  <w:style w:type="character" w:customStyle="1" w:styleId="40">
    <w:name w:val="Заголовок 4 Знак"/>
    <w:link w:val="4"/>
    <w:rPr>
      <w:rFonts w:ascii="XO Thames" w:hAnsi="XO Thames"/>
      <w:b/>
      <w:sz w:val="24"/>
    </w:rPr>
  </w:style>
  <w:style w:type="paragraph" w:customStyle="1" w:styleId="ConsPlusNormal">
    <w:name w:val="ConsPlusNormal"/>
    <w:link w:val="ConsPlusNormal1"/>
    <w:pPr>
      <w:widowControl w:val="0"/>
    </w:pPr>
    <w:rPr>
      <w:sz w:val="22"/>
    </w:rPr>
  </w:style>
  <w:style w:type="character" w:customStyle="1" w:styleId="ConsPlusNormal1">
    <w:name w:val="ConsPlusNormal1"/>
    <w:link w:val="ConsPlusNormal"/>
    <w:rPr>
      <w:sz w:val="22"/>
    </w:rPr>
  </w:style>
  <w:style w:type="character" w:customStyle="1" w:styleId="20">
    <w:name w:val="Заголовок 2 Знак"/>
    <w:aliases w:val="1.1. Знак"/>
    <w:basedOn w:val="11"/>
    <w:link w:val="2"/>
    <w:uiPriority w:val="9"/>
    <w:rPr>
      <w:rFonts w:ascii="Cambria" w:hAnsi="Cambria"/>
      <w:b/>
      <w:color w:val="4F81BD"/>
      <w:sz w:val="26"/>
    </w:rPr>
  </w:style>
  <w:style w:type="paragraph" w:styleId="aff7">
    <w:name w:val="Normal (Web)"/>
    <w:aliases w:val="Обычный (Web),Обычный (Web)1,Знак Знак10"/>
    <w:basedOn w:val="a1"/>
    <w:link w:val="aff8"/>
    <w:uiPriority w:val="99"/>
    <w:qFormat/>
    <w:pPr>
      <w:spacing w:beforeAutospacing="1" w:afterAutospacing="1" w:line="240" w:lineRule="auto"/>
      <w:jc w:val="left"/>
    </w:pPr>
  </w:style>
  <w:style w:type="character" w:customStyle="1" w:styleId="aff8">
    <w:name w:val="Обычный (Интернет) Знак"/>
    <w:aliases w:val="Обычный (Web) Знак,Обычный (Web)1 Знак,Знак Знак10 Знак"/>
    <w:basedOn w:val="11"/>
    <w:link w:val="aff7"/>
    <w:uiPriority w:val="99"/>
    <w:rPr>
      <w:rFonts w:ascii="Times New Roman" w:hAnsi="Times New Roman"/>
      <w:sz w:val="24"/>
    </w:rPr>
  </w:style>
  <w:style w:type="paragraph" w:customStyle="1" w:styleId="aff9">
    <w:name w:val="! Основной текст"/>
    <w:basedOn w:val="a1"/>
    <w:link w:val="1f2"/>
    <w:pPr>
      <w:spacing w:line="360" w:lineRule="auto"/>
      <w:ind w:firstLine="709"/>
    </w:pPr>
    <w:rPr>
      <w:sz w:val="28"/>
    </w:rPr>
  </w:style>
  <w:style w:type="character" w:customStyle="1" w:styleId="1f2">
    <w:name w:val="! Основной текст1"/>
    <w:basedOn w:val="11"/>
    <w:link w:val="aff9"/>
    <w:rPr>
      <w:rFonts w:ascii="Times New Roman" w:hAnsi="Times New Roman"/>
      <w:sz w:val="28"/>
    </w:rPr>
  </w:style>
  <w:style w:type="paragraph" w:styleId="affa">
    <w:name w:val="caption"/>
    <w:aliases w:val="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Знак1,Моя таблица,Номер объекта"/>
    <w:basedOn w:val="a1"/>
    <w:next w:val="a1"/>
    <w:link w:val="affb"/>
    <w:qFormat/>
    <w:pPr>
      <w:spacing w:line="240" w:lineRule="auto"/>
    </w:pPr>
    <w:rPr>
      <w:b/>
    </w:rPr>
  </w:style>
  <w:style w:type="character" w:customStyle="1" w:styleId="affb">
    <w:name w:val="Название объекта Знак"/>
    <w:aliases w:val="Название объекта Знак1 Знак Знак1,Название объекта Знак Знак1 Знак Знак1,Название объекта Знак Знак Знак Знак Знак Знак Знак1,Название объекта Знак Знак Знак1 Знак Знак Знак1,Название объекта Знак Знак Знак Знак1 Знак Знак"/>
    <w:basedOn w:val="11"/>
    <w:link w:val="affa"/>
    <w:rPr>
      <w:rFonts w:ascii="Times New Roman" w:hAnsi="Times New Roman"/>
      <w:b/>
      <w:sz w:val="24"/>
    </w:rPr>
  </w:style>
  <w:style w:type="table" w:customStyle="1" w:styleId="TableGridReport3">
    <w:name w:val="Table Grid Report3"/>
    <w:basedOn w:val="a3"/>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c">
    <w:name w:val="Table Grid"/>
    <w:aliases w:val="Table Grid Report,Сетка таблицы777,Текст в таблице"/>
    <w:basedOn w:val="a3"/>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Strong"/>
    <w:basedOn w:val="a2"/>
    <w:uiPriority w:val="22"/>
    <w:qFormat/>
    <w:rsid w:val="0073685F"/>
    <w:rPr>
      <w:rFonts w:ascii="Times New Roman" w:hAnsi="Times New Roman" w:cs="Times New Roman" w:hint="default"/>
      <w:b/>
      <w:bCs/>
    </w:rPr>
  </w:style>
  <w:style w:type="character" w:customStyle="1" w:styleId="affe">
    <w:name w:val="Без интервала Знак"/>
    <w:aliases w:val="с интервалом Знак,Без интервала1 Знак,No Spacing1 Знак,Основной Знак,14 шрифт Знак,Обрнадзор Знак"/>
    <w:link w:val="afff"/>
    <w:locked/>
    <w:rsid w:val="0073685F"/>
  </w:style>
  <w:style w:type="paragraph" w:styleId="afff">
    <w:name w:val="No Spacing"/>
    <w:aliases w:val="с интервалом,Без интервала1,No Spacing1,Основной,14 шрифт,Обрнадзор"/>
    <w:link w:val="affe"/>
    <w:uiPriority w:val="1"/>
    <w:qFormat/>
    <w:rsid w:val="0073685F"/>
  </w:style>
  <w:style w:type="character" w:styleId="afff0">
    <w:name w:val="Subtle Emphasis"/>
    <w:basedOn w:val="a2"/>
    <w:uiPriority w:val="19"/>
    <w:qFormat/>
    <w:rsid w:val="0073685F"/>
    <w:rPr>
      <w:i/>
      <w:iCs w:val="0"/>
      <w:color w:val="808080"/>
    </w:rPr>
  </w:style>
  <w:style w:type="paragraph" w:styleId="afff1">
    <w:name w:val="footnote text"/>
    <w:aliases w:val="Char,Reference,Char1,Reference1,Char2,Reference2,Char11,Reference11,Char3,Reference3,Char12,Reference12,Char4,Reference4,Char13,Reference13,Char21,Reference21,Char111,Reference111,Char31,Reference31,Char121,Reference121,Char5,Reference5,Зна"/>
    <w:basedOn w:val="a1"/>
    <w:link w:val="afff2"/>
    <w:uiPriority w:val="99"/>
    <w:unhideWhenUsed/>
    <w:qFormat/>
    <w:rsid w:val="00D36127"/>
    <w:pPr>
      <w:spacing w:line="240" w:lineRule="auto"/>
    </w:pPr>
    <w:rPr>
      <w:sz w:val="20"/>
    </w:rPr>
  </w:style>
  <w:style w:type="character" w:customStyle="1" w:styleId="afff2">
    <w:name w:val="Текст сноски Знак"/>
    <w:aliases w:val="Char Знак,Reference Знак,Char1 Знак,Reference1 Знак,Char2 Знак,Reference2 Знак,Char11 Знак,Reference11 Знак,Char3 Знак,Reference3 Знак,Char12 Знак,Reference12 Знак,Char4 Знак,Reference4 Знак,Char13 Знак,Reference13 Знак,Char21 Знак"/>
    <w:basedOn w:val="a2"/>
    <w:link w:val="afff1"/>
    <w:uiPriority w:val="99"/>
    <w:qFormat/>
    <w:rsid w:val="00D36127"/>
    <w:rPr>
      <w:rFonts w:ascii="Times New Roman" w:hAnsi="Times New Roman"/>
    </w:rPr>
  </w:style>
  <w:style w:type="character" w:styleId="afff3">
    <w:name w:val="footnote reference"/>
    <w:aliases w:val="SUPERS,SUPERS1,SUPERS2,Знак сноски-FN,Знак сноски 1,Ciae niinee-FN,Referencia nota al pie,Ссылка на сноску 45,Appel note de bas de page,fr,Used by Word for Help footnote symbols,Ciae niinee 1,16 Point,Superscript 6 Point"/>
    <w:basedOn w:val="a2"/>
    <w:uiPriority w:val="99"/>
    <w:unhideWhenUsed/>
    <w:qFormat/>
    <w:rsid w:val="00D36127"/>
    <w:rPr>
      <w:vertAlign w:val="superscript"/>
    </w:rPr>
  </w:style>
  <w:style w:type="paragraph" w:customStyle="1" w:styleId="afff4">
    <w:name w:val="текст"/>
    <w:basedOn w:val="ad"/>
    <w:link w:val="afff5"/>
    <w:qFormat/>
    <w:rsid w:val="00843756"/>
    <w:pPr>
      <w:suppressAutoHyphens/>
      <w:autoSpaceDE w:val="0"/>
      <w:spacing w:after="0" w:line="240" w:lineRule="auto"/>
      <w:ind w:left="222" w:right="583" w:firstLine="707"/>
    </w:pPr>
    <w:rPr>
      <w:rFonts w:ascii="Times New Roman" w:hAnsi="Times New Roman"/>
      <w:color w:val="auto"/>
      <w:sz w:val="26"/>
      <w:szCs w:val="26"/>
      <w:lang w:eastAsia="zh-CN"/>
    </w:rPr>
  </w:style>
  <w:style w:type="paragraph" w:customStyle="1" w:styleId="21">
    <w:name w:val="2.1"/>
    <w:basedOn w:val="2"/>
    <w:link w:val="210"/>
    <w:qFormat/>
    <w:rsid w:val="00843756"/>
    <w:pPr>
      <w:keepNext w:val="0"/>
      <w:keepLines w:val="0"/>
      <w:widowControl w:val="0"/>
      <w:numPr>
        <w:ilvl w:val="1"/>
        <w:numId w:val="1"/>
      </w:numPr>
      <w:autoSpaceDE w:val="0"/>
      <w:autoSpaceDN w:val="0"/>
      <w:spacing w:before="0"/>
      <w:jc w:val="left"/>
    </w:pPr>
    <w:rPr>
      <w:rFonts w:ascii="Times New Roman" w:eastAsiaTheme="majorEastAsia" w:hAnsi="Times New Roman"/>
      <w:bCs/>
      <w:color w:val="4F81BD" w:themeColor="accent1"/>
      <w:sz w:val="28"/>
      <w:szCs w:val="28"/>
    </w:rPr>
  </w:style>
  <w:style w:type="character" w:customStyle="1" w:styleId="afff5">
    <w:name w:val="текст Знак"/>
    <w:basedOn w:val="af"/>
    <w:link w:val="afff4"/>
    <w:rsid w:val="00843756"/>
    <w:rPr>
      <w:rFonts w:ascii="Times New Roman" w:hAnsi="Times New Roman"/>
      <w:color w:val="auto"/>
      <w:sz w:val="26"/>
      <w:szCs w:val="26"/>
      <w:lang w:eastAsia="zh-CN"/>
    </w:rPr>
  </w:style>
  <w:style w:type="character" w:customStyle="1" w:styleId="210">
    <w:name w:val="2.1 Знак"/>
    <w:basedOn w:val="20"/>
    <w:link w:val="21"/>
    <w:rsid w:val="00843756"/>
    <w:rPr>
      <w:rFonts w:ascii="Times New Roman" w:eastAsiaTheme="majorEastAsia" w:hAnsi="Times New Roman"/>
      <w:b/>
      <w:bCs/>
      <w:color w:val="4F81BD" w:themeColor="accent1"/>
      <w:sz w:val="28"/>
      <w:szCs w:val="28"/>
    </w:rPr>
  </w:style>
  <w:style w:type="paragraph" w:customStyle="1" w:styleId="1f3">
    <w:name w:val="1 Стандартный текст"/>
    <w:basedOn w:val="a1"/>
    <w:link w:val="1f4"/>
    <w:qFormat/>
    <w:rsid w:val="00836429"/>
    <w:pPr>
      <w:spacing w:line="360" w:lineRule="auto"/>
      <w:ind w:left="284" w:firstLine="709"/>
    </w:pPr>
    <w:rPr>
      <w:color w:val="auto"/>
      <w:szCs w:val="24"/>
    </w:rPr>
  </w:style>
  <w:style w:type="character" w:customStyle="1" w:styleId="1f4">
    <w:name w:val="1 Стандартный текст Знак"/>
    <w:link w:val="1f3"/>
    <w:rsid w:val="00836429"/>
    <w:rPr>
      <w:rFonts w:ascii="Times New Roman" w:hAnsi="Times New Roman"/>
      <w:color w:val="auto"/>
      <w:sz w:val="24"/>
      <w:szCs w:val="24"/>
    </w:rPr>
  </w:style>
  <w:style w:type="table" w:customStyle="1" w:styleId="1f5">
    <w:name w:val="Сетка таблицы1"/>
    <w:basedOn w:val="a3"/>
    <w:next w:val="affc"/>
    <w:uiPriority w:val="59"/>
    <w:rsid w:val="00836429"/>
    <w:pPr>
      <w:widowControl w:val="0"/>
      <w:autoSpaceDE w:val="0"/>
      <w:autoSpaceDN w:val="0"/>
      <w:adjustRightInd w:val="0"/>
      <w:spacing w:line="300" w:lineRule="auto"/>
      <w:ind w:left="284" w:firstLine="720"/>
      <w:jc w:val="both"/>
    </w:pPr>
    <w:rPr>
      <w:rFonts w:ascii="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1"/>
    <w:rsid w:val="005A0BC3"/>
    <w:pPr>
      <w:spacing w:before="100" w:beforeAutospacing="1" w:after="100" w:afterAutospacing="1" w:line="240" w:lineRule="auto"/>
      <w:jc w:val="left"/>
    </w:pPr>
    <w:rPr>
      <w:color w:val="auto"/>
      <w:szCs w:val="24"/>
    </w:rPr>
  </w:style>
  <w:style w:type="character" w:customStyle="1" w:styleId="afff6">
    <w:name w:val="Шапка табл Знак"/>
    <w:rsid w:val="005A0BC3"/>
    <w:rPr>
      <w:rFonts w:ascii="Arial" w:eastAsia="Times New Roman" w:hAnsi="Arial" w:cs="Arial"/>
      <w:color w:val="000000"/>
      <w:sz w:val="16"/>
      <w:szCs w:val="20"/>
      <w:lang w:eastAsia="ru-RU"/>
    </w:rPr>
  </w:style>
  <w:style w:type="character" w:customStyle="1" w:styleId="1f6">
    <w:name w:val="Название объекта Знак1"/>
    <w:aliases w:val="Название объекта Знак Знак,Название объекта Знак1 Знак Знак,Название объекта Знак Знак1 Знак Знак,Название объекта Знак Знак Знак Знак Знак Знак Знак,Название объекта Знак Знак Знак1 Знак Знак Знак,Знак1 Знак,Моя таблица Знак"/>
    <w:uiPriority w:val="35"/>
    <w:rsid w:val="005A0BC3"/>
    <w:rPr>
      <w:rFonts w:ascii="Arial" w:hAnsi="Arial"/>
      <w:b/>
      <w:bCs/>
      <w:sz w:val="24"/>
      <w:szCs w:val="18"/>
    </w:rPr>
  </w:style>
  <w:style w:type="character" w:customStyle="1" w:styleId="searchresult">
    <w:name w:val="search_result"/>
    <w:basedOn w:val="a2"/>
    <w:rsid w:val="009C388D"/>
  </w:style>
  <w:style w:type="paragraph" w:customStyle="1" w:styleId="afff7">
    <w:name w:val="Абзац"/>
    <w:basedOn w:val="a1"/>
    <w:link w:val="1f7"/>
    <w:qFormat/>
    <w:rsid w:val="000C5B19"/>
    <w:pPr>
      <w:spacing w:before="120" w:after="60" w:line="240" w:lineRule="auto"/>
      <w:ind w:firstLine="567"/>
    </w:pPr>
  </w:style>
  <w:style w:type="character" w:customStyle="1" w:styleId="1f7">
    <w:name w:val="Абзац1"/>
    <w:basedOn w:val="11"/>
    <w:link w:val="afff7"/>
    <w:rsid w:val="000C5B19"/>
    <w:rPr>
      <w:rFonts w:ascii="Times New Roman" w:hAnsi="Times New Roman"/>
      <w:sz w:val="24"/>
    </w:rPr>
  </w:style>
  <w:style w:type="character" w:customStyle="1" w:styleId="ConsPlusNormal0">
    <w:name w:val="ConsPlusNormal Знак"/>
    <w:locked/>
    <w:rsid w:val="005175A5"/>
    <w:rPr>
      <w:rFonts w:ascii="Arial" w:eastAsia="Times New Roman" w:hAnsi="Arial" w:cs="Arial"/>
      <w:sz w:val="20"/>
      <w:szCs w:val="20"/>
    </w:rPr>
  </w:style>
  <w:style w:type="paragraph" w:customStyle="1" w:styleId="afff8">
    <w:name w:val="Большемогойский"/>
    <w:basedOn w:val="a1"/>
    <w:link w:val="afff9"/>
    <w:qFormat/>
    <w:rsid w:val="00673296"/>
    <w:pPr>
      <w:ind w:firstLine="709"/>
    </w:pPr>
    <w:rPr>
      <w:rFonts w:ascii="Arial" w:eastAsiaTheme="minorHAnsi" w:hAnsi="Arial" w:cs="Arial"/>
      <w:color w:val="auto"/>
      <w:szCs w:val="24"/>
      <w:lang w:eastAsia="en-US"/>
    </w:rPr>
  </w:style>
  <w:style w:type="character" w:customStyle="1" w:styleId="afff9">
    <w:name w:val="Большемогойский Знак"/>
    <w:basedOn w:val="a2"/>
    <w:link w:val="afff8"/>
    <w:rsid w:val="00673296"/>
    <w:rPr>
      <w:rFonts w:ascii="Arial" w:eastAsiaTheme="minorHAnsi" w:hAnsi="Arial" w:cs="Arial"/>
      <w:color w:val="auto"/>
      <w:sz w:val="24"/>
      <w:szCs w:val="24"/>
      <w:lang w:eastAsia="en-US"/>
    </w:rPr>
  </w:style>
  <w:style w:type="paragraph" w:customStyle="1" w:styleId="afffa">
    <w:name w:val="рисунок"/>
    <w:basedOn w:val="afff8"/>
    <w:link w:val="afffb"/>
    <w:qFormat/>
    <w:rsid w:val="00673296"/>
    <w:rPr>
      <w:b/>
    </w:rPr>
  </w:style>
  <w:style w:type="character" w:customStyle="1" w:styleId="afffb">
    <w:name w:val="рисунок Знак"/>
    <w:basedOn w:val="afff9"/>
    <w:link w:val="afffa"/>
    <w:rsid w:val="00673296"/>
    <w:rPr>
      <w:rFonts w:ascii="Arial" w:eastAsiaTheme="minorHAnsi" w:hAnsi="Arial" w:cs="Arial"/>
      <w:b/>
      <w:color w:val="auto"/>
      <w:sz w:val="24"/>
      <w:szCs w:val="24"/>
      <w:lang w:eastAsia="en-US"/>
    </w:rPr>
  </w:style>
  <w:style w:type="paragraph" w:customStyle="1" w:styleId="afffc">
    <w:name w:val="сноски"/>
    <w:basedOn w:val="afff1"/>
    <w:link w:val="afffd"/>
    <w:qFormat/>
    <w:rsid w:val="00673296"/>
    <w:pPr>
      <w:jc w:val="left"/>
    </w:pPr>
    <w:rPr>
      <w:rFonts w:ascii="Arial" w:eastAsiaTheme="majorEastAsia" w:hAnsi="Arial" w:cs="Arial"/>
      <w:color w:val="auto"/>
      <w:sz w:val="18"/>
    </w:rPr>
  </w:style>
  <w:style w:type="character" w:customStyle="1" w:styleId="afffd">
    <w:name w:val="сноски Знак"/>
    <w:basedOn w:val="a2"/>
    <w:link w:val="afffc"/>
    <w:rsid w:val="00673296"/>
    <w:rPr>
      <w:rFonts w:ascii="Arial" w:eastAsiaTheme="majorEastAsia" w:hAnsi="Arial" w:cs="Arial"/>
      <w:color w:val="auto"/>
      <w:sz w:val="18"/>
    </w:rPr>
  </w:style>
  <w:style w:type="character" w:customStyle="1" w:styleId="00">
    <w:name w:val="0.Текст Знак"/>
    <w:rsid w:val="00673296"/>
    <w:rPr>
      <w:rFonts w:ascii="Arial" w:eastAsia="Times New Roman" w:hAnsi="Arial" w:cs="Arial"/>
      <w:sz w:val="24"/>
      <w:szCs w:val="28"/>
    </w:rPr>
  </w:style>
  <w:style w:type="paragraph" w:customStyle="1" w:styleId="afffe">
    <w:name w:val="табл"/>
    <w:basedOn w:val="a1"/>
    <w:link w:val="affff"/>
    <w:qFormat/>
    <w:rsid w:val="00673296"/>
    <w:pPr>
      <w:widowControl w:val="0"/>
      <w:tabs>
        <w:tab w:val="right" w:leader="dot" w:pos="9488"/>
      </w:tabs>
      <w:spacing w:line="240" w:lineRule="auto"/>
      <w:jc w:val="center"/>
    </w:pPr>
    <w:rPr>
      <w:rFonts w:ascii="Arial Narrow" w:eastAsiaTheme="minorHAnsi" w:hAnsi="Arial Narrow"/>
      <w:b/>
      <w:color w:val="auto"/>
      <w:sz w:val="20"/>
      <w:lang w:eastAsia="en-US"/>
    </w:rPr>
  </w:style>
  <w:style w:type="character" w:customStyle="1" w:styleId="affff">
    <w:name w:val="табл Знак"/>
    <w:basedOn w:val="a2"/>
    <w:link w:val="afffe"/>
    <w:rsid w:val="00673296"/>
    <w:rPr>
      <w:rFonts w:ascii="Arial Narrow" w:eastAsiaTheme="minorHAnsi" w:hAnsi="Arial Narrow"/>
      <w:b/>
      <w:color w:val="auto"/>
      <w:lang w:eastAsia="en-US"/>
    </w:rPr>
  </w:style>
  <w:style w:type="paragraph" w:customStyle="1" w:styleId="affff0">
    <w:name w:val="Цифра табл"/>
    <w:basedOn w:val="a1"/>
    <w:link w:val="affff1"/>
    <w:qFormat/>
    <w:rsid w:val="003D4F4D"/>
    <w:pPr>
      <w:spacing w:before="60" w:after="120" w:line="360" w:lineRule="auto"/>
      <w:jc w:val="right"/>
    </w:pPr>
    <w:rPr>
      <w:rFonts w:ascii="Arial" w:hAnsi="Arial" w:cs="Arial"/>
      <w:sz w:val="20"/>
    </w:rPr>
  </w:style>
  <w:style w:type="character" w:customStyle="1" w:styleId="affff1">
    <w:name w:val="Цифра табл Знак"/>
    <w:link w:val="affff0"/>
    <w:rsid w:val="003D4F4D"/>
    <w:rPr>
      <w:rFonts w:ascii="Arial" w:hAnsi="Arial" w:cs="Arial"/>
    </w:rPr>
  </w:style>
  <w:style w:type="character" w:customStyle="1" w:styleId="affff2">
    <w:name w:val="Строка табл Знак"/>
    <w:locked/>
    <w:rsid w:val="008F457C"/>
    <w:rPr>
      <w:rFonts w:ascii="Arial" w:hAnsi="Arial" w:cs="Arial"/>
    </w:rPr>
  </w:style>
  <w:style w:type="character" w:customStyle="1" w:styleId="contact-name">
    <w:name w:val="contact-name"/>
    <w:rsid w:val="008F457C"/>
  </w:style>
  <w:style w:type="character" w:customStyle="1" w:styleId="-2">
    <w:name w:val="Таблица-центр 2 Знак"/>
    <w:link w:val="-20"/>
    <w:locked/>
    <w:rsid w:val="00CC1BE8"/>
    <w:rPr>
      <w:rFonts w:ascii="Arial" w:hAnsi="Arial"/>
      <w:sz w:val="16"/>
      <w:szCs w:val="18"/>
      <w:lang w:eastAsia="en-US"/>
    </w:rPr>
  </w:style>
  <w:style w:type="paragraph" w:customStyle="1" w:styleId="-20">
    <w:name w:val="Таблица-центр 2"/>
    <w:basedOn w:val="a1"/>
    <w:link w:val="-2"/>
    <w:autoRedefine/>
    <w:rsid w:val="00CC1BE8"/>
    <w:pPr>
      <w:widowControl w:val="0"/>
      <w:spacing w:line="240" w:lineRule="auto"/>
      <w:ind w:right="-108"/>
      <w:jc w:val="center"/>
    </w:pPr>
    <w:rPr>
      <w:rFonts w:ascii="Arial" w:hAnsi="Arial"/>
      <w:sz w:val="16"/>
      <w:szCs w:val="18"/>
      <w:lang w:eastAsia="en-US"/>
    </w:rPr>
  </w:style>
  <w:style w:type="paragraph" w:customStyle="1" w:styleId="27">
    <w:name w:val="Таблица 2"/>
    <w:basedOn w:val="a1"/>
    <w:autoRedefine/>
    <w:rsid w:val="00CC1BE8"/>
    <w:pPr>
      <w:widowControl w:val="0"/>
      <w:spacing w:line="240" w:lineRule="auto"/>
      <w:jc w:val="center"/>
    </w:pPr>
    <w:rPr>
      <w:rFonts w:ascii="Arial" w:hAnsi="Arial"/>
      <w:color w:val="auto"/>
      <w:sz w:val="16"/>
      <w:szCs w:val="16"/>
      <w:lang w:eastAsia="en-US"/>
    </w:rPr>
  </w:style>
  <w:style w:type="paragraph" w:customStyle="1" w:styleId="101">
    <w:name w:val="1 Основной текст 01"/>
    <w:aliases w:val="95 ПК1,А. Основной текст 0 Знак Знак Знак Знак Знак Знак1,Основной текст 01,А. Основной текст 01,1. Основной текст 01,А. Основной текст 0 Знак Знак Знак Знак1,А. Основной текст 0 Знак Знак1"/>
    <w:basedOn w:val="a1"/>
    <w:rsid w:val="0058328E"/>
    <w:pPr>
      <w:spacing w:line="240" w:lineRule="auto"/>
      <w:ind w:firstLine="539"/>
    </w:pPr>
    <w:rPr>
      <w:rFonts w:eastAsia="Calibri"/>
      <w:kern w:val="24"/>
      <w:szCs w:val="24"/>
    </w:rPr>
  </w:style>
  <w:style w:type="paragraph" w:customStyle="1" w:styleId="ConsPlusTitle">
    <w:name w:val="ConsPlusTitle"/>
    <w:rsid w:val="004E2ADB"/>
    <w:pPr>
      <w:widowControl w:val="0"/>
      <w:autoSpaceDE w:val="0"/>
      <w:autoSpaceDN w:val="0"/>
    </w:pPr>
    <w:rPr>
      <w:rFonts w:cs="Calibri"/>
      <w:b/>
      <w:color w:val="auto"/>
      <w:sz w:val="22"/>
    </w:rPr>
  </w:style>
  <w:style w:type="character" w:customStyle="1" w:styleId="affff3">
    <w:name w:val="Мултаново Знак"/>
    <w:basedOn w:val="a2"/>
    <w:link w:val="affff4"/>
    <w:locked/>
    <w:rsid w:val="00120EBB"/>
    <w:rPr>
      <w:rFonts w:ascii="Arial" w:hAnsi="Arial" w:cs="Arial"/>
      <w:color w:val="000000" w:themeColor="text1"/>
      <w:sz w:val="24"/>
      <w:szCs w:val="24"/>
      <w:shd w:val="clear" w:color="auto" w:fill="FFFFFF"/>
    </w:rPr>
  </w:style>
  <w:style w:type="paragraph" w:customStyle="1" w:styleId="affff4">
    <w:name w:val="Мултаново"/>
    <w:basedOn w:val="a1"/>
    <w:link w:val="affff3"/>
    <w:qFormat/>
    <w:rsid w:val="00120EBB"/>
    <w:pPr>
      <w:shd w:val="clear" w:color="auto" w:fill="FFFFFF"/>
      <w:ind w:firstLine="709"/>
    </w:pPr>
    <w:rPr>
      <w:rFonts w:ascii="Arial" w:hAnsi="Arial" w:cs="Arial"/>
      <w:color w:val="000000" w:themeColor="text1"/>
      <w:szCs w:val="24"/>
    </w:rPr>
  </w:style>
  <w:style w:type="character" w:customStyle="1" w:styleId="affff5">
    <w:name w:val="табл Мултаново Знак"/>
    <w:basedOn w:val="a2"/>
    <w:link w:val="affff6"/>
    <w:locked/>
    <w:rsid w:val="00120EBB"/>
    <w:rPr>
      <w:rFonts w:ascii="Arial Narrow" w:hAnsi="Arial Narrow" w:cs="Arial"/>
    </w:rPr>
  </w:style>
  <w:style w:type="paragraph" w:customStyle="1" w:styleId="affff6">
    <w:name w:val="табл Мултаново"/>
    <w:basedOn w:val="a1"/>
    <w:link w:val="affff5"/>
    <w:qFormat/>
    <w:rsid w:val="00120EBB"/>
    <w:pPr>
      <w:jc w:val="left"/>
    </w:pPr>
    <w:rPr>
      <w:rFonts w:ascii="Arial Narrow" w:hAnsi="Arial Narrow" w:cs="Arial"/>
      <w:sz w:val="20"/>
    </w:rPr>
  </w:style>
  <w:style w:type="character" w:customStyle="1" w:styleId="-0">
    <w:name w:val="Псауче-Даха осно Знак"/>
    <w:basedOn w:val="a2"/>
    <w:link w:val="-1"/>
    <w:locked/>
    <w:rsid w:val="00120EBB"/>
    <w:rPr>
      <w:rFonts w:ascii="Arial" w:hAnsi="Arial" w:cs="Arial"/>
      <w:sz w:val="24"/>
      <w:szCs w:val="24"/>
    </w:rPr>
  </w:style>
  <w:style w:type="paragraph" w:customStyle="1" w:styleId="-1">
    <w:name w:val="Псауче-Даха осно"/>
    <w:basedOn w:val="a1"/>
    <w:link w:val="-0"/>
    <w:qFormat/>
    <w:rsid w:val="00120EBB"/>
    <w:pPr>
      <w:ind w:firstLine="709"/>
    </w:pPr>
    <w:rPr>
      <w:rFonts w:ascii="Arial" w:hAnsi="Arial" w:cs="Arial"/>
      <w:szCs w:val="24"/>
    </w:rPr>
  </w:style>
  <w:style w:type="character" w:customStyle="1" w:styleId="affff7">
    <w:name w:val="Псауче таблица Знак"/>
    <w:basedOn w:val="a2"/>
    <w:link w:val="affff8"/>
    <w:locked/>
    <w:rsid w:val="00120EBB"/>
    <w:rPr>
      <w:rFonts w:ascii="Arial Narrow" w:hAnsi="Arial Narrow" w:cs="Arial"/>
    </w:rPr>
  </w:style>
  <w:style w:type="paragraph" w:customStyle="1" w:styleId="affff8">
    <w:name w:val="Псауче таблица"/>
    <w:basedOn w:val="a1"/>
    <w:link w:val="affff7"/>
    <w:qFormat/>
    <w:rsid w:val="00120EBB"/>
    <w:pPr>
      <w:jc w:val="left"/>
    </w:pPr>
    <w:rPr>
      <w:rFonts w:ascii="Arial Narrow" w:hAnsi="Arial Narrow" w:cs="Arial"/>
      <w:sz w:val="20"/>
    </w:rPr>
  </w:style>
  <w:style w:type="character" w:customStyle="1" w:styleId="affff9">
    <w:name w:val="Обычный текст Знак"/>
    <w:basedOn w:val="a2"/>
    <w:link w:val="affffa"/>
    <w:locked/>
    <w:rsid w:val="00964DFA"/>
    <w:rPr>
      <w:rFonts w:ascii="Times New Roman" w:hAnsi="Times New Roman"/>
      <w:sz w:val="24"/>
      <w:szCs w:val="24"/>
      <w:lang w:val="en-US" w:eastAsia="ar-SA" w:bidi="en-US"/>
    </w:rPr>
  </w:style>
  <w:style w:type="paragraph" w:customStyle="1" w:styleId="affffa">
    <w:name w:val="Обычный текст"/>
    <w:basedOn w:val="a1"/>
    <w:link w:val="affff9"/>
    <w:qFormat/>
    <w:rsid w:val="00964DFA"/>
    <w:pPr>
      <w:spacing w:line="240" w:lineRule="auto"/>
      <w:ind w:firstLine="709"/>
    </w:pPr>
    <w:rPr>
      <w:szCs w:val="24"/>
      <w:lang w:val="en-US" w:eastAsia="ar-SA" w:bidi="en-US"/>
    </w:rPr>
  </w:style>
  <w:style w:type="character" w:customStyle="1" w:styleId="35">
    <w:name w:val="Заголовок_3 Знак"/>
    <w:basedOn w:val="a2"/>
    <w:locked/>
    <w:rsid w:val="00B5727E"/>
    <w:rPr>
      <w:rFonts w:ascii="Impact" w:hAnsi="Impact" w:cs="Arial"/>
      <w:color w:val="7F7F7F" w:themeColor="text1" w:themeTint="80"/>
      <w:sz w:val="24"/>
      <w:szCs w:val="24"/>
    </w:rPr>
  </w:style>
  <w:style w:type="character" w:customStyle="1" w:styleId="affffb">
    <w:name w:val="Изобильный Знак"/>
    <w:basedOn w:val="a2"/>
    <w:link w:val="affffc"/>
    <w:locked/>
    <w:rsid w:val="007150AC"/>
    <w:rPr>
      <w:rFonts w:ascii="Arial" w:hAnsi="Arial" w:cs="Arial"/>
      <w:sz w:val="24"/>
      <w:szCs w:val="24"/>
    </w:rPr>
  </w:style>
  <w:style w:type="paragraph" w:customStyle="1" w:styleId="affffc">
    <w:name w:val="Изобильный"/>
    <w:basedOn w:val="a1"/>
    <w:link w:val="affffb"/>
    <w:qFormat/>
    <w:rsid w:val="007150AC"/>
    <w:pPr>
      <w:ind w:firstLine="709"/>
    </w:pPr>
    <w:rPr>
      <w:rFonts w:ascii="Arial" w:hAnsi="Arial" w:cs="Arial"/>
      <w:szCs w:val="24"/>
    </w:rPr>
  </w:style>
  <w:style w:type="paragraph" w:customStyle="1" w:styleId="1f8">
    <w:name w:val="Основной текст1"/>
    <w:basedOn w:val="a1"/>
    <w:rsid w:val="001D79D3"/>
    <w:pPr>
      <w:snapToGrid w:val="0"/>
      <w:spacing w:line="240" w:lineRule="auto"/>
    </w:pPr>
    <w:rPr>
      <w:color w:val="auto"/>
    </w:rPr>
  </w:style>
  <w:style w:type="paragraph" w:styleId="HTML">
    <w:name w:val="HTML Preformatted"/>
    <w:basedOn w:val="a1"/>
    <w:link w:val="HTML0"/>
    <w:uiPriority w:val="99"/>
    <w:semiHidden/>
    <w:unhideWhenUsed/>
    <w:rsid w:val="009E17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color w:val="auto"/>
      <w:sz w:val="20"/>
    </w:rPr>
  </w:style>
  <w:style w:type="character" w:customStyle="1" w:styleId="HTML0">
    <w:name w:val="Стандартный HTML Знак"/>
    <w:basedOn w:val="a2"/>
    <w:link w:val="HTML"/>
    <w:uiPriority w:val="99"/>
    <w:semiHidden/>
    <w:rsid w:val="009E177C"/>
    <w:rPr>
      <w:rFonts w:ascii="Courier New" w:hAnsi="Courier New" w:cs="Courier New"/>
      <w:color w:val="auto"/>
    </w:rPr>
  </w:style>
  <w:style w:type="character" w:customStyle="1" w:styleId="affffd">
    <w:name w:val="Буден текст Знак"/>
    <w:basedOn w:val="a2"/>
    <w:locked/>
    <w:rsid w:val="0050371A"/>
    <w:rPr>
      <w:rFonts w:ascii="Arial" w:hAnsi="Arial" w:cs="Arial"/>
      <w:sz w:val="24"/>
      <w:szCs w:val="24"/>
    </w:rPr>
  </w:style>
  <w:style w:type="paragraph" w:styleId="affffe">
    <w:name w:val="TOC Heading"/>
    <w:basedOn w:val="1"/>
    <w:next w:val="a1"/>
    <w:uiPriority w:val="39"/>
    <w:unhideWhenUsed/>
    <w:qFormat/>
    <w:rsid w:val="00DC33EE"/>
    <w:pPr>
      <w:keepNext/>
      <w:keepLines/>
      <w:spacing w:before="480" w:after="0" w:line="276" w:lineRule="auto"/>
      <w:jc w:val="left"/>
      <w:outlineLvl w:val="9"/>
    </w:pPr>
    <w:rPr>
      <w:rFonts w:asciiTheme="majorHAnsi" w:eastAsiaTheme="majorEastAsia" w:hAnsiTheme="majorHAnsi" w:cstheme="majorBidi"/>
      <w:bCs/>
      <w:color w:val="365F91" w:themeColor="accent1" w:themeShade="BF"/>
      <w:sz w:val="28"/>
      <w:szCs w:val="28"/>
    </w:rPr>
  </w:style>
  <w:style w:type="paragraph" w:customStyle="1" w:styleId="xl25">
    <w:name w:val="xl25"/>
    <w:basedOn w:val="a1"/>
    <w:rsid w:val="008011B9"/>
    <w:pPr>
      <w:spacing w:before="100" w:beforeAutospacing="1" w:after="100" w:afterAutospacing="1" w:line="240" w:lineRule="auto"/>
      <w:ind w:left="284" w:hanging="284"/>
      <w:jc w:val="left"/>
    </w:pPr>
    <w:rPr>
      <w:rFonts w:ascii="Arial Unicode MS" w:eastAsia="Arial Unicode MS" w:hAnsi="Arial Unicode MS" w:cs="Arial Unicode MS"/>
      <w:color w:val="auto"/>
      <w:szCs w:val="24"/>
    </w:rPr>
  </w:style>
  <w:style w:type="character" w:customStyle="1" w:styleId="afffff">
    <w:name w:val="Табл. Знак"/>
    <w:basedOn w:val="a2"/>
    <w:link w:val="afffff0"/>
    <w:locked/>
    <w:rsid w:val="00976A91"/>
    <w:rPr>
      <w:rFonts w:ascii="Arial Narrow" w:hAnsi="Arial Narrow"/>
      <w:b/>
      <w:sz w:val="24"/>
    </w:rPr>
  </w:style>
  <w:style w:type="paragraph" w:customStyle="1" w:styleId="afffff0">
    <w:name w:val="Табл."/>
    <w:basedOn w:val="a1"/>
    <w:link w:val="afffff"/>
    <w:qFormat/>
    <w:rsid w:val="00976A91"/>
    <w:pPr>
      <w:spacing w:after="200"/>
    </w:pPr>
    <w:rPr>
      <w:rFonts w:ascii="Arial Narrow" w:hAnsi="Arial Narrow"/>
      <w:b/>
    </w:rPr>
  </w:style>
  <w:style w:type="character" w:customStyle="1" w:styleId="fontstyle01">
    <w:name w:val="fontstyle01"/>
    <w:basedOn w:val="a2"/>
    <w:rsid w:val="00976A91"/>
    <w:rPr>
      <w:rFonts w:ascii="MinionPro-Regular" w:hAnsi="MinionPro-Regular" w:hint="default"/>
      <w:b w:val="0"/>
      <w:bCs w:val="0"/>
      <w:i w:val="0"/>
      <w:iCs w:val="0"/>
      <w:color w:val="242021"/>
      <w:sz w:val="22"/>
      <w:szCs w:val="22"/>
    </w:rPr>
  </w:style>
  <w:style w:type="paragraph" w:customStyle="1" w:styleId="28">
    <w:name w:val="Заголовок 2 уровня"/>
    <w:basedOn w:val="a1"/>
    <w:link w:val="29"/>
    <w:autoRedefine/>
    <w:qFormat/>
    <w:rsid w:val="00370DAC"/>
    <w:pPr>
      <w:tabs>
        <w:tab w:val="left" w:pos="475"/>
      </w:tabs>
      <w:jc w:val="center"/>
      <w:outlineLvl w:val="1"/>
    </w:pPr>
    <w:rPr>
      <w:b/>
      <w:bCs/>
      <w:color w:val="auto"/>
      <w:szCs w:val="24"/>
    </w:rPr>
  </w:style>
  <w:style w:type="character" w:customStyle="1" w:styleId="29">
    <w:name w:val="Заголовок 2 уровня Знак"/>
    <w:basedOn w:val="a2"/>
    <w:link w:val="28"/>
    <w:rsid w:val="00370DAC"/>
    <w:rPr>
      <w:rFonts w:ascii="Times New Roman" w:hAnsi="Times New Roman"/>
      <w:b/>
      <w:bCs/>
      <w:color w:val="auto"/>
      <w:sz w:val="24"/>
      <w:szCs w:val="24"/>
    </w:rPr>
  </w:style>
  <w:style w:type="paragraph" w:customStyle="1" w:styleId="000">
    <w:name w:val="000"/>
    <w:basedOn w:val="a1"/>
    <w:link w:val="0000"/>
    <w:rsid w:val="004843AD"/>
    <w:pPr>
      <w:ind w:left="709"/>
    </w:pPr>
    <w:rPr>
      <w:rFonts w:ascii="Arial" w:eastAsiaTheme="minorHAnsi" w:hAnsi="Arial" w:cstheme="minorBidi"/>
      <w:color w:val="auto"/>
      <w:szCs w:val="22"/>
      <w:lang w:eastAsia="en-US"/>
    </w:rPr>
  </w:style>
  <w:style w:type="character" w:customStyle="1" w:styleId="0000">
    <w:name w:val="000 Знак"/>
    <w:basedOn w:val="a2"/>
    <w:link w:val="000"/>
    <w:rsid w:val="004843AD"/>
    <w:rPr>
      <w:rFonts w:ascii="Arial" w:eastAsiaTheme="minorHAnsi" w:hAnsi="Arial" w:cstheme="minorBidi"/>
      <w:color w:val="auto"/>
      <w:sz w:val="24"/>
      <w:szCs w:val="22"/>
      <w:lang w:eastAsia="en-US"/>
    </w:rPr>
  </w:style>
  <w:style w:type="paragraph" w:customStyle="1" w:styleId="afffff1">
    <w:name w:val="Алтынжар"/>
    <w:basedOn w:val="a1"/>
    <w:link w:val="afffff2"/>
    <w:qFormat/>
    <w:rsid w:val="004843AD"/>
    <w:pPr>
      <w:ind w:firstLine="709"/>
    </w:pPr>
    <w:rPr>
      <w:rFonts w:ascii="Arial" w:eastAsiaTheme="minorHAnsi" w:hAnsi="Arial" w:cs="Arial"/>
      <w:color w:val="auto"/>
      <w:szCs w:val="24"/>
      <w:lang w:eastAsia="en-US"/>
    </w:rPr>
  </w:style>
  <w:style w:type="character" w:customStyle="1" w:styleId="afffff2">
    <w:name w:val="Алтынжар Знак"/>
    <w:basedOn w:val="a2"/>
    <w:link w:val="afffff1"/>
    <w:rsid w:val="004843AD"/>
    <w:rPr>
      <w:rFonts w:ascii="Arial" w:eastAsiaTheme="minorHAnsi" w:hAnsi="Arial" w:cs="Arial"/>
      <w:color w:val="auto"/>
      <w:sz w:val="24"/>
      <w:szCs w:val="24"/>
      <w:lang w:eastAsia="en-US"/>
    </w:rPr>
  </w:style>
  <w:style w:type="paragraph" w:customStyle="1" w:styleId="afffff3">
    <w:name w:val="Калининский"/>
    <w:basedOn w:val="affff4"/>
    <w:link w:val="afffff4"/>
    <w:qFormat/>
    <w:rsid w:val="004843AD"/>
    <w:pPr>
      <w:shd w:val="clear" w:color="auto" w:fill="auto"/>
    </w:pPr>
    <w:rPr>
      <w:rFonts w:eastAsiaTheme="minorHAnsi"/>
      <w:color w:val="auto"/>
      <w:lang w:eastAsia="en-US"/>
    </w:rPr>
  </w:style>
  <w:style w:type="character" w:customStyle="1" w:styleId="afffff4">
    <w:name w:val="Калининский Знак"/>
    <w:basedOn w:val="affff3"/>
    <w:link w:val="afffff3"/>
    <w:rsid w:val="004843AD"/>
    <w:rPr>
      <w:rFonts w:ascii="Arial" w:eastAsiaTheme="minorHAnsi" w:hAnsi="Arial" w:cs="Arial"/>
      <w:color w:val="auto"/>
      <w:sz w:val="24"/>
      <w:szCs w:val="24"/>
      <w:shd w:val="clear" w:color="auto" w:fill="FFFFFF"/>
      <w:lang w:eastAsia="en-US"/>
    </w:rPr>
  </w:style>
  <w:style w:type="character" w:customStyle="1" w:styleId="pt-a0">
    <w:name w:val="pt-a0"/>
    <w:basedOn w:val="a2"/>
    <w:rsid w:val="004843AD"/>
  </w:style>
  <w:style w:type="paragraph" w:customStyle="1" w:styleId="2021">
    <w:name w:val="ноябрь 2021"/>
    <w:basedOn w:val="a1"/>
    <w:link w:val="20210"/>
    <w:qFormat/>
    <w:rsid w:val="004843AD"/>
    <w:pPr>
      <w:widowControl w:val="0"/>
      <w:tabs>
        <w:tab w:val="left" w:pos="993"/>
      </w:tabs>
      <w:ind w:firstLine="709"/>
    </w:pPr>
    <w:rPr>
      <w:rFonts w:ascii="Arial" w:eastAsia="Arial Unicode MS" w:hAnsi="Arial" w:cs="Arial"/>
      <w:szCs w:val="24"/>
      <w:lang w:bidi="ru-RU"/>
    </w:rPr>
  </w:style>
  <w:style w:type="character" w:customStyle="1" w:styleId="20210">
    <w:name w:val="ноябрь 2021 Знак"/>
    <w:basedOn w:val="a2"/>
    <w:link w:val="2021"/>
    <w:rsid w:val="004843AD"/>
    <w:rPr>
      <w:rFonts w:ascii="Arial" w:eastAsia="Arial Unicode MS" w:hAnsi="Arial" w:cs="Arial"/>
      <w:sz w:val="24"/>
      <w:szCs w:val="24"/>
      <w:lang w:bidi="ru-RU"/>
    </w:rPr>
  </w:style>
  <w:style w:type="character" w:styleId="afffff5">
    <w:name w:val="Emphasis"/>
    <w:basedOn w:val="a2"/>
    <w:uiPriority w:val="20"/>
    <w:qFormat/>
    <w:rsid w:val="004843AD"/>
    <w:rPr>
      <w:i/>
      <w:iCs/>
    </w:rPr>
  </w:style>
  <w:style w:type="paragraph" w:customStyle="1" w:styleId="1f9">
    <w:name w:val="Заголовок 1_"/>
    <w:link w:val="1fa"/>
    <w:autoRedefine/>
    <w:qFormat/>
    <w:rsid w:val="00926D03"/>
    <w:pPr>
      <w:spacing w:after="60" w:line="276" w:lineRule="auto"/>
      <w:jc w:val="both"/>
      <w:outlineLvl w:val="0"/>
    </w:pPr>
    <w:rPr>
      <w:rFonts w:ascii="Impact" w:eastAsiaTheme="majorEastAsia" w:hAnsi="Impact" w:cstheme="majorBidi"/>
      <w:b/>
      <w:bCs/>
      <w:color w:val="404040" w:themeColor="text1" w:themeTint="BF"/>
      <w:sz w:val="28"/>
      <w:szCs w:val="28"/>
      <w:lang w:eastAsia="en-US"/>
    </w:rPr>
  </w:style>
  <w:style w:type="character" w:customStyle="1" w:styleId="1fa">
    <w:name w:val="Заголовок 1_ Знак"/>
    <w:basedOn w:val="a2"/>
    <w:link w:val="1f9"/>
    <w:rsid w:val="00926D03"/>
    <w:rPr>
      <w:rFonts w:ascii="Impact" w:eastAsiaTheme="majorEastAsia" w:hAnsi="Impact" w:cstheme="majorBidi"/>
      <w:b/>
      <w:bCs/>
      <w:color w:val="404040" w:themeColor="text1" w:themeTint="BF"/>
      <w:sz w:val="28"/>
      <w:szCs w:val="28"/>
      <w:lang w:eastAsia="en-US"/>
    </w:rPr>
  </w:style>
  <w:style w:type="numbering" w:customStyle="1" w:styleId="1ai11">
    <w:name w:val="1 / a / i11"/>
    <w:basedOn w:val="a4"/>
    <w:next w:val="1ai"/>
    <w:rsid w:val="0035157E"/>
  </w:style>
  <w:style w:type="numbering" w:styleId="1ai">
    <w:name w:val="Outline List 1"/>
    <w:basedOn w:val="a4"/>
    <w:uiPriority w:val="99"/>
    <w:semiHidden/>
    <w:unhideWhenUsed/>
    <w:rsid w:val="0035157E"/>
    <w:pPr>
      <w:numPr>
        <w:numId w:val="3"/>
      </w:numPr>
    </w:pPr>
  </w:style>
  <w:style w:type="character" w:customStyle="1" w:styleId="ArNar">
    <w:name w:val="Обычный ArNar Знак"/>
    <w:basedOn w:val="a2"/>
    <w:link w:val="ArNar0"/>
    <w:locked/>
    <w:rsid w:val="00537C13"/>
    <w:rPr>
      <w:rFonts w:ascii="Arial Narrow" w:hAnsi="Arial Narrow"/>
    </w:rPr>
  </w:style>
  <w:style w:type="paragraph" w:customStyle="1" w:styleId="ArNar0">
    <w:name w:val="Обычный ArNar"/>
    <w:basedOn w:val="a1"/>
    <w:link w:val="ArNar"/>
    <w:rsid w:val="00537C13"/>
    <w:pPr>
      <w:spacing w:line="240" w:lineRule="auto"/>
      <w:ind w:firstLine="709"/>
    </w:pPr>
    <w:rPr>
      <w:rFonts w:ascii="Arial Narrow" w:hAnsi="Arial Narrow"/>
      <w:sz w:val="20"/>
    </w:rPr>
  </w:style>
  <w:style w:type="character" w:customStyle="1" w:styleId="2a">
    <w:name w:val="Заголовок (Уровень 2) Знак"/>
    <w:basedOn w:val="a2"/>
    <w:link w:val="2b"/>
    <w:locked/>
    <w:rsid w:val="007B470E"/>
    <w:rPr>
      <w:rFonts w:ascii="Times New Roman" w:hAnsi="Times New Roman"/>
      <w:b/>
      <w:bCs/>
      <w:sz w:val="28"/>
      <w:szCs w:val="24"/>
    </w:rPr>
  </w:style>
  <w:style w:type="paragraph" w:customStyle="1" w:styleId="2b">
    <w:name w:val="Заголовок (Уровень 2)"/>
    <w:basedOn w:val="a1"/>
    <w:next w:val="ad"/>
    <w:link w:val="2a"/>
    <w:autoRedefine/>
    <w:qFormat/>
    <w:rsid w:val="007B470E"/>
    <w:pPr>
      <w:autoSpaceDE w:val="0"/>
      <w:autoSpaceDN w:val="0"/>
      <w:adjustRightInd w:val="0"/>
      <w:spacing w:line="360" w:lineRule="auto"/>
    </w:pPr>
    <w:rPr>
      <w:b/>
      <w:bCs/>
      <w:sz w:val="28"/>
      <w:szCs w:val="24"/>
    </w:rPr>
  </w:style>
  <w:style w:type="character" w:customStyle="1" w:styleId="afffff6">
    <w:name w:val="Абзац Знак"/>
    <w:qFormat/>
    <w:locked/>
    <w:rsid w:val="00490E42"/>
    <w:rPr>
      <w:rFonts w:ascii="Times New Roman" w:hAnsi="Times New Roman"/>
      <w:sz w:val="24"/>
      <w:szCs w:val="24"/>
      <w:lang w:eastAsia="en-US"/>
    </w:rPr>
  </w:style>
  <w:style w:type="paragraph" w:customStyle="1" w:styleId="Standard">
    <w:name w:val="Standard"/>
    <w:rsid w:val="007D1893"/>
    <w:pPr>
      <w:autoSpaceDN w:val="0"/>
      <w:textAlignment w:val="baseline"/>
    </w:pPr>
    <w:rPr>
      <w:rFonts w:ascii="Times New Roman" w:hAnsi="Times New Roman"/>
      <w:color w:val="00000A"/>
      <w:kern w:val="3"/>
      <w:sz w:val="24"/>
      <w:szCs w:val="24"/>
    </w:rPr>
  </w:style>
  <w:style w:type="character" w:customStyle="1" w:styleId="S">
    <w:name w:val="S_Обычный жирный Знак"/>
    <w:basedOn w:val="a2"/>
    <w:link w:val="S0"/>
    <w:locked/>
    <w:rsid w:val="007C4645"/>
    <w:rPr>
      <w:rFonts w:ascii="Times New Roman" w:hAnsi="Times New Roman"/>
      <w:sz w:val="28"/>
      <w:szCs w:val="24"/>
    </w:rPr>
  </w:style>
  <w:style w:type="paragraph" w:customStyle="1" w:styleId="S0">
    <w:name w:val="S_Обычный жирный"/>
    <w:basedOn w:val="a1"/>
    <w:link w:val="S"/>
    <w:qFormat/>
    <w:rsid w:val="007C4645"/>
    <w:pPr>
      <w:spacing w:line="240" w:lineRule="auto"/>
      <w:ind w:firstLine="709"/>
    </w:pPr>
    <w:rPr>
      <w:sz w:val="28"/>
      <w:szCs w:val="24"/>
    </w:rPr>
  </w:style>
  <w:style w:type="paragraph" w:customStyle="1" w:styleId="320">
    <w:name w:val="Основной текст с отступом 32"/>
    <w:basedOn w:val="a1"/>
    <w:uiPriority w:val="99"/>
    <w:rsid w:val="00F5432C"/>
    <w:pPr>
      <w:suppressAutoHyphens/>
      <w:spacing w:line="240" w:lineRule="auto"/>
      <w:ind w:firstLine="708"/>
    </w:pPr>
    <w:rPr>
      <w:rFonts w:ascii="Arial" w:hAnsi="Arial" w:cs="Arial"/>
      <w:color w:val="auto"/>
      <w:sz w:val="26"/>
      <w:szCs w:val="26"/>
      <w:lang w:eastAsia="ar-SA"/>
    </w:rPr>
  </w:style>
  <w:style w:type="paragraph" w:customStyle="1" w:styleId="-">
    <w:name w:val="-перечисление"/>
    <w:basedOn w:val="2"/>
    <w:qFormat/>
    <w:rsid w:val="008B5A29"/>
    <w:pPr>
      <w:numPr>
        <w:numId w:val="4"/>
      </w:numPr>
      <w:tabs>
        <w:tab w:val="num" w:pos="360"/>
        <w:tab w:val="left" w:pos="851"/>
      </w:tabs>
      <w:spacing w:before="0" w:line="360" w:lineRule="auto"/>
      <w:ind w:left="0" w:firstLine="0"/>
    </w:pPr>
    <w:rPr>
      <w:bCs/>
      <w:sz w:val="24"/>
      <w:szCs w:val="24"/>
      <w:lang w:val="x-none" w:eastAsia="en-US"/>
    </w:rPr>
  </w:style>
  <w:style w:type="table" w:customStyle="1" w:styleId="-11">
    <w:name w:val="Таблица-сетка 1 светлая1"/>
    <w:basedOn w:val="a3"/>
    <w:uiPriority w:val="46"/>
    <w:rsid w:val="00184BC7"/>
    <w:rPr>
      <w:rFonts w:asciiTheme="minorHAnsi" w:eastAsiaTheme="minorHAnsi" w:hAnsiTheme="minorHAnsi" w:cstheme="minorBidi"/>
      <w:color w:val="auto"/>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43">
    <w:name w:val="Красная строка4"/>
    <w:basedOn w:val="ad"/>
    <w:qFormat/>
    <w:rsid w:val="00513EB1"/>
    <w:pPr>
      <w:suppressAutoHyphens/>
      <w:spacing w:line="240" w:lineRule="auto"/>
      <w:ind w:firstLine="210"/>
      <w:jc w:val="left"/>
    </w:pPr>
    <w:rPr>
      <w:rFonts w:ascii="Times New Roman" w:hAnsi="Times New Roman"/>
      <w:snapToGrid w:val="0"/>
      <w:color w:val="auto"/>
      <w:szCs w:val="24"/>
      <w:lang w:eastAsia="ar-SA"/>
    </w:rPr>
  </w:style>
  <w:style w:type="numbering" w:customStyle="1" w:styleId="1ai110282">
    <w:name w:val="1 / a / i110282"/>
    <w:basedOn w:val="a4"/>
    <w:next w:val="1ai"/>
    <w:semiHidden/>
    <w:rsid w:val="00AE6FC1"/>
    <w:pPr>
      <w:numPr>
        <w:numId w:val="5"/>
      </w:numPr>
    </w:pPr>
  </w:style>
  <w:style w:type="paragraph" w:customStyle="1" w:styleId="112">
    <w:name w:val="Табличный_боковик_11"/>
    <w:link w:val="113"/>
    <w:qFormat/>
    <w:rsid w:val="00DB1551"/>
    <w:rPr>
      <w:rFonts w:ascii="Times New Roman" w:hAnsi="Times New Roman"/>
      <w:color w:val="auto"/>
      <w:sz w:val="22"/>
      <w:szCs w:val="24"/>
    </w:rPr>
  </w:style>
  <w:style w:type="character" w:customStyle="1" w:styleId="113">
    <w:name w:val="Табличный_боковик_11 Знак"/>
    <w:link w:val="112"/>
    <w:rsid w:val="00DB1551"/>
    <w:rPr>
      <w:rFonts w:ascii="Times New Roman" w:hAnsi="Times New Roman"/>
      <w:color w:val="auto"/>
      <w:sz w:val="22"/>
      <w:szCs w:val="24"/>
    </w:rPr>
  </w:style>
  <w:style w:type="character" w:customStyle="1" w:styleId="2c">
    <w:name w:val="Основной текст (2)_"/>
    <w:basedOn w:val="a2"/>
    <w:link w:val="2d"/>
    <w:rsid w:val="00240414"/>
    <w:rPr>
      <w:rFonts w:ascii="Times New Roman" w:hAnsi="Times New Roman"/>
      <w:shd w:val="clear" w:color="auto" w:fill="FFFFFF"/>
    </w:rPr>
  </w:style>
  <w:style w:type="paragraph" w:customStyle="1" w:styleId="2d">
    <w:name w:val="Основной текст (2)"/>
    <w:basedOn w:val="a1"/>
    <w:link w:val="2c"/>
    <w:rsid w:val="00240414"/>
    <w:pPr>
      <w:widowControl w:val="0"/>
      <w:shd w:val="clear" w:color="auto" w:fill="FFFFFF"/>
      <w:spacing w:line="317" w:lineRule="exact"/>
      <w:ind w:hanging="420"/>
      <w:jc w:val="left"/>
    </w:pPr>
    <w:rPr>
      <w:sz w:val="20"/>
    </w:rPr>
  </w:style>
  <w:style w:type="character" w:customStyle="1" w:styleId="29pt">
    <w:name w:val="Основной текст (2) + 9 pt;Полужирный"/>
    <w:basedOn w:val="2c"/>
    <w:rsid w:val="0024041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e">
    <w:name w:val="Основной текст (2) + Полужирный"/>
    <w:basedOn w:val="2c"/>
    <w:rsid w:val="003E22F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FontStyle95">
    <w:name w:val="Font Style95"/>
    <w:rsid w:val="007B68F7"/>
    <w:rPr>
      <w:rFonts w:ascii="Bookman Old Style" w:hAnsi="Bookman Old Style" w:cs="Bookman Old Style"/>
      <w:sz w:val="18"/>
      <w:szCs w:val="18"/>
    </w:rPr>
  </w:style>
  <w:style w:type="paragraph" w:customStyle="1" w:styleId="Style2">
    <w:name w:val="Style2"/>
    <w:basedOn w:val="a1"/>
    <w:rsid w:val="007B68F7"/>
    <w:pPr>
      <w:widowControl w:val="0"/>
      <w:autoSpaceDE w:val="0"/>
      <w:autoSpaceDN w:val="0"/>
      <w:adjustRightInd w:val="0"/>
      <w:spacing w:line="253" w:lineRule="exact"/>
      <w:ind w:firstLine="506"/>
      <w:jc w:val="left"/>
    </w:pPr>
    <w:rPr>
      <w:rFonts w:ascii="Bookman Old Style" w:hAnsi="Bookman Old Style"/>
      <w:color w:val="auto"/>
      <w:szCs w:val="24"/>
    </w:rPr>
  </w:style>
  <w:style w:type="paragraph" w:styleId="afffff7">
    <w:name w:val="endnote text"/>
    <w:basedOn w:val="a1"/>
    <w:link w:val="afffff8"/>
    <w:unhideWhenUsed/>
    <w:rsid w:val="003B2CEB"/>
    <w:pPr>
      <w:spacing w:line="240" w:lineRule="auto"/>
    </w:pPr>
    <w:rPr>
      <w:sz w:val="20"/>
    </w:rPr>
  </w:style>
  <w:style w:type="character" w:customStyle="1" w:styleId="afffff8">
    <w:name w:val="Текст концевой сноски Знак"/>
    <w:basedOn w:val="a2"/>
    <w:link w:val="afffff7"/>
    <w:rsid w:val="003B2CEB"/>
    <w:rPr>
      <w:rFonts w:ascii="Times New Roman" w:hAnsi="Times New Roman"/>
    </w:rPr>
  </w:style>
  <w:style w:type="character" w:styleId="afffff9">
    <w:name w:val="endnote reference"/>
    <w:basedOn w:val="a2"/>
    <w:uiPriority w:val="99"/>
    <w:semiHidden/>
    <w:unhideWhenUsed/>
    <w:rsid w:val="003B2CEB"/>
    <w:rPr>
      <w:vertAlign w:val="superscript"/>
    </w:rPr>
  </w:style>
  <w:style w:type="character" w:customStyle="1" w:styleId="fontstyle21">
    <w:name w:val="fontstyle21"/>
    <w:basedOn w:val="a2"/>
    <w:rsid w:val="00AE4B5C"/>
    <w:rPr>
      <w:rFonts w:ascii="Symbol" w:hAnsi="Symbol" w:hint="default"/>
      <w:b w:val="0"/>
      <w:bCs w:val="0"/>
      <w:i w:val="0"/>
      <w:iCs w:val="0"/>
      <w:color w:val="000000"/>
      <w:sz w:val="28"/>
      <w:szCs w:val="28"/>
    </w:rPr>
  </w:style>
  <w:style w:type="character" w:customStyle="1" w:styleId="fontstyle31">
    <w:name w:val="fontstyle31"/>
    <w:basedOn w:val="a2"/>
    <w:rsid w:val="00AE4B5C"/>
    <w:rPr>
      <w:rFonts w:ascii="Times New Roman" w:hAnsi="Times New Roman" w:cs="Times New Roman" w:hint="default"/>
      <w:b w:val="0"/>
      <w:bCs w:val="0"/>
      <w:i w:val="0"/>
      <w:iCs w:val="0"/>
      <w:color w:val="000000"/>
      <w:sz w:val="28"/>
      <w:szCs w:val="28"/>
    </w:rPr>
  </w:style>
  <w:style w:type="paragraph" w:customStyle="1" w:styleId="Title">
    <w:name w:val="Title!Название НПА"/>
    <w:basedOn w:val="a1"/>
    <w:rsid w:val="00966D6C"/>
    <w:pPr>
      <w:suppressAutoHyphens/>
      <w:spacing w:before="240" w:after="60" w:line="240" w:lineRule="auto"/>
      <w:jc w:val="center"/>
    </w:pPr>
    <w:rPr>
      <w:rFonts w:eastAsia="Calibri"/>
      <w:b/>
      <w:bCs/>
      <w:color w:val="auto"/>
      <w:kern w:val="2"/>
      <w:sz w:val="32"/>
      <w:szCs w:val="32"/>
      <w:lang w:eastAsia="zh-CN"/>
    </w:rPr>
  </w:style>
  <w:style w:type="paragraph" w:customStyle="1" w:styleId="114">
    <w:name w:val="Обычный11"/>
    <w:rsid w:val="00323E8B"/>
    <w:pPr>
      <w:snapToGrid w:val="0"/>
      <w:spacing w:after="200" w:line="276" w:lineRule="auto"/>
    </w:pPr>
    <w:rPr>
      <w:rFonts w:ascii="Cambria" w:hAnsi="Cambria"/>
      <w:color w:val="auto"/>
      <w:sz w:val="22"/>
      <w:szCs w:val="22"/>
    </w:rPr>
  </w:style>
  <w:style w:type="paragraph" w:styleId="36">
    <w:name w:val="Body Text Indent 3"/>
    <w:basedOn w:val="a1"/>
    <w:link w:val="37"/>
    <w:uiPriority w:val="99"/>
    <w:semiHidden/>
    <w:unhideWhenUsed/>
    <w:rsid w:val="00DB057B"/>
    <w:pPr>
      <w:spacing w:after="120"/>
      <w:ind w:left="283"/>
    </w:pPr>
    <w:rPr>
      <w:sz w:val="16"/>
      <w:szCs w:val="16"/>
    </w:rPr>
  </w:style>
  <w:style w:type="character" w:customStyle="1" w:styleId="37">
    <w:name w:val="Основной текст с отступом 3 Знак"/>
    <w:basedOn w:val="a2"/>
    <w:link w:val="36"/>
    <w:uiPriority w:val="99"/>
    <w:semiHidden/>
    <w:rsid w:val="00DB057B"/>
    <w:rPr>
      <w:rFonts w:ascii="Times New Roman" w:hAnsi="Times New Roman"/>
      <w:sz w:val="16"/>
      <w:szCs w:val="16"/>
    </w:rPr>
  </w:style>
  <w:style w:type="paragraph" w:customStyle="1" w:styleId="afffffa">
    <w:name w:val="Калмыкия"/>
    <w:basedOn w:val="31"/>
    <w:link w:val="afffffb"/>
    <w:qFormat/>
    <w:rsid w:val="00EE7ADB"/>
    <w:pPr>
      <w:tabs>
        <w:tab w:val="left" w:pos="1920"/>
        <w:tab w:val="right" w:leader="dot" w:pos="9345"/>
      </w:tabs>
      <w:spacing w:line="360" w:lineRule="auto"/>
      <w:ind w:left="0" w:firstLine="709"/>
    </w:pPr>
    <w:rPr>
      <w:rFonts w:ascii="Times New Roman" w:hAnsi="Times New Roman"/>
      <w:color w:val="auto"/>
      <w:szCs w:val="24"/>
    </w:rPr>
  </w:style>
  <w:style w:type="character" w:customStyle="1" w:styleId="afffffb">
    <w:name w:val="Калмыкия Знак"/>
    <w:basedOn w:val="a2"/>
    <w:link w:val="afffffa"/>
    <w:rsid w:val="00EE7ADB"/>
    <w:rPr>
      <w:rFonts w:ascii="Times New Roman" w:hAnsi="Times New Roman"/>
      <w:color w:val="auto"/>
      <w:sz w:val="24"/>
      <w:szCs w:val="24"/>
    </w:rPr>
  </w:style>
  <w:style w:type="paragraph" w:customStyle="1" w:styleId="afffffc">
    <w:name w:val="Текстовка"/>
    <w:rsid w:val="00DF11BA"/>
    <w:pPr>
      <w:suppressAutoHyphens/>
      <w:ind w:firstLine="851"/>
      <w:jc w:val="both"/>
    </w:pPr>
    <w:rPr>
      <w:rFonts w:ascii="Times New Roman" w:eastAsia="Arial" w:hAnsi="Times New Roman"/>
      <w:color w:val="auto"/>
      <w:kern w:val="1"/>
      <w:sz w:val="28"/>
      <w:lang w:eastAsia="ar-SA"/>
    </w:rPr>
  </w:style>
  <w:style w:type="paragraph" w:customStyle="1" w:styleId="pboth">
    <w:name w:val="pboth"/>
    <w:basedOn w:val="a1"/>
    <w:rsid w:val="00C3152C"/>
    <w:pPr>
      <w:spacing w:before="100" w:beforeAutospacing="1" w:after="100" w:afterAutospacing="1" w:line="240" w:lineRule="auto"/>
      <w:jc w:val="left"/>
    </w:pPr>
    <w:rPr>
      <w:color w:val="auto"/>
      <w:szCs w:val="24"/>
    </w:rPr>
  </w:style>
  <w:style w:type="paragraph" w:customStyle="1" w:styleId="pcenter">
    <w:name w:val="pcenter"/>
    <w:basedOn w:val="a1"/>
    <w:rsid w:val="00C3152C"/>
    <w:pPr>
      <w:spacing w:before="100" w:beforeAutospacing="1" w:after="100" w:afterAutospacing="1" w:line="240" w:lineRule="auto"/>
      <w:jc w:val="left"/>
    </w:pPr>
    <w:rPr>
      <w:color w:val="auto"/>
      <w:szCs w:val="24"/>
    </w:rPr>
  </w:style>
  <w:style w:type="paragraph" w:customStyle="1" w:styleId="afffffd">
    <w:name w:val="Заголовок таблицы"/>
    <w:basedOn w:val="a1"/>
    <w:link w:val="afffffe"/>
    <w:rsid w:val="00E018F7"/>
    <w:pPr>
      <w:spacing w:line="240" w:lineRule="auto"/>
      <w:jc w:val="center"/>
    </w:pPr>
    <w:rPr>
      <w:i/>
      <w:color w:val="auto"/>
      <w:sz w:val="28"/>
      <w:szCs w:val="24"/>
    </w:rPr>
  </w:style>
  <w:style w:type="character" w:customStyle="1" w:styleId="afffffe">
    <w:name w:val="Заголовок таблицы Знак"/>
    <w:link w:val="afffffd"/>
    <w:rsid w:val="00E018F7"/>
    <w:rPr>
      <w:rFonts w:ascii="Times New Roman" w:hAnsi="Times New Roman"/>
      <w:i/>
      <w:color w:val="auto"/>
      <w:sz w:val="28"/>
      <w:szCs w:val="24"/>
    </w:rPr>
  </w:style>
  <w:style w:type="paragraph" w:customStyle="1" w:styleId="ConsPlusCell">
    <w:name w:val="ConsPlusCell"/>
    <w:uiPriority w:val="99"/>
    <w:rsid w:val="00F02C2F"/>
    <w:pPr>
      <w:widowControl w:val="0"/>
      <w:autoSpaceDE w:val="0"/>
      <w:autoSpaceDN w:val="0"/>
      <w:adjustRightInd w:val="0"/>
    </w:pPr>
    <w:rPr>
      <w:rFonts w:ascii="Arial" w:hAnsi="Arial" w:cs="Arial"/>
      <w:color w:val="auto"/>
    </w:rPr>
  </w:style>
  <w:style w:type="paragraph" w:customStyle="1" w:styleId="affffff">
    <w:name w:val="Джегута"/>
    <w:basedOn w:val="a1"/>
    <w:link w:val="affffff0"/>
    <w:qFormat/>
    <w:rsid w:val="00C14C0E"/>
    <w:pPr>
      <w:spacing w:line="360" w:lineRule="auto"/>
      <w:ind w:firstLine="709"/>
    </w:pPr>
    <w:rPr>
      <w:color w:val="auto"/>
      <w:sz w:val="28"/>
      <w:szCs w:val="28"/>
    </w:rPr>
  </w:style>
  <w:style w:type="character" w:customStyle="1" w:styleId="affffff0">
    <w:name w:val="Джегута Знак"/>
    <w:basedOn w:val="a2"/>
    <w:link w:val="affffff"/>
    <w:rsid w:val="00C14C0E"/>
    <w:rPr>
      <w:rFonts w:ascii="Times New Roman" w:hAnsi="Times New Roman"/>
      <w:color w:val="auto"/>
      <w:sz w:val="28"/>
      <w:szCs w:val="28"/>
    </w:rPr>
  </w:style>
  <w:style w:type="character" w:customStyle="1" w:styleId="212pt">
    <w:name w:val="Основной текст (2) + 12 pt"/>
    <w:basedOn w:val="2c"/>
    <w:rsid w:val="00E43F79"/>
    <w:rPr>
      <w:rFonts w:ascii="Times New Roman" w:hAnsi="Times New Roman"/>
      <w:color w:val="000000"/>
      <w:spacing w:val="0"/>
      <w:w w:val="100"/>
      <w:position w:val="0"/>
      <w:sz w:val="24"/>
      <w:szCs w:val="24"/>
      <w:shd w:val="clear" w:color="auto" w:fill="FFFFFF"/>
      <w:lang w:val="ru-RU" w:eastAsia="ru-RU" w:bidi="ru-RU"/>
    </w:rPr>
  </w:style>
  <w:style w:type="character" w:customStyle="1" w:styleId="affffff1">
    <w:name w:val="Гипертекстовая ссылка"/>
    <w:uiPriority w:val="99"/>
    <w:rsid w:val="000D1419"/>
    <w:rPr>
      <w:rFonts w:cs="Times New Roman"/>
      <w:color w:val="008000"/>
    </w:rPr>
  </w:style>
  <w:style w:type="paragraph" w:customStyle="1" w:styleId="1fb">
    <w:name w:val="Текст_1"/>
    <w:basedOn w:val="a1"/>
    <w:rsid w:val="006B50F2"/>
    <w:pPr>
      <w:suppressAutoHyphens/>
      <w:spacing w:line="240" w:lineRule="auto"/>
      <w:jc w:val="left"/>
    </w:pPr>
    <w:rPr>
      <w:color w:val="auto"/>
      <w:sz w:val="26"/>
      <w:szCs w:val="26"/>
      <w:lang w:eastAsia="ar-SA"/>
    </w:rPr>
  </w:style>
  <w:style w:type="character" w:customStyle="1" w:styleId="affffff2">
    <w:name w:val="Буллиты Знак"/>
    <w:basedOn w:val="a2"/>
    <w:link w:val="a"/>
    <w:locked/>
    <w:rsid w:val="0075052E"/>
    <w:rPr>
      <w:rFonts w:ascii="Times New Roman" w:hAnsi="Times New Roman"/>
      <w:sz w:val="24"/>
      <w:szCs w:val="24"/>
    </w:rPr>
  </w:style>
  <w:style w:type="paragraph" w:customStyle="1" w:styleId="a">
    <w:name w:val="Буллиты"/>
    <w:basedOn w:val="afc"/>
    <w:link w:val="affffff2"/>
    <w:qFormat/>
    <w:rsid w:val="0075052E"/>
    <w:pPr>
      <w:numPr>
        <w:numId w:val="20"/>
      </w:numPr>
      <w:tabs>
        <w:tab w:val="left" w:pos="1134"/>
      </w:tabs>
      <w:spacing w:line="240" w:lineRule="auto"/>
    </w:pPr>
    <w:rPr>
      <w:szCs w:val="24"/>
    </w:rPr>
  </w:style>
  <w:style w:type="paragraph" w:customStyle="1" w:styleId="affffff3">
    <w:name w:val="Номер таблицы"/>
    <w:basedOn w:val="a1"/>
    <w:next w:val="afffffd"/>
    <w:link w:val="affffff4"/>
    <w:rsid w:val="00B621EF"/>
    <w:pPr>
      <w:spacing w:line="240" w:lineRule="auto"/>
      <w:jc w:val="right"/>
    </w:pPr>
    <w:rPr>
      <w:color w:val="auto"/>
      <w:sz w:val="28"/>
      <w:szCs w:val="24"/>
    </w:rPr>
  </w:style>
  <w:style w:type="character" w:customStyle="1" w:styleId="affffff4">
    <w:name w:val="Номер таблицы Знак"/>
    <w:link w:val="affffff3"/>
    <w:rsid w:val="00B621EF"/>
    <w:rPr>
      <w:rFonts w:ascii="Times New Roman" w:hAnsi="Times New Roman"/>
      <w:color w:val="auto"/>
      <w:sz w:val="28"/>
      <w:szCs w:val="24"/>
    </w:rPr>
  </w:style>
  <w:style w:type="paragraph" w:customStyle="1" w:styleId="affffff5">
    <w:name w:val="Назв"/>
    <w:basedOn w:val="a1"/>
    <w:link w:val="affffff6"/>
    <w:autoRedefine/>
    <w:rsid w:val="00B621EF"/>
    <w:pPr>
      <w:keepNext/>
      <w:spacing w:after="120" w:line="240" w:lineRule="auto"/>
      <w:ind w:firstLine="567"/>
      <w:contextualSpacing/>
      <w:jc w:val="right"/>
    </w:pPr>
    <w:rPr>
      <w:b/>
      <w:i/>
      <w:color w:val="auto"/>
      <w:sz w:val="28"/>
      <w:szCs w:val="28"/>
    </w:rPr>
  </w:style>
  <w:style w:type="character" w:customStyle="1" w:styleId="affffff6">
    <w:name w:val="Назв Знак"/>
    <w:link w:val="affffff5"/>
    <w:rsid w:val="00B621EF"/>
    <w:rPr>
      <w:rFonts w:ascii="Times New Roman" w:hAnsi="Times New Roman"/>
      <w:b/>
      <w:i/>
      <w:color w:val="auto"/>
      <w:sz w:val="28"/>
      <w:szCs w:val="28"/>
    </w:rPr>
  </w:style>
  <w:style w:type="character" w:customStyle="1" w:styleId="2f">
    <w:name w:val="Название Знак2"/>
    <w:basedOn w:val="a2"/>
    <w:uiPriority w:val="10"/>
    <w:rsid w:val="00B621EF"/>
    <w:rPr>
      <w:rFonts w:asciiTheme="majorHAnsi" w:eastAsiaTheme="majorEastAsia" w:hAnsiTheme="majorHAnsi" w:cstheme="majorBidi"/>
      <w:spacing w:val="-10"/>
      <w:kern w:val="28"/>
      <w:sz w:val="56"/>
      <w:szCs w:val="56"/>
      <w:lang w:eastAsia="ru-RU"/>
    </w:rPr>
  </w:style>
  <w:style w:type="paragraph" w:customStyle="1" w:styleId="1fc">
    <w:name w:val="1 текст"/>
    <w:basedOn w:val="a1"/>
    <w:link w:val="1fd"/>
    <w:qFormat/>
    <w:rsid w:val="001951E9"/>
    <w:pPr>
      <w:ind w:firstLine="709"/>
    </w:pPr>
    <w:rPr>
      <w:rFonts w:ascii="Arial" w:eastAsiaTheme="minorHAnsi" w:hAnsi="Arial" w:cs="Arial"/>
      <w:color w:val="auto"/>
      <w:szCs w:val="24"/>
      <w:lang w:eastAsia="en-US"/>
    </w:rPr>
  </w:style>
  <w:style w:type="character" w:customStyle="1" w:styleId="1fd">
    <w:name w:val="1 текст Знак"/>
    <w:basedOn w:val="a2"/>
    <w:link w:val="1fc"/>
    <w:rsid w:val="001951E9"/>
    <w:rPr>
      <w:rFonts w:ascii="Arial" w:eastAsiaTheme="minorHAnsi" w:hAnsi="Arial" w:cs="Arial"/>
      <w:color w:val="auto"/>
      <w:sz w:val="24"/>
      <w:szCs w:val="24"/>
      <w:lang w:eastAsia="en-US"/>
    </w:rPr>
  </w:style>
  <w:style w:type="paragraph" w:customStyle="1" w:styleId="a0">
    <w:name w:val="перечисление"/>
    <w:basedOn w:val="-1"/>
    <w:link w:val="affffff7"/>
    <w:rsid w:val="0061012A"/>
    <w:pPr>
      <w:numPr>
        <w:numId w:val="22"/>
      </w:numPr>
      <w:tabs>
        <w:tab w:val="left" w:pos="1134"/>
      </w:tabs>
      <w:ind w:left="0" w:firstLine="709"/>
    </w:pPr>
    <w:rPr>
      <w:rFonts w:eastAsiaTheme="minorHAnsi"/>
      <w:color w:val="auto"/>
      <w:lang w:eastAsia="en-US"/>
    </w:rPr>
  </w:style>
  <w:style w:type="character" w:customStyle="1" w:styleId="affffff7">
    <w:name w:val="перечисление Знак"/>
    <w:basedOn w:val="-0"/>
    <w:link w:val="a0"/>
    <w:rsid w:val="0061012A"/>
    <w:rPr>
      <w:rFonts w:ascii="Arial" w:eastAsiaTheme="minorHAnsi" w:hAnsi="Arial" w:cs="Arial"/>
      <w:color w:val="auto"/>
      <w:sz w:val="24"/>
      <w:szCs w:val="24"/>
      <w:lang w:eastAsia="en-US"/>
    </w:rPr>
  </w:style>
  <w:style w:type="paragraph" w:customStyle="1" w:styleId="s1">
    <w:name w:val="s_1"/>
    <w:basedOn w:val="a1"/>
    <w:rsid w:val="0061012A"/>
    <w:pPr>
      <w:spacing w:before="100" w:beforeAutospacing="1" w:after="100" w:afterAutospacing="1" w:line="240" w:lineRule="auto"/>
      <w:jc w:val="left"/>
    </w:pPr>
    <w:rPr>
      <w:color w:val="auto"/>
      <w:szCs w:val="24"/>
    </w:rPr>
  </w:style>
  <w:style w:type="table" w:customStyle="1" w:styleId="GridTable4-Accent1">
    <w:name w:val="Grid Table 4 - Accent 1"/>
    <w:basedOn w:val="a3"/>
    <w:uiPriority w:val="59"/>
    <w:rsid w:val="00F6720E"/>
    <w:rPr>
      <w:rFonts w:asciiTheme="minorHAnsi" w:eastAsiaTheme="minorHAnsi" w:hAnsiTheme="minorHAnsi" w:cstheme="minorBidi"/>
      <w:color w:val="auto"/>
      <w:sz w:val="22"/>
      <w:szCs w:val="22"/>
      <w:lang w:eastAsia="en-US"/>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auto"/>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auto"/>
      </w:tcPr>
    </w:tblStylePr>
    <w:tblStylePr w:type="band1Horz">
      <w:rPr>
        <w:rFonts w:ascii="Arial" w:hAnsi="Arial"/>
        <w:color w:val="404040"/>
        <w:sz w:val="22"/>
      </w:rPr>
      <w:tblPr/>
      <w:tcPr>
        <w:shd w:val="clear" w:color="DCE6F2" w:themeColor="accent1" w:themeTint="32" w:fill="auto"/>
      </w:tcPr>
    </w:tblStylePr>
  </w:style>
  <w:style w:type="character" w:styleId="affffff8">
    <w:name w:val="page number"/>
    <w:basedOn w:val="a2"/>
    <w:rsid w:val="00C74A62"/>
  </w:style>
  <w:style w:type="paragraph" w:customStyle="1" w:styleId="docdata">
    <w:name w:val="docdata"/>
    <w:aliases w:val="docy,v5,40590,bgiaagaaeyqcaaagiaiaaarefwaaa7agaaafojqaaaaaaaaaaaaaaaaaaaaaaaaaaaaaaaaaaaaaaaaaaaaaaaaaaaaaaaaaaaaaaaaaaaaaaaaaaaaaaaaaaaaaaaaaaaaaaaaaaaaaaaaaaaaaaaaaaaaaaaaaaaaaaaaaaaaaaaaaaaaaaaaaaaaaaaaaaaaaaaaaaaaaaaaaaaaaaaaaaaaaaaaaaaaaaaa"/>
    <w:basedOn w:val="a1"/>
    <w:rsid w:val="003F068E"/>
    <w:pPr>
      <w:spacing w:before="100" w:beforeAutospacing="1" w:after="100" w:afterAutospacing="1" w:line="240" w:lineRule="auto"/>
      <w:jc w:val="left"/>
    </w:pPr>
    <w:rPr>
      <w:color w:val="auto"/>
      <w:szCs w:val="24"/>
    </w:rPr>
  </w:style>
  <w:style w:type="character" w:styleId="affffff9">
    <w:name w:val="Unresolved Mention"/>
    <w:basedOn w:val="a2"/>
    <w:uiPriority w:val="99"/>
    <w:semiHidden/>
    <w:unhideWhenUsed/>
    <w:rsid w:val="006B776E"/>
    <w:rPr>
      <w:color w:val="605E5C"/>
      <w:shd w:val="clear" w:color="auto" w:fill="E1DFDD"/>
    </w:rPr>
  </w:style>
  <w:style w:type="character" w:customStyle="1" w:styleId="ms-1">
    <w:name w:val="ms-1"/>
    <w:basedOn w:val="a2"/>
    <w:rsid w:val="005A781D"/>
  </w:style>
  <w:style w:type="character" w:customStyle="1" w:styleId="max-w-15ch">
    <w:name w:val="max-w-[15ch]"/>
    <w:basedOn w:val="a2"/>
    <w:rsid w:val="005A781D"/>
  </w:style>
  <w:style w:type="character" w:customStyle="1" w:styleId="-me-1">
    <w:name w:val="-me-1"/>
    <w:basedOn w:val="a2"/>
    <w:rsid w:val="005A781D"/>
  </w:style>
  <w:style w:type="character" w:styleId="affffffa">
    <w:name w:val="line number"/>
    <w:basedOn w:val="a2"/>
    <w:uiPriority w:val="99"/>
    <w:semiHidden/>
    <w:unhideWhenUsed/>
    <w:rsid w:val="00170ECE"/>
  </w:style>
  <w:style w:type="paragraph" w:customStyle="1" w:styleId="115">
    <w:name w:val="1Стиль1"/>
    <w:basedOn w:val="1"/>
    <w:link w:val="116"/>
    <w:qFormat/>
    <w:rsid w:val="00506850"/>
    <w:pPr>
      <w:keepNext/>
      <w:keepLines/>
      <w:widowControl w:val="0"/>
      <w:autoSpaceDE w:val="0"/>
      <w:autoSpaceDN w:val="0"/>
      <w:spacing w:before="71" w:after="45"/>
      <w:ind w:left="1451"/>
      <w:jc w:val="center"/>
    </w:pPr>
    <w:rPr>
      <w:rFonts w:ascii="Times New Roman" w:eastAsiaTheme="majorEastAsia" w:hAnsi="Times New Roman" w:cstheme="majorBidi"/>
      <w:bCs/>
      <w:color w:val="000000" w:themeColor="text1"/>
      <w:sz w:val="28"/>
      <w:szCs w:val="28"/>
      <w:lang w:bidi="ru-RU"/>
    </w:rPr>
  </w:style>
  <w:style w:type="character" w:customStyle="1" w:styleId="116">
    <w:name w:val="1Стиль1 Знак"/>
    <w:basedOn w:val="a2"/>
    <w:link w:val="115"/>
    <w:rsid w:val="00506850"/>
    <w:rPr>
      <w:rFonts w:ascii="Times New Roman" w:eastAsiaTheme="majorEastAsia" w:hAnsi="Times New Roman" w:cstheme="majorBidi"/>
      <w:b/>
      <w:bCs/>
      <w:color w:val="000000" w:themeColor="text1"/>
      <w:sz w:val="28"/>
      <w:szCs w:val="28"/>
      <w:lang w:bidi="ru-RU"/>
    </w:rPr>
  </w:style>
  <w:style w:type="paragraph" w:customStyle="1" w:styleId="220">
    <w:name w:val="2Стиль2"/>
    <w:basedOn w:val="2"/>
    <w:link w:val="221"/>
    <w:qFormat/>
    <w:rsid w:val="00506850"/>
    <w:pPr>
      <w:widowControl w:val="0"/>
      <w:autoSpaceDE w:val="0"/>
      <w:autoSpaceDN w:val="0"/>
      <w:spacing w:before="160" w:after="80"/>
      <w:ind w:firstLine="709"/>
      <w:jc w:val="left"/>
    </w:pPr>
    <w:rPr>
      <w:rFonts w:ascii="Times New Roman" w:eastAsiaTheme="majorEastAsia" w:hAnsi="Times New Roman" w:cstheme="majorBidi"/>
      <w:bCs/>
      <w:color w:val="000000" w:themeColor="text1"/>
      <w:sz w:val="28"/>
      <w:szCs w:val="28"/>
      <w:lang w:bidi="ru-RU"/>
    </w:rPr>
  </w:style>
  <w:style w:type="character" w:customStyle="1" w:styleId="221">
    <w:name w:val="2Стиль2 Знак"/>
    <w:basedOn w:val="af"/>
    <w:link w:val="220"/>
    <w:rsid w:val="00506850"/>
    <w:rPr>
      <w:rFonts w:ascii="Times New Roman" w:eastAsiaTheme="majorEastAsia" w:hAnsi="Times New Roman" w:cstheme="majorBidi"/>
      <w:b/>
      <w:bCs/>
      <w:color w:val="000000" w:themeColor="text1"/>
      <w:sz w:val="28"/>
      <w:szCs w:val="28"/>
      <w:lang w:bidi="ru-RU"/>
    </w:rPr>
  </w:style>
  <w:style w:type="character" w:styleId="affffffb">
    <w:name w:val="Placeholder Text"/>
    <w:basedOn w:val="a2"/>
    <w:uiPriority w:val="99"/>
    <w:semiHidden/>
    <w:rsid w:val="005D67A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6028">
      <w:bodyDiv w:val="1"/>
      <w:marLeft w:val="0"/>
      <w:marRight w:val="0"/>
      <w:marTop w:val="0"/>
      <w:marBottom w:val="0"/>
      <w:divBdr>
        <w:top w:val="none" w:sz="0" w:space="0" w:color="auto"/>
        <w:left w:val="none" w:sz="0" w:space="0" w:color="auto"/>
        <w:bottom w:val="none" w:sz="0" w:space="0" w:color="auto"/>
        <w:right w:val="none" w:sz="0" w:space="0" w:color="auto"/>
      </w:divBdr>
    </w:div>
    <w:div w:id="1591028">
      <w:bodyDiv w:val="1"/>
      <w:marLeft w:val="0"/>
      <w:marRight w:val="0"/>
      <w:marTop w:val="0"/>
      <w:marBottom w:val="0"/>
      <w:divBdr>
        <w:top w:val="none" w:sz="0" w:space="0" w:color="auto"/>
        <w:left w:val="none" w:sz="0" w:space="0" w:color="auto"/>
        <w:bottom w:val="none" w:sz="0" w:space="0" w:color="auto"/>
        <w:right w:val="none" w:sz="0" w:space="0" w:color="auto"/>
      </w:divBdr>
    </w:div>
    <w:div w:id="8724790">
      <w:bodyDiv w:val="1"/>
      <w:marLeft w:val="0"/>
      <w:marRight w:val="0"/>
      <w:marTop w:val="0"/>
      <w:marBottom w:val="0"/>
      <w:divBdr>
        <w:top w:val="none" w:sz="0" w:space="0" w:color="auto"/>
        <w:left w:val="none" w:sz="0" w:space="0" w:color="auto"/>
        <w:bottom w:val="none" w:sz="0" w:space="0" w:color="auto"/>
        <w:right w:val="none" w:sz="0" w:space="0" w:color="auto"/>
      </w:divBdr>
    </w:div>
    <w:div w:id="13961271">
      <w:bodyDiv w:val="1"/>
      <w:marLeft w:val="0"/>
      <w:marRight w:val="0"/>
      <w:marTop w:val="0"/>
      <w:marBottom w:val="0"/>
      <w:divBdr>
        <w:top w:val="none" w:sz="0" w:space="0" w:color="auto"/>
        <w:left w:val="none" w:sz="0" w:space="0" w:color="auto"/>
        <w:bottom w:val="none" w:sz="0" w:space="0" w:color="auto"/>
        <w:right w:val="none" w:sz="0" w:space="0" w:color="auto"/>
      </w:divBdr>
    </w:div>
    <w:div w:id="18940528">
      <w:bodyDiv w:val="1"/>
      <w:marLeft w:val="0"/>
      <w:marRight w:val="0"/>
      <w:marTop w:val="0"/>
      <w:marBottom w:val="0"/>
      <w:divBdr>
        <w:top w:val="none" w:sz="0" w:space="0" w:color="auto"/>
        <w:left w:val="none" w:sz="0" w:space="0" w:color="auto"/>
        <w:bottom w:val="none" w:sz="0" w:space="0" w:color="auto"/>
        <w:right w:val="none" w:sz="0" w:space="0" w:color="auto"/>
      </w:divBdr>
    </w:div>
    <w:div w:id="19473000">
      <w:bodyDiv w:val="1"/>
      <w:marLeft w:val="0"/>
      <w:marRight w:val="0"/>
      <w:marTop w:val="0"/>
      <w:marBottom w:val="0"/>
      <w:divBdr>
        <w:top w:val="none" w:sz="0" w:space="0" w:color="auto"/>
        <w:left w:val="none" w:sz="0" w:space="0" w:color="auto"/>
        <w:bottom w:val="none" w:sz="0" w:space="0" w:color="auto"/>
        <w:right w:val="none" w:sz="0" w:space="0" w:color="auto"/>
      </w:divBdr>
    </w:div>
    <w:div w:id="29380411">
      <w:bodyDiv w:val="1"/>
      <w:marLeft w:val="0"/>
      <w:marRight w:val="0"/>
      <w:marTop w:val="0"/>
      <w:marBottom w:val="0"/>
      <w:divBdr>
        <w:top w:val="none" w:sz="0" w:space="0" w:color="auto"/>
        <w:left w:val="none" w:sz="0" w:space="0" w:color="auto"/>
        <w:bottom w:val="none" w:sz="0" w:space="0" w:color="auto"/>
        <w:right w:val="none" w:sz="0" w:space="0" w:color="auto"/>
      </w:divBdr>
    </w:div>
    <w:div w:id="33307701">
      <w:bodyDiv w:val="1"/>
      <w:marLeft w:val="0"/>
      <w:marRight w:val="0"/>
      <w:marTop w:val="0"/>
      <w:marBottom w:val="0"/>
      <w:divBdr>
        <w:top w:val="none" w:sz="0" w:space="0" w:color="auto"/>
        <w:left w:val="none" w:sz="0" w:space="0" w:color="auto"/>
        <w:bottom w:val="none" w:sz="0" w:space="0" w:color="auto"/>
        <w:right w:val="none" w:sz="0" w:space="0" w:color="auto"/>
      </w:divBdr>
    </w:div>
    <w:div w:id="39207395">
      <w:bodyDiv w:val="1"/>
      <w:marLeft w:val="0"/>
      <w:marRight w:val="0"/>
      <w:marTop w:val="0"/>
      <w:marBottom w:val="0"/>
      <w:divBdr>
        <w:top w:val="none" w:sz="0" w:space="0" w:color="auto"/>
        <w:left w:val="none" w:sz="0" w:space="0" w:color="auto"/>
        <w:bottom w:val="none" w:sz="0" w:space="0" w:color="auto"/>
        <w:right w:val="none" w:sz="0" w:space="0" w:color="auto"/>
      </w:divBdr>
    </w:div>
    <w:div w:id="40250860">
      <w:bodyDiv w:val="1"/>
      <w:marLeft w:val="0"/>
      <w:marRight w:val="0"/>
      <w:marTop w:val="0"/>
      <w:marBottom w:val="0"/>
      <w:divBdr>
        <w:top w:val="none" w:sz="0" w:space="0" w:color="auto"/>
        <w:left w:val="none" w:sz="0" w:space="0" w:color="auto"/>
        <w:bottom w:val="none" w:sz="0" w:space="0" w:color="auto"/>
        <w:right w:val="none" w:sz="0" w:space="0" w:color="auto"/>
      </w:divBdr>
    </w:div>
    <w:div w:id="44835172">
      <w:bodyDiv w:val="1"/>
      <w:marLeft w:val="0"/>
      <w:marRight w:val="0"/>
      <w:marTop w:val="0"/>
      <w:marBottom w:val="0"/>
      <w:divBdr>
        <w:top w:val="none" w:sz="0" w:space="0" w:color="auto"/>
        <w:left w:val="none" w:sz="0" w:space="0" w:color="auto"/>
        <w:bottom w:val="none" w:sz="0" w:space="0" w:color="auto"/>
        <w:right w:val="none" w:sz="0" w:space="0" w:color="auto"/>
      </w:divBdr>
    </w:div>
    <w:div w:id="53353143">
      <w:bodyDiv w:val="1"/>
      <w:marLeft w:val="0"/>
      <w:marRight w:val="0"/>
      <w:marTop w:val="0"/>
      <w:marBottom w:val="0"/>
      <w:divBdr>
        <w:top w:val="none" w:sz="0" w:space="0" w:color="auto"/>
        <w:left w:val="none" w:sz="0" w:space="0" w:color="auto"/>
        <w:bottom w:val="none" w:sz="0" w:space="0" w:color="auto"/>
        <w:right w:val="none" w:sz="0" w:space="0" w:color="auto"/>
      </w:divBdr>
    </w:div>
    <w:div w:id="58869535">
      <w:bodyDiv w:val="1"/>
      <w:marLeft w:val="0"/>
      <w:marRight w:val="0"/>
      <w:marTop w:val="0"/>
      <w:marBottom w:val="0"/>
      <w:divBdr>
        <w:top w:val="none" w:sz="0" w:space="0" w:color="auto"/>
        <w:left w:val="none" w:sz="0" w:space="0" w:color="auto"/>
        <w:bottom w:val="none" w:sz="0" w:space="0" w:color="auto"/>
        <w:right w:val="none" w:sz="0" w:space="0" w:color="auto"/>
      </w:divBdr>
    </w:div>
    <w:div w:id="63187944">
      <w:bodyDiv w:val="1"/>
      <w:marLeft w:val="0"/>
      <w:marRight w:val="0"/>
      <w:marTop w:val="0"/>
      <w:marBottom w:val="0"/>
      <w:divBdr>
        <w:top w:val="none" w:sz="0" w:space="0" w:color="auto"/>
        <w:left w:val="none" w:sz="0" w:space="0" w:color="auto"/>
        <w:bottom w:val="none" w:sz="0" w:space="0" w:color="auto"/>
        <w:right w:val="none" w:sz="0" w:space="0" w:color="auto"/>
      </w:divBdr>
    </w:div>
    <w:div w:id="64761737">
      <w:bodyDiv w:val="1"/>
      <w:marLeft w:val="0"/>
      <w:marRight w:val="0"/>
      <w:marTop w:val="0"/>
      <w:marBottom w:val="0"/>
      <w:divBdr>
        <w:top w:val="none" w:sz="0" w:space="0" w:color="auto"/>
        <w:left w:val="none" w:sz="0" w:space="0" w:color="auto"/>
        <w:bottom w:val="none" w:sz="0" w:space="0" w:color="auto"/>
        <w:right w:val="none" w:sz="0" w:space="0" w:color="auto"/>
      </w:divBdr>
    </w:div>
    <w:div w:id="89472311">
      <w:bodyDiv w:val="1"/>
      <w:marLeft w:val="0"/>
      <w:marRight w:val="0"/>
      <w:marTop w:val="0"/>
      <w:marBottom w:val="0"/>
      <w:divBdr>
        <w:top w:val="none" w:sz="0" w:space="0" w:color="auto"/>
        <w:left w:val="none" w:sz="0" w:space="0" w:color="auto"/>
        <w:bottom w:val="none" w:sz="0" w:space="0" w:color="auto"/>
        <w:right w:val="none" w:sz="0" w:space="0" w:color="auto"/>
      </w:divBdr>
    </w:div>
    <w:div w:id="105471201">
      <w:bodyDiv w:val="1"/>
      <w:marLeft w:val="0"/>
      <w:marRight w:val="0"/>
      <w:marTop w:val="0"/>
      <w:marBottom w:val="0"/>
      <w:divBdr>
        <w:top w:val="none" w:sz="0" w:space="0" w:color="auto"/>
        <w:left w:val="none" w:sz="0" w:space="0" w:color="auto"/>
        <w:bottom w:val="none" w:sz="0" w:space="0" w:color="auto"/>
        <w:right w:val="none" w:sz="0" w:space="0" w:color="auto"/>
      </w:divBdr>
      <w:divsChild>
        <w:div w:id="13656687">
          <w:marLeft w:val="0"/>
          <w:marRight w:val="0"/>
          <w:marTop w:val="0"/>
          <w:marBottom w:val="0"/>
          <w:divBdr>
            <w:top w:val="none" w:sz="0" w:space="0" w:color="auto"/>
            <w:left w:val="none" w:sz="0" w:space="0" w:color="auto"/>
            <w:bottom w:val="none" w:sz="0" w:space="0" w:color="auto"/>
            <w:right w:val="none" w:sz="0" w:space="0" w:color="auto"/>
          </w:divBdr>
        </w:div>
        <w:div w:id="1598253655">
          <w:marLeft w:val="0"/>
          <w:marRight w:val="0"/>
          <w:marTop w:val="0"/>
          <w:marBottom w:val="0"/>
          <w:divBdr>
            <w:top w:val="none" w:sz="0" w:space="0" w:color="auto"/>
            <w:left w:val="none" w:sz="0" w:space="0" w:color="auto"/>
            <w:bottom w:val="none" w:sz="0" w:space="0" w:color="auto"/>
            <w:right w:val="none" w:sz="0" w:space="0" w:color="auto"/>
          </w:divBdr>
        </w:div>
        <w:div w:id="990215519">
          <w:marLeft w:val="0"/>
          <w:marRight w:val="0"/>
          <w:marTop w:val="0"/>
          <w:marBottom w:val="0"/>
          <w:divBdr>
            <w:top w:val="none" w:sz="0" w:space="0" w:color="auto"/>
            <w:left w:val="none" w:sz="0" w:space="0" w:color="auto"/>
            <w:bottom w:val="none" w:sz="0" w:space="0" w:color="auto"/>
            <w:right w:val="none" w:sz="0" w:space="0" w:color="auto"/>
          </w:divBdr>
        </w:div>
        <w:div w:id="1361200777">
          <w:marLeft w:val="0"/>
          <w:marRight w:val="0"/>
          <w:marTop w:val="0"/>
          <w:marBottom w:val="0"/>
          <w:divBdr>
            <w:top w:val="none" w:sz="0" w:space="0" w:color="auto"/>
            <w:left w:val="none" w:sz="0" w:space="0" w:color="auto"/>
            <w:bottom w:val="none" w:sz="0" w:space="0" w:color="auto"/>
            <w:right w:val="none" w:sz="0" w:space="0" w:color="auto"/>
          </w:divBdr>
        </w:div>
      </w:divsChild>
    </w:div>
    <w:div w:id="108864181">
      <w:bodyDiv w:val="1"/>
      <w:marLeft w:val="0"/>
      <w:marRight w:val="0"/>
      <w:marTop w:val="0"/>
      <w:marBottom w:val="0"/>
      <w:divBdr>
        <w:top w:val="none" w:sz="0" w:space="0" w:color="auto"/>
        <w:left w:val="none" w:sz="0" w:space="0" w:color="auto"/>
        <w:bottom w:val="none" w:sz="0" w:space="0" w:color="auto"/>
        <w:right w:val="none" w:sz="0" w:space="0" w:color="auto"/>
      </w:divBdr>
    </w:div>
    <w:div w:id="123743888">
      <w:bodyDiv w:val="1"/>
      <w:marLeft w:val="0"/>
      <w:marRight w:val="0"/>
      <w:marTop w:val="0"/>
      <w:marBottom w:val="0"/>
      <w:divBdr>
        <w:top w:val="none" w:sz="0" w:space="0" w:color="auto"/>
        <w:left w:val="none" w:sz="0" w:space="0" w:color="auto"/>
        <w:bottom w:val="none" w:sz="0" w:space="0" w:color="auto"/>
        <w:right w:val="none" w:sz="0" w:space="0" w:color="auto"/>
      </w:divBdr>
    </w:div>
    <w:div w:id="124855324">
      <w:bodyDiv w:val="1"/>
      <w:marLeft w:val="0"/>
      <w:marRight w:val="0"/>
      <w:marTop w:val="0"/>
      <w:marBottom w:val="0"/>
      <w:divBdr>
        <w:top w:val="none" w:sz="0" w:space="0" w:color="auto"/>
        <w:left w:val="none" w:sz="0" w:space="0" w:color="auto"/>
        <w:bottom w:val="none" w:sz="0" w:space="0" w:color="auto"/>
        <w:right w:val="none" w:sz="0" w:space="0" w:color="auto"/>
      </w:divBdr>
    </w:div>
    <w:div w:id="130052104">
      <w:bodyDiv w:val="1"/>
      <w:marLeft w:val="0"/>
      <w:marRight w:val="0"/>
      <w:marTop w:val="0"/>
      <w:marBottom w:val="0"/>
      <w:divBdr>
        <w:top w:val="none" w:sz="0" w:space="0" w:color="auto"/>
        <w:left w:val="none" w:sz="0" w:space="0" w:color="auto"/>
        <w:bottom w:val="none" w:sz="0" w:space="0" w:color="auto"/>
        <w:right w:val="none" w:sz="0" w:space="0" w:color="auto"/>
      </w:divBdr>
    </w:div>
    <w:div w:id="134835254">
      <w:bodyDiv w:val="1"/>
      <w:marLeft w:val="0"/>
      <w:marRight w:val="0"/>
      <w:marTop w:val="0"/>
      <w:marBottom w:val="0"/>
      <w:divBdr>
        <w:top w:val="none" w:sz="0" w:space="0" w:color="auto"/>
        <w:left w:val="none" w:sz="0" w:space="0" w:color="auto"/>
        <w:bottom w:val="none" w:sz="0" w:space="0" w:color="auto"/>
        <w:right w:val="none" w:sz="0" w:space="0" w:color="auto"/>
      </w:divBdr>
    </w:div>
    <w:div w:id="141242182">
      <w:bodyDiv w:val="1"/>
      <w:marLeft w:val="0"/>
      <w:marRight w:val="0"/>
      <w:marTop w:val="0"/>
      <w:marBottom w:val="0"/>
      <w:divBdr>
        <w:top w:val="none" w:sz="0" w:space="0" w:color="auto"/>
        <w:left w:val="none" w:sz="0" w:space="0" w:color="auto"/>
        <w:bottom w:val="none" w:sz="0" w:space="0" w:color="auto"/>
        <w:right w:val="none" w:sz="0" w:space="0" w:color="auto"/>
      </w:divBdr>
    </w:div>
    <w:div w:id="145126064">
      <w:bodyDiv w:val="1"/>
      <w:marLeft w:val="0"/>
      <w:marRight w:val="0"/>
      <w:marTop w:val="0"/>
      <w:marBottom w:val="0"/>
      <w:divBdr>
        <w:top w:val="none" w:sz="0" w:space="0" w:color="auto"/>
        <w:left w:val="none" w:sz="0" w:space="0" w:color="auto"/>
        <w:bottom w:val="none" w:sz="0" w:space="0" w:color="auto"/>
        <w:right w:val="none" w:sz="0" w:space="0" w:color="auto"/>
      </w:divBdr>
    </w:div>
    <w:div w:id="154999643">
      <w:bodyDiv w:val="1"/>
      <w:marLeft w:val="0"/>
      <w:marRight w:val="0"/>
      <w:marTop w:val="0"/>
      <w:marBottom w:val="0"/>
      <w:divBdr>
        <w:top w:val="none" w:sz="0" w:space="0" w:color="auto"/>
        <w:left w:val="none" w:sz="0" w:space="0" w:color="auto"/>
        <w:bottom w:val="none" w:sz="0" w:space="0" w:color="auto"/>
        <w:right w:val="none" w:sz="0" w:space="0" w:color="auto"/>
      </w:divBdr>
    </w:div>
    <w:div w:id="157618580">
      <w:bodyDiv w:val="1"/>
      <w:marLeft w:val="0"/>
      <w:marRight w:val="0"/>
      <w:marTop w:val="0"/>
      <w:marBottom w:val="0"/>
      <w:divBdr>
        <w:top w:val="none" w:sz="0" w:space="0" w:color="auto"/>
        <w:left w:val="none" w:sz="0" w:space="0" w:color="auto"/>
        <w:bottom w:val="none" w:sz="0" w:space="0" w:color="auto"/>
        <w:right w:val="none" w:sz="0" w:space="0" w:color="auto"/>
      </w:divBdr>
    </w:div>
    <w:div w:id="160437178">
      <w:bodyDiv w:val="1"/>
      <w:marLeft w:val="0"/>
      <w:marRight w:val="0"/>
      <w:marTop w:val="0"/>
      <w:marBottom w:val="0"/>
      <w:divBdr>
        <w:top w:val="none" w:sz="0" w:space="0" w:color="auto"/>
        <w:left w:val="none" w:sz="0" w:space="0" w:color="auto"/>
        <w:bottom w:val="none" w:sz="0" w:space="0" w:color="auto"/>
        <w:right w:val="none" w:sz="0" w:space="0" w:color="auto"/>
      </w:divBdr>
    </w:div>
    <w:div w:id="170335851">
      <w:bodyDiv w:val="1"/>
      <w:marLeft w:val="0"/>
      <w:marRight w:val="0"/>
      <w:marTop w:val="0"/>
      <w:marBottom w:val="0"/>
      <w:divBdr>
        <w:top w:val="none" w:sz="0" w:space="0" w:color="auto"/>
        <w:left w:val="none" w:sz="0" w:space="0" w:color="auto"/>
        <w:bottom w:val="none" w:sz="0" w:space="0" w:color="auto"/>
        <w:right w:val="none" w:sz="0" w:space="0" w:color="auto"/>
      </w:divBdr>
      <w:divsChild>
        <w:div w:id="179122984">
          <w:marLeft w:val="0"/>
          <w:marRight w:val="0"/>
          <w:marTop w:val="0"/>
          <w:marBottom w:val="0"/>
          <w:divBdr>
            <w:top w:val="none" w:sz="0" w:space="0" w:color="auto"/>
            <w:left w:val="none" w:sz="0" w:space="0" w:color="auto"/>
            <w:bottom w:val="none" w:sz="0" w:space="0" w:color="auto"/>
            <w:right w:val="none" w:sz="0" w:space="0" w:color="auto"/>
          </w:divBdr>
          <w:divsChild>
            <w:div w:id="130950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23583">
      <w:bodyDiv w:val="1"/>
      <w:marLeft w:val="0"/>
      <w:marRight w:val="0"/>
      <w:marTop w:val="0"/>
      <w:marBottom w:val="0"/>
      <w:divBdr>
        <w:top w:val="none" w:sz="0" w:space="0" w:color="auto"/>
        <w:left w:val="none" w:sz="0" w:space="0" w:color="auto"/>
        <w:bottom w:val="none" w:sz="0" w:space="0" w:color="auto"/>
        <w:right w:val="none" w:sz="0" w:space="0" w:color="auto"/>
      </w:divBdr>
    </w:div>
    <w:div w:id="174349230">
      <w:bodyDiv w:val="1"/>
      <w:marLeft w:val="0"/>
      <w:marRight w:val="0"/>
      <w:marTop w:val="0"/>
      <w:marBottom w:val="0"/>
      <w:divBdr>
        <w:top w:val="none" w:sz="0" w:space="0" w:color="auto"/>
        <w:left w:val="none" w:sz="0" w:space="0" w:color="auto"/>
        <w:bottom w:val="none" w:sz="0" w:space="0" w:color="auto"/>
        <w:right w:val="none" w:sz="0" w:space="0" w:color="auto"/>
      </w:divBdr>
    </w:div>
    <w:div w:id="181556458">
      <w:bodyDiv w:val="1"/>
      <w:marLeft w:val="0"/>
      <w:marRight w:val="0"/>
      <w:marTop w:val="0"/>
      <w:marBottom w:val="0"/>
      <w:divBdr>
        <w:top w:val="none" w:sz="0" w:space="0" w:color="auto"/>
        <w:left w:val="none" w:sz="0" w:space="0" w:color="auto"/>
        <w:bottom w:val="none" w:sz="0" w:space="0" w:color="auto"/>
        <w:right w:val="none" w:sz="0" w:space="0" w:color="auto"/>
      </w:divBdr>
    </w:div>
    <w:div w:id="188419441">
      <w:bodyDiv w:val="1"/>
      <w:marLeft w:val="0"/>
      <w:marRight w:val="0"/>
      <w:marTop w:val="0"/>
      <w:marBottom w:val="0"/>
      <w:divBdr>
        <w:top w:val="none" w:sz="0" w:space="0" w:color="auto"/>
        <w:left w:val="none" w:sz="0" w:space="0" w:color="auto"/>
        <w:bottom w:val="none" w:sz="0" w:space="0" w:color="auto"/>
        <w:right w:val="none" w:sz="0" w:space="0" w:color="auto"/>
      </w:divBdr>
    </w:div>
    <w:div w:id="190454915">
      <w:bodyDiv w:val="1"/>
      <w:marLeft w:val="0"/>
      <w:marRight w:val="0"/>
      <w:marTop w:val="0"/>
      <w:marBottom w:val="0"/>
      <w:divBdr>
        <w:top w:val="none" w:sz="0" w:space="0" w:color="auto"/>
        <w:left w:val="none" w:sz="0" w:space="0" w:color="auto"/>
        <w:bottom w:val="none" w:sz="0" w:space="0" w:color="auto"/>
        <w:right w:val="none" w:sz="0" w:space="0" w:color="auto"/>
      </w:divBdr>
    </w:div>
    <w:div w:id="192041737">
      <w:bodyDiv w:val="1"/>
      <w:marLeft w:val="0"/>
      <w:marRight w:val="0"/>
      <w:marTop w:val="0"/>
      <w:marBottom w:val="0"/>
      <w:divBdr>
        <w:top w:val="none" w:sz="0" w:space="0" w:color="auto"/>
        <w:left w:val="none" w:sz="0" w:space="0" w:color="auto"/>
        <w:bottom w:val="none" w:sz="0" w:space="0" w:color="auto"/>
        <w:right w:val="none" w:sz="0" w:space="0" w:color="auto"/>
      </w:divBdr>
    </w:div>
    <w:div w:id="192041963">
      <w:bodyDiv w:val="1"/>
      <w:marLeft w:val="0"/>
      <w:marRight w:val="0"/>
      <w:marTop w:val="0"/>
      <w:marBottom w:val="0"/>
      <w:divBdr>
        <w:top w:val="none" w:sz="0" w:space="0" w:color="auto"/>
        <w:left w:val="none" w:sz="0" w:space="0" w:color="auto"/>
        <w:bottom w:val="none" w:sz="0" w:space="0" w:color="auto"/>
        <w:right w:val="none" w:sz="0" w:space="0" w:color="auto"/>
      </w:divBdr>
    </w:div>
    <w:div w:id="196938736">
      <w:bodyDiv w:val="1"/>
      <w:marLeft w:val="0"/>
      <w:marRight w:val="0"/>
      <w:marTop w:val="0"/>
      <w:marBottom w:val="0"/>
      <w:divBdr>
        <w:top w:val="none" w:sz="0" w:space="0" w:color="auto"/>
        <w:left w:val="none" w:sz="0" w:space="0" w:color="auto"/>
        <w:bottom w:val="none" w:sz="0" w:space="0" w:color="auto"/>
        <w:right w:val="none" w:sz="0" w:space="0" w:color="auto"/>
      </w:divBdr>
    </w:div>
    <w:div w:id="208882701">
      <w:bodyDiv w:val="1"/>
      <w:marLeft w:val="0"/>
      <w:marRight w:val="0"/>
      <w:marTop w:val="0"/>
      <w:marBottom w:val="0"/>
      <w:divBdr>
        <w:top w:val="none" w:sz="0" w:space="0" w:color="auto"/>
        <w:left w:val="none" w:sz="0" w:space="0" w:color="auto"/>
        <w:bottom w:val="none" w:sz="0" w:space="0" w:color="auto"/>
        <w:right w:val="none" w:sz="0" w:space="0" w:color="auto"/>
      </w:divBdr>
    </w:div>
    <w:div w:id="210574649">
      <w:bodyDiv w:val="1"/>
      <w:marLeft w:val="0"/>
      <w:marRight w:val="0"/>
      <w:marTop w:val="0"/>
      <w:marBottom w:val="0"/>
      <w:divBdr>
        <w:top w:val="none" w:sz="0" w:space="0" w:color="auto"/>
        <w:left w:val="none" w:sz="0" w:space="0" w:color="auto"/>
        <w:bottom w:val="none" w:sz="0" w:space="0" w:color="auto"/>
        <w:right w:val="none" w:sz="0" w:space="0" w:color="auto"/>
      </w:divBdr>
    </w:div>
    <w:div w:id="213930602">
      <w:bodyDiv w:val="1"/>
      <w:marLeft w:val="0"/>
      <w:marRight w:val="0"/>
      <w:marTop w:val="0"/>
      <w:marBottom w:val="0"/>
      <w:divBdr>
        <w:top w:val="none" w:sz="0" w:space="0" w:color="auto"/>
        <w:left w:val="none" w:sz="0" w:space="0" w:color="auto"/>
        <w:bottom w:val="none" w:sz="0" w:space="0" w:color="auto"/>
        <w:right w:val="none" w:sz="0" w:space="0" w:color="auto"/>
      </w:divBdr>
    </w:div>
    <w:div w:id="233711242">
      <w:bodyDiv w:val="1"/>
      <w:marLeft w:val="0"/>
      <w:marRight w:val="0"/>
      <w:marTop w:val="0"/>
      <w:marBottom w:val="0"/>
      <w:divBdr>
        <w:top w:val="none" w:sz="0" w:space="0" w:color="auto"/>
        <w:left w:val="none" w:sz="0" w:space="0" w:color="auto"/>
        <w:bottom w:val="none" w:sz="0" w:space="0" w:color="auto"/>
        <w:right w:val="none" w:sz="0" w:space="0" w:color="auto"/>
      </w:divBdr>
    </w:div>
    <w:div w:id="243341506">
      <w:bodyDiv w:val="1"/>
      <w:marLeft w:val="0"/>
      <w:marRight w:val="0"/>
      <w:marTop w:val="0"/>
      <w:marBottom w:val="0"/>
      <w:divBdr>
        <w:top w:val="none" w:sz="0" w:space="0" w:color="auto"/>
        <w:left w:val="none" w:sz="0" w:space="0" w:color="auto"/>
        <w:bottom w:val="none" w:sz="0" w:space="0" w:color="auto"/>
        <w:right w:val="none" w:sz="0" w:space="0" w:color="auto"/>
      </w:divBdr>
    </w:div>
    <w:div w:id="245114582">
      <w:bodyDiv w:val="1"/>
      <w:marLeft w:val="0"/>
      <w:marRight w:val="0"/>
      <w:marTop w:val="0"/>
      <w:marBottom w:val="0"/>
      <w:divBdr>
        <w:top w:val="none" w:sz="0" w:space="0" w:color="auto"/>
        <w:left w:val="none" w:sz="0" w:space="0" w:color="auto"/>
        <w:bottom w:val="none" w:sz="0" w:space="0" w:color="auto"/>
        <w:right w:val="none" w:sz="0" w:space="0" w:color="auto"/>
      </w:divBdr>
    </w:div>
    <w:div w:id="246427830">
      <w:bodyDiv w:val="1"/>
      <w:marLeft w:val="0"/>
      <w:marRight w:val="0"/>
      <w:marTop w:val="0"/>
      <w:marBottom w:val="0"/>
      <w:divBdr>
        <w:top w:val="none" w:sz="0" w:space="0" w:color="auto"/>
        <w:left w:val="none" w:sz="0" w:space="0" w:color="auto"/>
        <w:bottom w:val="none" w:sz="0" w:space="0" w:color="auto"/>
        <w:right w:val="none" w:sz="0" w:space="0" w:color="auto"/>
      </w:divBdr>
    </w:div>
    <w:div w:id="251280287">
      <w:bodyDiv w:val="1"/>
      <w:marLeft w:val="0"/>
      <w:marRight w:val="0"/>
      <w:marTop w:val="0"/>
      <w:marBottom w:val="0"/>
      <w:divBdr>
        <w:top w:val="none" w:sz="0" w:space="0" w:color="auto"/>
        <w:left w:val="none" w:sz="0" w:space="0" w:color="auto"/>
        <w:bottom w:val="none" w:sz="0" w:space="0" w:color="auto"/>
        <w:right w:val="none" w:sz="0" w:space="0" w:color="auto"/>
      </w:divBdr>
      <w:divsChild>
        <w:div w:id="1199005873">
          <w:marLeft w:val="0"/>
          <w:marRight w:val="0"/>
          <w:marTop w:val="0"/>
          <w:marBottom w:val="0"/>
          <w:divBdr>
            <w:top w:val="none" w:sz="0" w:space="0" w:color="auto"/>
            <w:left w:val="none" w:sz="0" w:space="0" w:color="auto"/>
            <w:bottom w:val="none" w:sz="0" w:space="0" w:color="auto"/>
            <w:right w:val="none" w:sz="0" w:space="0" w:color="auto"/>
          </w:divBdr>
          <w:divsChild>
            <w:div w:id="210935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62185">
      <w:bodyDiv w:val="1"/>
      <w:marLeft w:val="0"/>
      <w:marRight w:val="0"/>
      <w:marTop w:val="0"/>
      <w:marBottom w:val="0"/>
      <w:divBdr>
        <w:top w:val="none" w:sz="0" w:space="0" w:color="auto"/>
        <w:left w:val="none" w:sz="0" w:space="0" w:color="auto"/>
        <w:bottom w:val="none" w:sz="0" w:space="0" w:color="auto"/>
        <w:right w:val="none" w:sz="0" w:space="0" w:color="auto"/>
      </w:divBdr>
    </w:div>
    <w:div w:id="259340920">
      <w:bodyDiv w:val="1"/>
      <w:marLeft w:val="0"/>
      <w:marRight w:val="0"/>
      <w:marTop w:val="0"/>
      <w:marBottom w:val="0"/>
      <w:divBdr>
        <w:top w:val="none" w:sz="0" w:space="0" w:color="auto"/>
        <w:left w:val="none" w:sz="0" w:space="0" w:color="auto"/>
        <w:bottom w:val="none" w:sz="0" w:space="0" w:color="auto"/>
        <w:right w:val="none" w:sz="0" w:space="0" w:color="auto"/>
      </w:divBdr>
    </w:div>
    <w:div w:id="259413728">
      <w:bodyDiv w:val="1"/>
      <w:marLeft w:val="0"/>
      <w:marRight w:val="0"/>
      <w:marTop w:val="0"/>
      <w:marBottom w:val="0"/>
      <w:divBdr>
        <w:top w:val="none" w:sz="0" w:space="0" w:color="auto"/>
        <w:left w:val="none" w:sz="0" w:space="0" w:color="auto"/>
        <w:bottom w:val="none" w:sz="0" w:space="0" w:color="auto"/>
        <w:right w:val="none" w:sz="0" w:space="0" w:color="auto"/>
      </w:divBdr>
    </w:div>
    <w:div w:id="269316869">
      <w:bodyDiv w:val="1"/>
      <w:marLeft w:val="0"/>
      <w:marRight w:val="0"/>
      <w:marTop w:val="0"/>
      <w:marBottom w:val="0"/>
      <w:divBdr>
        <w:top w:val="none" w:sz="0" w:space="0" w:color="auto"/>
        <w:left w:val="none" w:sz="0" w:space="0" w:color="auto"/>
        <w:bottom w:val="none" w:sz="0" w:space="0" w:color="auto"/>
        <w:right w:val="none" w:sz="0" w:space="0" w:color="auto"/>
      </w:divBdr>
    </w:div>
    <w:div w:id="270624303">
      <w:bodyDiv w:val="1"/>
      <w:marLeft w:val="0"/>
      <w:marRight w:val="0"/>
      <w:marTop w:val="0"/>
      <w:marBottom w:val="0"/>
      <w:divBdr>
        <w:top w:val="none" w:sz="0" w:space="0" w:color="auto"/>
        <w:left w:val="none" w:sz="0" w:space="0" w:color="auto"/>
        <w:bottom w:val="none" w:sz="0" w:space="0" w:color="auto"/>
        <w:right w:val="none" w:sz="0" w:space="0" w:color="auto"/>
      </w:divBdr>
    </w:div>
    <w:div w:id="272977300">
      <w:bodyDiv w:val="1"/>
      <w:marLeft w:val="0"/>
      <w:marRight w:val="0"/>
      <w:marTop w:val="0"/>
      <w:marBottom w:val="0"/>
      <w:divBdr>
        <w:top w:val="none" w:sz="0" w:space="0" w:color="auto"/>
        <w:left w:val="none" w:sz="0" w:space="0" w:color="auto"/>
        <w:bottom w:val="none" w:sz="0" w:space="0" w:color="auto"/>
        <w:right w:val="none" w:sz="0" w:space="0" w:color="auto"/>
      </w:divBdr>
    </w:div>
    <w:div w:id="274561505">
      <w:bodyDiv w:val="1"/>
      <w:marLeft w:val="0"/>
      <w:marRight w:val="0"/>
      <w:marTop w:val="0"/>
      <w:marBottom w:val="0"/>
      <w:divBdr>
        <w:top w:val="none" w:sz="0" w:space="0" w:color="auto"/>
        <w:left w:val="none" w:sz="0" w:space="0" w:color="auto"/>
        <w:bottom w:val="none" w:sz="0" w:space="0" w:color="auto"/>
        <w:right w:val="none" w:sz="0" w:space="0" w:color="auto"/>
      </w:divBdr>
    </w:div>
    <w:div w:id="276454206">
      <w:bodyDiv w:val="1"/>
      <w:marLeft w:val="0"/>
      <w:marRight w:val="0"/>
      <w:marTop w:val="0"/>
      <w:marBottom w:val="0"/>
      <w:divBdr>
        <w:top w:val="none" w:sz="0" w:space="0" w:color="auto"/>
        <w:left w:val="none" w:sz="0" w:space="0" w:color="auto"/>
        <w:bottom w:val="none" w:sz="0" w:space="0" w:color="auto"/>
        <w:right w:val="none" w:sz="0" w:space="0" w:color="auto"/>
      </w:divBdr>
    </w:div>
    <w:div w:id="287131543">
      <w:bodyDiv w:val="1"/>
      <w:marLeft w:val="0"/>
      <w:marRight w:val="0"/>
      <w:marTop w:val="0"/>
      <w:marBottom w:val="0"/>
      <w:divBdr>
        <w:top w:val="none" w:sz="0" w:space="0" w:color="auto"/>
        <w:left w:val="none" w:sz="0" w:space="0" w:color="auto"/>
        <w:bottom w:val="none" w:sz="0" w:space="0" w:color="auto"/>
        <w:right w:val="none" w:sz="0" w:space="0" w:color="auto"/>
      </w:divBdr>
    </w:div>
    <w:div w:id="289214385">
      <w:bodyDiv w:val="1"/>
      <w:marLeft w:val="0"/>
      <w:marRight w:val="0"/>
      <w:marTop w:val="0"/>
      <w:marBottom w:val="0"/>
      <w:divBdr>
        <w:top w:val="none" w:sz="0" w:space="0" w:color="auto"/>
        <w:left w:val="none" w:sz="0" w:space="0" w:color="auto"/>
        <w:bottom w:val="none" w:sz="0" w:space="0" w:color="auto"/>
        <w:right w:val="none" w:sz="0" w:space="0" w:color="auto"/>
      </w:divBdr>
    </w:div>
    <w:div w:id="290475352">
      <w:bodyDiv w:val="1"/>
      <w:marLeft w:val="0"/>
      <w:marRight w:val="0"/>
      <w:marTop w:val="0"/>
      <w:marBottom w:val="0"/>
      <w:divBdr>
        <w:top w:val="none" w:sz="0" w:space="0" w:color="auto"/>
        <w:left w:val="none" w:sz="0" w:space="0" w:color="auto"/>
        <w:bottom w:val="none" w:sz="0" w:space="0" w:color="auto"/>
        <w:right w:val="none" w:sz="0" w:space="0" w:color="auto"/>
      </w:divBdr>
    </w:div>
    <w:div w:id="291910745">
      <w:bodyDiv w:val="1"/>
      <w:marLeft w:val="0"/>
      <w:marRight w:val="0"/>
      <w:marTop w:val="0"/>
      <w:marBottom w:val="0"/>
      <w:divBdr>
        <w:top w:val="none" w:sz="0" w:space="0" w:color="auto"/>
        <w:left w:val="none" w:sz="0" w:space="0" w:color="auto"/>
        <w:bottom w:val="none" w:sz="0" w:space="0" w:color="auto"/>
        <w:right w:val="none" w:sz="0" w:space="0" w:color="auto"/>
      </w:divBdr>
    </w:div>
    <w:div w:id="300885476">
      <w:bodyDiv w:val="1"/>
      <w:marLeft w:val="0"/>
      <w:marRight w:val="0"/>
      <w:marTop w:val="0"/>
      <w:marBottom w:val="0"/>
      <w:divBdr>
        <w:top w:val="none" w:sz="0" w:space="0" w:color="auto"/>
        <w:left w:val="none" w:sz="0" w:space="0" w:color="auto"/>
        <w:bottom w:val="none" w:sz="0" w:space="0" w:color="auto"/>
        <w:right w:val="none" w:sz="0" w:space="0" w:color="auto"/>
      </w:divBdr>
    </w:div>
    <w:div w:id="302656422">
      <w:bodyDiv w:val="1"/>
      <w:marLeft w:val="0"/>
      <w:marRight w:val="0"/>
      <w:marTop w:val="0"/>
      <w:marBottom w:val="0"/>
      <w:divBdr>
        <w:top w:val="none" w:sz="0" w:space="0" w:color="auto"/>
        <w:left w:val="none" w:sz="0" w:space="0" w:color="auto"/>
        <w:bottom w:val="none" w:sz="0" w:space="0" w:color="auto"/>
        <w:right w:val="none" w:sz="0" w:space="0" w:color="auto"/>
      </w:divBdr>
    </w:div>
    <w:div w:id="302663953">
      <w:bodyDiv w:val="1"/>
      <w:marLeft w:val="0"/>
      <w:marRight w:val="0"/>
      <w:marTop w:val="0"/>
      <w:marBottom w:val="0"/>
      <w:divBdr>
        <w:top w:val="none" w:sz="0" w:space="0" w:color="auto"/>
        <w:left w:val="none" w:sz="0" w:space="0" w:color="auto"/>
        <w:bottom w:val="none" w:sz="0" w:space="0" w:color="auto"/>
        <w:right w:val="none" w:sz="0" w:space="0" w:color="auto"/>
      </w:divBdr>
    </w:div>
    <w:div w:id="306588171">
      <w:bodyDiv w:val="1"/>
      <w:marLeft w:val="0"/>
      <w:marRight w:val="0"/>
      <w:marTop w:val="0"/>
      <w:marBottom w:val="0"/>
      <w:divBdr>
        <w:top w:val="none" w:sz="0" w:space="0" w:color="auto"/>
        <w:left w:val="none" w:sz="0" w:space="0" w:color="auto"/>
        <w:bottom w:val="none" w:sz="0" w:space="0" w:color="auto"/>
        <w:right w:val="none" w:sz="0" w:space="0" w:color="auto"/>
      </w:divBdr>
    </w:div>
    <w:div w:id="321741687">
      <w:bodyDiv w:val="1"/>
      <w:marLeft w:val="0"/>
      <w:marRight w:val="0"/>
      <w:marTop w:val="0"/>
      <w:marBottom w:val="0"/>
      <w:divBdr>
        <w:top w:val="none" w:sz="0" w:space="0" w:color="auto"/>
        <w:left w:val="none" w:sz="0" w:space="0" w:color="auto"/>
        <w:bottom w:val="none" w:sz="0" w:space="0" w:color="auto"/>
        <w:right w:val="none" w:sz="0" w:space="0" w:color="auto"/>
      </w:divBdr>
    </w:div>
    <w:div w:id="323170219">
      <w:bodyDiv w:val="1"/>
      <w:marLeft w:val="0"/>
      <w:marRight w:val="0"/>
      <w:marTop w:val="0"/>
      <w:marBottom w:val="0"/>
      <w:divBdr>
        <w:top w:val="none" w:sz="0" w:space="0" w:color="auto"/>
        <w:left w:val="none" w:sz="0" w:space="0" w:color="auto"/>
        <w:bottom w:val="none" w:sz="0" w:space="0" w:color="auto"/>
        <w:right w:val="none" w:sz="0" w:space="0" w:color="auto"/>
      </w:divBdr>
    </w:div>
    <w:div w:id="327682003">
      <w:bodyDiv w:val="1"/>
      <w:marLeft w:val="0"/>
      <w:marRight w:val="0"/>
      <w:marTop w:val="0"/>
      <w:marBottom w:val="0"/>
      <w:divBdr>
        <w:top w:val="none" w:sz="0" w:space="0" w:color="auto"/>
        <w:left w:val="none" w:sz="0" w:space="0" w:color="auto"/>
        <w:bottom w:val="none" w:sz="0" w:space="0" w:color="auto"/>
        <w:right w:val="none" w:sz="0" w:space="0" w:color="auto"/>
      </w:divBdr>
    </w:div>
    <w:div w:id="330371176">
      <w:bodyDiv w:val="1"/>
      <w:marLeft w:val="0"/>
      <w:marRight w:val="0"/>
      <w:marTop w:val="0"/>
      <w:marBottom w:val="0"/>
      <w:divBdr>
        <w:top w:val="none" w:sz="0" w:space="0" w:color="auto"/>
        <w:left w:val="none" w:sz="0" w:space="0" w:color="auto"/>
        <w:bottom w:val="none" w:sz="0" w:space="0" w:color="auto"/>
        <w:right w:val="none" w:sz="0" w:space="0" w:color="auto"/>
      </w:divBdr>
    </w:div>
    <w:div w:id="332226573">
      <w:bodyDiv w:val="1"/>
      <w:marLeft w:val="0"/>
      <w:marRight w:val="0"/>
      <w:marTop w:val="0"/>
      <w:marBottom w:val="0"/>
      <w:divBdr>
        <w:top w:val="none" w:sz="0" w:space="0" w:color="auto"/>
        <w:left w:val="none" w:sz="0" w:space="0" w:color="auto"/>
        <w:bottom w:val="none" w:sz="0" w:space="0" w:color="auto"/>
        <w:right w:val="none" w:sz="0" w:space="0" w:color="auto"/>
      </w:divBdr>
    </w:div>
    <w:div w:id="333455614">
      <w:bodyDiv w:val="1"/>
      <w:marLeft w:val="0"/>
      <w:marRight w:val="0"/>
      <w:marTop w:val="0"/>
      <w:marBottom w:val="0"/>
      <w:divBdr>
        <w:top w:val="none" w:sz="0" w:space="0" w:color="auto"/>
        <w:left w:val="none" w:sz="0" w:space="0" w:color="auto"/>
        <w:bottom w:val="none" w:sz="0" w:space="0" w:color="auto"/>
        <w:right w:val="none" w:sz="0" w:space="0" w:color="auto"/>
      </w:divBdr>
    </w:div>
    <w:div w:id="335235417">
      <w:bodyDiv w:val="1"/>
      <w:marLeft w:val="0"/>
      <w:marRight w:val="0"/>
      <w:marTop w:val="0"/>
      <w:marBottom w:val="0"/>
      <w:divBdr>
        <w:top w:val="none" w:sz="0" w:space="0" w:color="auto"/>
        <w:left w:val="none" w:sz="0" w:space="0" w:color="auto"/>
        <w:bottom w:val="none" w:sz="0" w:space="0" w:color="auto"/>
        <w:right w:val="none" w:sz="0" w:space="0" w:color="auto"/>
      </w:divBdr>
      <w:divsChild>
        <w:div w:id="1701399321">
          <w:marLeft w:val="0"/>
          <w:marRight w:val="0"/>
          <w:marTop w:val="0"/>
          <w:marBottom w:val="0"/>
          <w:divBdr>
            <w:top w:val="none" w:sz="0" w:space="0" w:color="auto"/>
            <w:left w:val="none" w:sz="0" w:space="0" w:color="auto"/>
            <w:bottom w:val="none" w:sz="0" w:space="0" w:color="auto"/>
            <w:right w:val="none" w:sz="0" w:space="0" w:color="auto"/>
          </w:divBdr>
          <w:divsChild>
            <w:div w:id="20321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97856">
      <w:bodyDiv w:val="1"/>
      <w:marLeft w:val="0"/>
      <w:marRight w:val="0"/>
      <w:marTop w:val="0"/>
      <w:marBottom w:val="0"/>
      <w:divBdr>
        <w:top w:val="none" w:sz="0" w:space="0" w:color="auto"/>
        <w:left w:val="none" w:sz="0" w:space="0" w:color="auto"/>
        <w:bottom w:val="none" w:sz="0" w:space="0" w:color="auto"/>
        <w:right w:val="none" w:sz="0" w:space="0" w:color="auto"/>
      </w:divBdr>
    </w:div>
    <w:div w:id="335570767">
      <w:bodyDiv w:val="1"/>
      <w:marLeft w:val="0"/>
      <w:marRight w:val="0"/>
      <w:marTop w:val="0"/>
      <w:marBottom w:val="0"/>
      <w:divBdr>
        <w:top w:val="none" w:sz="0" w:space="0" w:color="auto"/>
        <w:left w:val="none" w:sz="0" w:space="0" w:color="auto"/>
        <w:bottom w:val="none" w:sz="0" w:space="0" w:color="auto"/>
        <w:right w:val="none" w:sz="0" w:space="0" w:color="auto"/>
      </w:divBdr>
    </w:div>
    <w:div w:id="341401680">
      <w:bodyDiv w:val="1"/>
      <w:marLeft w:val="0"/>
      <w:marRight w:val="0"/>
      <w:marTop w:val="0"/>
      <w:marBottom w:val="0"/>
      <w:divBdr>
        <w:top w:val="none" w:sz="0" w:space="0" w:color="auto"/>
        <w:left w:val="none" w:sz="0" w:space="0" w:color="auto"/>
        <w:bottom w:val="none" w:sz="0" w:space="0" w:color="auto"/>
        <w:right w:val="none" w:sz="0" w:space="0" w:color="auto"/>
      </w:divBdr>
    </w:div>
    <w:div w:id="356807758">
      <w:bodyDiv w:val="1"/>
      <w:marLeft w:val="0"/>
      <w:marRight w:val="0"/>
      <w:marTop w:val="0"/>
      <w:marBottom w:val="0"/>
      <w:divBdr>
        <w:top w:val="none" w:sz="0" w:space="0" w:color="auto"/>
        <w:left w:val="none" w:sz="0" w:space="0" w:color="auto"/>
        <w:bottom w:val="none" w:sz="0" w:space="0" w:color="auto"/>
        <w:right w:val="none" w:sz="0" w:space="0" w:color="auto"/>
      </w:divBdr>
    </w:div>
    <w:div w:id="362638125">
      <w:bodyDiv w:val="1"/>
      <w:marLeft w:val="0"/>
      <w:marRight w:val="0"/>
      <w:marTop w:val="0"/>
      <w:marBottom w:val="0"/>
      <w:divBdr>
        <w:top w:val="none" w:sz="0" w:space="0" w:color="auto"/>
        <w:left w:val="none" w:sz="0" w:space="0" w:color="auto"/>
        <w:bottom w:val="none" w:sz="0" w:space="0" w:color="auto"/>
        <w:right w:val="none" w:sz="0" w:space="0" w:color="auto"/>
      </w:divBdr>
    </w:div>
    <w:div w:id="362825733">
      <w:bodyDiv w:val="1"/>
      <w:marLeft w:val="0"/>
      <w:marRight w:val="0"/>
      <w:marTop w:val="0"/>
      <w:marBottom w:val="0"/>
      <w:divBdr>
        <w:top w:val="none" w:sz="0" w:space="0" w:color="auto"/>
        <w:left w:val="none" w:sz="0" w:space="0" w:color="auto"/>
        <w:bottom w:val="none" w:sz="0" w:space="0" w:color="auto"/>
        <w:right w:val="none" w:sz="0" w:space="0" w:color="auto"/>
      </w:divBdr>
      <w:divsChild>
        <w:div w:id="561409429">
          <w:marLeft w:val="0"/>
          <w:marRight w:val="0"/>
          <w:marTop w:val="0"/>
          <w:marBottom w:val="0"/>
          <w:divBdr>
            <w:top w:val="none" w:sz="0" w:space="0" w:color="auto"/>
            <w:left w:val="none" w:sz="0" w:space="0" w:color="auto"/>
            <w:bottom w:val="none" w:sz="0" w:space="0" w:color="auto"/>
            <w:right w:val="none" w:sz="0" w:space="0" w:color="auto"/>
          </w:divBdr>
          <w:divsChild>
            <w:div w:id="101950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37880">
      <w:bodyDiv w:val="1"/>
      <w:marLeft w:val="0"/>
      <w:marRight w:val="0"/>
      <w:marTop w:val="0"/>
      <w:marBottom w:val="0"/>
      <w:divBdr>
        <w:top w:val="none" w:sz="0" w:space="0" w:color="auto"/>
        <w:left w:val="none" w:sz="0" w:space="0" w:color="auto"/>
        <w:bottom w:val="none" w:sz="0" w:space="0" w:color="auto"/>
        <w:right w:val="none" w:sz="0" w:space="0" w:color="auto"/>
      </w:divBdr>
    </w:div>
    <w:div w:id="369770755">
      <w:bodyDiv w:val="1"/>
      <w:marLeft w:val="0"/>
      <w:marRight w:val="0"/>
      <w:marTop w:val="0"/>
      <w:marBottom w:val="0"/>
      <w:divBdr>
        <w:top w:val="none" w:sz="0" w:space="0" w:color="auto"/>
        <w:left w:val="none" w:sz="0" w:space="0" w:color="auto"/>
        <w:bottom w:val="none" w:sz="0" w:space="0" w:color="auto"/>
        <w:right w:val="none" w:sz="0" w:space="0" w:color="auto"/>
      </w:divBdr>
    </w:div>
    <w:div w:id="376516293">
      <w:bodyDiv w:val="1"/>
      <w:marLeft w:val="0"/>
      <w:marRight w:val="0"/>
      <w:marTop w:val="0"/>
      <w:marBottom w:val="0"/>
      <w:divBdr>
        <w:top w:val="none" w:sz="0" w:space="0" w:color="auto"/>
        <w:left w:val="none" w:sz="0" w:space="0" w:color="auto"/>
        <w:bottom w:val="none" w:sz="0" w:space="0" w:color="auto"/>
        <w:right w:val="none" w:sz="0" w:space="0" w:color="auto"/>
      </w:divBdr>
    </w:div>
    <w:div w:id="388921892">
      <w:bodyDiv w:val="1"/>
      <w:marLeft w:val="0"/>
      <w:marRight w:val="0"/>
      <w:marTop w:val="0"/>
      <w:marBottom w:val="0"/>
      <w:divBdr>
        <w:top w:val="none" w:sz="0" w:space="0" w:color="auto"/>
        <w:left w:val="none" w:sz="0" w:space="0" w:color="auto"/>
        <w:bottom w:val="none" w:sz="0" w:space="0" w:color="auto"/>
        <w:right w:val="none" w:sz="0" w:space="0" w:color="auto"/>
      </w:divBdr>
    </w:div>
    <w:div w:id="390809779">
      <w:bodyDiv w:val="1"/>
      <w:marLeft w:val="0"/>
      <w:marRight w:val="0"/>
      <w:marTop w:val="0"/>
      <w:marBottom w:val="0"/>
      <w:divBdr>
        <w:top w:val="none" w:sz="0" w:space="0" w:color="auto"/>
        <w:left w:val="none" w:sz="0" w:space="0" w:color="auto"/>
        <w:bottom w:val="none" w:sz="0" w:space="0" w:color="auto"/>
        <w:right w:val="none" w:sz="0" w:space="0" w:color="auto"/>
      </w:divBdr>
    </w:div>
    <w:div w:id="391193342">
      <w:bodyDiv w:val="1"/>
      <w:marLeft w:val="0"/>
      <w:marRight w:val="0"/>
      <w:marTop w:val="0"/>
      <w:marBottom w:val="0"/>
      <w:divBdr>
        <w:top w:val="none" w:sz="0" w:space="0" w:color="auto"/>
        <w:left w:val="none" w:sz="0" w:space="0" w:color="auto"/>
        <w:bottom w:val="none" w:sz="0" w:space="0" w:color="auto"/>
        <w:right w:val="none" w:sz="0" w:space="0" w:color="auto"/>
      </w:divBdr>
    </w:div>
    <w:div w:id="391928694">
      <w:bodyDiv w:val="1"/>
      <w:marLeft w:val="0"/>
      <w:marRight w:val="0"/>
      <w:marTop w:val="0"/>
      <w:marBottom w:val="0"/>
      <w:divBdr>
        <w:top w:val="none" w:sz="0" w:space="0" w:color="auto"/>
        <w:left w:val="none" w:sz="0" w:space="0" w:color="auto"/>
        <w:bottom w:val="none" w:sz="0" w:space="0" w:color="auto"/>
        <w:right w:val="none" w:sz="0" w:space="0" w:color="auto"/>
      </w:divBdr>
    </w:div>
    <w:div w:id="401559221">
      <w:bodyDiv w:val="1"/>
      <w:marLeft w:val="0"/>
      <w:marRight w:val="0"/>
      <w:marTop w:val="0"/>
      <w:marBottom w:val="0"/>
      <w:divBdr>
        <w:top w:val="none" w:sz="0" w:space="0" w:color="auto"/>
        <w:left w:val="none" w:sz="0" w:space="0" w:color="auto"/>
        <w:bottom w:val="none" w:sz="0" w:space="0" w:color="auto"/>
        <w:right w:val="none" w:sz="0" w:space="0" w:color="auto"/>
      </w:divBdr>
    </w:div>
    <w:div w:id="401758087">
      <w:bodyDiv w:val="1"/>
      <w:marLeft w:val="0"/>
      <w:marRight w:val="0"/>
      <w:marTop w:val="0"/>
      <w:marBottom w:val="0"/>
      <w:divBdr>
        <w:top w:val="none" w:sz="0" w:space="0" w:color="auto"/>
        <w:left w:val="none" w:sz="0" w:space="0" w:color="auto"/>
        <w:bottom w:val="none" w:sz="0" w:space="0" w:color="auto"/>
        <w:right w:val="none" w:sz="0" w:space="0" w:color="auto"/>
      </w:divBdr>
    </w:div>
    <w:div w:id="404227888">
      <w:bodyDiv w:val="1"/>
      <w:marLeft w:val="0"/>
      <w:marRight w:val="0"/>
      <w:marTop w:val="0"/>
      <w:marBottom w:val="0"/>
      <w:divBdr>
        <w:top w:val="none" w:sz="0" w:space="0" w:color="auto"/>
        <w:left w:val="none" w:sz="0" w:space="0" w:color="auto"/>
        <w:bottom w:val="none" w:sz="0" w:space="0" w:color="auto"/>
        <w:right w:val="none" w:sz="0" w:space="0" w:color="auto"/>
      </w:divBdr>
    </w:div>
    <w:div w:id="404454660">
      <w:bodyDiv w:val="1"/>
      <w:marLeft w:val="0"/>
      <w:marRight w:val="0"/>
      <w:marTop w:val="0"/>
      <w:marBottom w:val="0"/>
      <w:divBdr>
        <w:top w:val="none" w:sz="0" w:space="0" w:color="auto"/>
        <w:left w:val="none" w:sz="0" w:space="0" w:color="auto"/>
        <w:bottom w:val="none" w:sz="0" w:space="0" w:color="auto"/>
        <w:right w:val="none" w:sz="0" w:space="0" w:color="auto"/>
      </w:divBdr>
    </w:div>
    <w:div w:id="408111758">
      <w:bodyDiv w:val="1"/>
      <w:marLeft w:val="0"/>
      <w:marRight w:val="0"/>
      <w:marTop w:val="0"/>
      <w:marBottom w:val="0"/>
      <w:divBdr>
        <w:top w:val="none" w:sz="0" w:space="0" w:color="auto"/>
        <w:left w:val="none" w:sz="0" w:space="0" w:color="auto"/>
        <w:bottom w:val="none" w:sz="0" w:space="0" w:color="auto"/>
        <w:right w:val="none" w:sz="0" w:space="0" w:color="auto"/>
      </w:divBdr>
    </w:div>
    <w:div w:id="408233668">
      <w:bodyDiv w:val="1"/>
      <w:marLeft w:val="0"/>
      <w:marRight w:val="0"/>
      <w:marTop w:val="0"/>
      <w:marBottom w:val="0"/>
      <w:divBdr>
        <w:top w:val="none" w:sz="0" w:space="0" w:color="auto"/>
        <w:left w:val="none" w:sz="0" w:space="0" w:color="auto"/>
        <w:bottom w:val="none" w:sz="0" w:space="0" w:color="auto"/>
        <w:right w:val="none" w:sz="0" w:space="0" w:color="auto"/>
      </w:divBdr>
    </w:div>
    <w:div w:id="411900435">
      <w:bodyDiv w:val="1"/>
      <w:marLeft w:val="0"/>
      <w:marRight w:val="0"/>
      <w:marTop w:val="0"/>
      <w:marBottom w:val="0"/>
      <w:divBdr>
        <w:top w:val="none" w:sz="0" w:space="0" w:color="auto"/>
        <w:left w:val="none" w:sz="0" w:space="0" w:color="auto"/>
        <w:bottom w:val="none" w:sz="0" w:space="0" w:color="auto"/>
        <w:right w:val="none" w:sz="0" w:space="0" w:color="auto"/>
      </w:divBdr>
    </w:div>
    <w:div w:id="423456898">
      <w:bodyDiv w:val="1"/>
      <w:marLeft w:val="0"/>
      <w:marRight w:val="0"/>
      <w:marTop w:val="0"/>
      <w:marBottom w:val="0"/>
      <w:divBdr>
        <w:top w:val="none" w:sz="0" w:space="0" w:color="auto"/>
        <w:left w:val="none" w:sz="0" w:space="0" w:color="auto"/>
        <w:bottom w:val="none" w:sz="0" w:space="0" w:color="auto"/>
        <w:right w:val="none" w:sz="0" w:space="0" w:color="auto"/>
      </w:divBdr>
    </w:div>
    <w:div w:id="437678082">
      <w:bodyDiv w:val="1"/>
      <w:marLeft w:val="0"/>
      <w:marRight w:val="0"/>
      <w:marTop w:val="0"/>
      <w:marBottom w:val="0"/>
      <w:divBdr>
        <w:top w:val="none" w:sz="0" w:space="0" w:color="auto"/>
        <w:left w:val="none" w:sz="0" w:space="0" w:color="auto"/>
        <w:bottom w:val="none" w:sz="0" w:space="0" w:color="auto"/>
        <w:right w:val="none" w:sz="0" w:space="0" w:color="auto"/>
      </w:divBdr>
    </w:div>
    <w:div w:id="444084511">
      <w:bodyDiv w:val="1"/>
      <w:marLeft w:val="0"/>
      <w:marRight w:val="0"/>
      <w:marTop w:val="0"/>
      <w:marBottom w:val="0"/>
      <w:divBdr>
        <w:top w:val="none" w:sz="0" w:space="0" w:color="auto"/>
        <w:left w:val="none" w:sz="0" w:space="0" w:color="auto"/>
        <w:bottom w:val="none" w:sz="0" w:space="0" w:color="auto"/>
        <w:right w:val="none" w:sz="0" w:space="0" w:color="auto"/>
      </w:divBdr>
    </w:div>
    <w:div w:id="446391683">
      <w:bodyDiv w:val="1"/>
      <w:marLeft w:val="0"/>
      <w:marRight w:val="0"/>
      <w:marTop w:val="0"/>
      <w:marBottom w:val="0"/>
      <w:divBdr>
        <w:top w:val="none" w:sz="0" w:space="0" w:color="auto"/>
        <w:left w:val="none" w:sz="0" w:space="0" w:color="auto"/>
        <w:bottom w:val="none" w:sz="0" w:space="0" w:color="auto"/>
        <w:right w:val="none" w:sz="0" w:space="0" w:color="auto"/>
      </w:divBdr>
    </w:div>
    <w:div w:id="453643785">
      <w:bodyDiv w:val="1"/>
      <w:marLeft w:val="0"/>
      <w:marRight w:val="0"/>
      <w:marTop w:val="0"/>
      <w:marBottom w:val="0"/>
      <w:divBdr>
        <w:top w:val="none" w:sz="0" w:space="0" w:color="auto"/>
        <w:left w:val="none" w:sz="0" w:space="0" w:color="auto"/>
        <w:bottom w:val="none" w:sz="0" w:space="0" w:color="auto"/>
        <w:right w:val="none" w:sz="0" w:space="0" w:color="auto"/>
      </w:divBdr>
    </w:div>
    <w:div w:id="456603046">
      <w:bodyDiv w:val="1"/>
      <w:marLeft w:val="0"/>
      <w:marRight w:val="0"/>
      <w:marTop w:val="0"/>
      <w:marBottom w:val="0"/>
      <w:divBdr>
        <w:top w:val="none" w:sz="0" w:space="0" w:color="auto"/>
        <w:left w:val="none" w:sz="0" w:space="0" w:color="auto"/>
        <w:bottom w:val="none" w:sz="0" w:space="0" w:color="auto"/>
        <w:right w:val="none" w:sz="0" w:space="0" w:color="auto"/>
      </w:divBdr>
    </w:div>
    <w:div w:id="463278833">
      <w:bodyDiv w:val="1"/>
      <w:marLeft w:val="0"/>
      <w:marRight w:val="0"/>
      <w:marTop w:val="0"/>
      <w:marBottom w:val="0"/>
      <w:divBdr>
        <w:top w:val="none" w:sz="0" w:space="0" w:color="auto"/>
        <w:left w:val="none" w:sz="0" w:space="0" w:color="auto"/>
        <w:bottom w:val="none" w:sz="0" w:space="0" w:color="auto"/>
        <w:right w:val="none" w:sz="0" w:space="0" w:color="auto"/>
      </w:divBdr>
    </w:div>
    <w:div w:id="464857598">
      <w:bodyDiv w:val="1"/>
      <w:marLeft w:val="0"/>
      <w:marRight w:val="0"/>
      <w:marTop w:val="0"/>
      <w:marBottom w:val="0"/>
      <w:divBdr>
        <w:top w:val="none" w:sz="0" w:space="0" w:color="auto"/>
        <w:left w:val="none" w:sz="0" w:space="0" w:color="auto"/>
        <w:bottom w:val="none" w:sz="0" w:space="0" w:color="auto"/>
        <w:right w:val="none" w:sz="0" w:space="0" w:color="auto"/>
      </w:divBdr>
    </w:div>
    <w:div w:id="468599517">
      <w:bodyDiv w:val="1"/>
      <w:marLeft w:val="0"/>
      <w:marRight w:val="0"/>
      <w:marTop w:val="0"/>
      <w:marBottom w:val="0"/>
      <w:divBdr>
        <w:top w:val="none" w:sz="0" w:space="0" w:color="auto"/>
        <w:left w:val="none" w:sz="0" w:space="0" w:color="auto"/>
        <w:bottom w:val="none" w:sz="0" w:space="0" w:color="auto"/>
        <w:right w:val="none" w:sz="0" w:space="0" w:color="auto"/>
      </w:divBdr>
    </w:div>
    <w:div w:id="470098519">
      <w:bodyDiv w:val="1"/>
      <w:marLeft w:val="0"/>
      <w:marRight w:val="0"/>
      <w:marTop w:val="0"/>
      <w:marBottom w:val="0"/>
      <w:divBdr>
        <w:top w:val="none" w:sz="0" w:space="0" w:color="auto"/>
        <w:left w:val="none" w:sz="0" w:space="0" w:color="auto"/>
        <w:bottom w:val="none" w:sz="0" w:space="0" w:color="auto"/>
        <w:right w:val="none" w:sz="0" w:space="0" w:color="auto"/>
      </w:divBdr>
    </w:div>
    <w:div w:id="470562683">
      <w:bodyDiv w:val="1"/>
      <w:marLeft w:val="0"/>
      <w:marRight w:val="0"/>
      <w:marTop w:val="0"/>
      <w:marBottom w:val="0"/>
      <w:divBdr>
        <w:top w:val="none" w:sz="0" w:space="0" w:color="auto"/>
        <w:left w:val="none" w:sz="0" w:space="0" w:color="auto"/>
        <w:bottom w:val="none" w:sz="0" w:space="0" w:color="auto"/>
        <w:right w:val="none" w:sz="0" w:space="0" w:color="auto"/>
      </w:divBdr>
    </w:div>
    <w:div w:id="472723651">
      <w:bodyDiv w:val="1"/>
      <w:marLeft w:val="0"/>
      <w:marRight w:val="0"/>
      <w:marTop w:val="0"/>
      <w:marBottom w:val="0"/>
      <w:divBdr>
        <w:top w:val="none" w:sz="0" w:space="0" w:color="auto"/>
        <w:left w:val="none" w:sz="0" w:space="0" w:color="auto"/>
        <w:bottom w:val="none" w:sz="0" w:space="0" w:color="auto"/>
        <w:right w:val="none" w:sz="0" w:space="0" w:color="auto"/>
      </w:divBdr>
      <w:divsChild>
        <w:div w:id="81034175">
          <w:marLeft w:val="0"/>
          <w:marRight w:val="0"/>
          <w:marTop w:val="0"/>
          <w:marBottom w:val="0"/>
          <w:divBdr>
            <w:top w:val="single" w:sz="2" w:space="0" w:color="auto"/>
            <w:left w:val="single" w:sz="2" w:space="0" w:color="auto"/>
            <w:bottom w:val="single" w:sz="2" w:space="0" w:color="auto"/>
            <w:right w:val="single" w:sz="2" w:space="0" w:color="auto"/>
          </w:divBdr>
          <w:divsChild>
            <w:div w:id="340552775">
              <w:marLeft w:val="0"/>
              <w:marRight w:val="0"/>
              <w:marTop w:val="0"/>
              <w:marBottom w:val="0"/>
              <w:divBdr>
                <w:top w:val="none" w:sz="0" w:space="0" w:color="auto"/>
                <w:left w:val="none" w:sz="0" w:space="0" w:color="auto"/>
                <w:bottom w:val="none" w:sz="0" w:space="0" w:color="auto"/>
                <w:right w:val="none" w:sz="0" w:space="0" w:color="auto"/>
              </w:divBdr>
              <w:divsChild>
                <w:div w:id="1864050588">
                  <w:marLeft w:val="0"/>
                  <w:marRight w:val="0"/>
                  <w:marTop w:val="0"/>
                  <w:marBottom w:val="0"/>
                  <w:divBdr>
                    <w:top w:val="none" w:sz="0" w:space="0" w:color="auto"/>
                    <w:left w:val="none" w:sz="0" w:space="0" w:color="auto"/>
                    <w:bottom w:val="none" w:sz="0" w:space="0" w:color="auto"/>
                    <w:right w:val="none" w:sz="0" w:space="0" w:color="auto"/>
                  </w:divBdr>
                  <w:divsChild>
                    <w:div w:id="143408928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473375863">
      <w:bodyDiv w:val="1"/>
      <w:marLeft w:val="0"/>
      <w:marRight w:val="0"/>
      <w:marTop w:val="0"/>
      <w:marBottom w:val="0"/>
      <w:divBdr>
        <w:top w:val="none" w:sz="0" w:space="0" w:color="auto"/>
        <w:left w:val="none" w:sz="0" w:space="0" w:color="auto"/>
        <w:bottom w:val="none" w:sz="0" w:space="0" w:color="auto"/>
        <w:right w:val="none" w:sz="0" w:space="0" w:color="auto"/>
      </w:divBdr>
    </w:div>
    <w:div w:id="473564346">
      <w:bodyDiv w:val="1"/>
      <w:marLeft w:val="0"/>
      <w:marRight w:val="0"/>
      <w:marTop w:val="0"/>
      <w:marBottom w:val="0"/>
      <w:divBdr>
        <w:top w:val="none" w:sz="0" w:space="0" w:color="auto"/>
        <w:left w:val="none" w:sz="0" w:space="0" w:color="auto"/>
        <w:bottom w:val="none" w:sz="0" w:space="0" w:color="auto"/>
        <w:right w:val="none" w:sz="0" w:space="0" w:color="auto"/>
      </w:divBdr>
    </w:div>
    <w:div w:id="475222650">
      <w:bodyDiv w:val="1"/>
      <w:marLeft w:val="0"/>
      <w:marRight w:val="0"/>
      <w:marTop w:val="0"/>
      <w:marBottom w:val="0"/>
      <w:divBdr>
        <w:top w:val="none" w:sz="0" w:space="0" w:color="auto"/>
        <w:left w:val="none" w:sz="0" w:space="0" w:color="auto"/>
        <w:bottom w:val="none" w:sz="0" w:space="0" w:color="auto"/>
        <w:right w:val="none" w:sz="0" w:space="0" w:color="auto"/>
      </w:divBdr>
      <w:divsChild>
        <w:div w:id="1248463425">
          <w:marLeft w:val="0"/>
          <w:marRight w:val="0"/>
          <w:marTop w:val="0"/>
          <w:marBottom w:val="0"/>
          <w:divBdr>
            <w:top w:val="none" w:sz="0" w:space="0" w:color="auto"/>
            <w:left w:val="none" w:sz="0" w:space="0" w:color="auto"/>
            <w:bottom w:val="none" w:sz="0" w:space="0" w:color="auto"/>
            <w:right w:val="none" w:sz="0" w:space="0" w:color="auto"/>
          </w:divBdr>
          <w:divsChild>
            <w:div w:id="1198078498">
              <w:marLeft w:val="0"/>
              <w:marRight w:val="0"/>
              <w:marTop w:val="0"/>
              <w:marBottom w:val="0"/>
              <w:divBdr>
                <w:top w:val="none" w:sz="0" w:space="0" w:color="auto"/>
                <w:left w:val="none" w:sz="0" w:space="0" w:color="auto"/>
                <w:bottom w:val="none" w:sz="0" w:space="0" w:color="auto"/>
                <w:right w:val="none" w:sz="0" w:space="0" w:color="auto"/>
              </w:divBdr>
            </w:div>
          </w:divsChild>
        </w:div>
        <w:div w:id="1174758297">
          <w:marLeft w:val="0"/>
          <w:marRight w:val="0"/>
          <w:marTop w:val="0"/>
          <w:marBottom w:val="0"/>
          <w:divBdr>
            <w:top w:val="none" w:sz="0" w:space="0" w:color="auto"/>
            <w:left w:val="none" w:sz="0" w:space="0" w:color="auto"/>
            <w:bottom w:val="none" w:sz="0" w:space="0" w:color="auto"/>
            <w:right w:val="none" w:sz="0" w:space="0" w:color="auto"/>
          </w:divBdr>
          <w:divsChild>
            <w:div w:id="10223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108355">
      <w:bodyDiv w:val="1"/>
      <w:marLeft w:val="0"/>
      <w:marRight w:val="0"/>
      <w:marTop w:val="0"/>
      <w:marBottom w:val="0"/>
      <w:divBdr>
        <w:top w:val="none" w:sz="0" w:space="0" w:color="auto"/>
        <w:left w:val="none" w:sz="0" w:space="0" w:color="auto"/>
        <w:bottom w:val="none" w:sz="0" w:space="0" w:color="auto"/>
        <w:right w:val="none" w:sz="0" w:space="0" w:color="auto"/>
      </w:divBdr>
      <w:divsChild>
        <w:div w:id="895244934">
          <w:marLeft w:val="0"/>
          <w:marRight w:val="0"/>
          <w:marTop w:val="0"/>
          <w:marBottom w:val="0"/>
          <w:divBdr>
            <w:top w:val="none" w:sz="0" w:space="0" w:color="auto"/>
            <w:left w:val="none" w:sz="0" w:space="0" w:color="auto"/>
            <w:bottom w:val="none" w:sz="0" w:space="0" w:color="auto"/>
            <w:right w:val="none" w:sz="0" w:space="0" w:color="auto"/>
          </w:divBdr>
        </w:div>
        <w:div w:id="1809392126">
          <w:marLeft w:val="0"/>
          <w:marRight w:val="0"/>
          <w:marTop w:val="0"/>
          <w:marBottom w:val="0"/>
          <w:divBdr>
            <w:top w:val="none" w:sz="0" w:space="0" w:color="auto"/>
            <w:left w:val="none" w:sz="0" w:space="0" w:color="auto"/>
            <w:bottom w:val="none" w:sz="0" w:space="0" w:color="auto"/>
            <w:right w:val="none" w:sz="0" w:space="0" w:color="auto"/>
          </w:divBdr>
        </w:div>
        <w:div w:id="567348451">
          <w:marLeft w:val="0"/>
          <w:marRight w:val="0"/>
          <w:marTop w:val="0"/>
          <w:marBottom w:val="0"/>
          <w:divBdr>
            <w:top w:val="none" w:sz="0" w:space="0" w:color="auto"/>
            <w:left w:val="none" w:sz="0" w:space="0" w:color="auto"/>
            <w:bottom w:val="none" w:sz="0" w:space="0" w:color="auto"/>
            <w:right w:val="none" w:sz="0" w:space="0" w:color="auto"/>
          </w:divBdr>
        </w:div>
        <w:div w:id="1622029226">
          <w:marLeft w:val="0"/>
          <w:marRight w:val="0"/>
          <w:marTop w:val="0"/>
          <w:marBottom w:val="0"/>
          <w:divBdr>
            <w:top w:val="none" w:sz="0" w:space="0" w:color="auto"/>
            <w:left w:val="none" w:sz="0" w:space="0" w:color="auto"/>
            <w:bottom w:val="none" w:sz="0" w:space="0" w:color="auto"/>
            <w:right w:val="none" w:sz="0" w:space="0" w:color="auto"/>
          </w:divBdr>
        </w:div>
      </w:divsChild>
    </w:div>
    <w:div w:id="483275728">
      <w:bodyDiv w:val="1"/>
      <w:marLeft w:val="0"/>
      <w:marRight w:val="0"/>
      <w:marTop w:val="0"/>
      <w:marBottom w:val="0"/>
      <w:divBdr>
        <w:top w:val="none" w:sz="0" w:space="0" w:color="auto"/>
        <w:left w:val="none" w:sz="0" w:space="0" w:color="auto"/>
        <w:bottom w:val="none" w:sz="0" w:space="0" w:color="auto"/>
        <w:right w:val="none" w:sz="0" w:space="0" w:color="auto"/>
      </w:divBdr>
    </w:div>
    <w:div w:id="487984715">
      <w:bodyDiv w:val="1"/>
      <w:marLeft w:val="0"/>
      <w:marRight w:val="0"/>
      <w:marTop w:val="0"/>
      <w:marBottom w:val="0"/>
      <w:divBdr>
        <w:top w:val="none" w:sz="0" w:space="0" w:color="auto"/>
        <w:left w:val="none" w:sz="0" w:space="0" w:color="auto"/>
        <w:bottom w:val="none" w:sz="0" w:space="0" w:color="auto"/>
        <w:right w:val="none" w:sz="0" w:space="0" w:color="auto"/>
      </w:divBdr>
      <w:divsChild>
        <w:div w:id="135224901">
          <w:marLeft w:val="0"/>
          <w:marRight w:val="0"/>
          <w:marTop w:val="0"/>
          <w:marBottom w:val="0"/>
          <w:divBdr>
            <w:top w:val="none" w:sz="0" w:space="0" w:color="auto"/>
            <w:left w:val="none" w:sz="0" w:space="0" w:color="auto"/>
            <w:bottom w:val="none" w:sz="0" w:space="0" w:color="auto"/>
            <w:right w:val="none" w:sz="0" w:space="0" w:color="auto"/>
          </w:divBdr>
          <w:divsChild>
            <w:div w:id="82250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594073">
      <w:bodyDiv w:val="1"/>
      <w:marLeft w:val="0"/>
      <w:marRight w:val="0"/>
      <w:marTop w:val="0"/>
      <w:marBottom w:val="0"/>
      <w:divBdr>
        <w:top w:val="none" w:sz="0" w:space="0" w:color="auto"/>
        <w:left w:val="none" w:sz="0" w:space="0" w:color="auto"/>
        <w:bottom w:val="none" w:sz="0" w:space="0" w:color="auto"/>
        <w:right w:val="none" w:sz="0" w:space="0" w:color="auto"/>
      </w:divBdr>
    </w:div>
    <w:div w:id="489176582">
      <w:bodyDiv w:val="1"/>
      <w:marLeft w:val="0"/>
      <w:marRight w:val="0"/>
      <w:marTop w:val="0"/>
      <w:marBottom w:val="0"/>
      <w:divBdr>
        <w:top w:val="none" w:sz="0" w:space="0" w:color="auto"/>
        <w:left w:val="none" w:sz="0" w:space="0" w:color="auto"/>
        <w:bottom w:val="none" w:sz="0" w:space="0" w:color="auto"/>
        <w:right w:val="none" w:sz="0" w:space="0" w:color="auto"/>
      </w:divBdr>
    </w:div>
    <w:div w:id="495730875">
      <w:bodyDiv w:val="1"/>
      <w:marLeft w:val="0"/>
      <w:marRight w:val="0"/>
      <w:marTop w:val="0"/>
      <w:marBottom w:val="0"/>
      <w:divBdr>
        <w:top w:val="none" w:sz="0" w:space="0" w:color="auto"/>
        <w:left w:val="none" w:sz="0" w:space="0" w:color="auto"/>
        <w:bottom w:val="none" w:sz="0" w:space="0" w:color="auto"/>
        <w:right w:val="none" w:sz="0" w:space="0" w:color="auto"/>
      </w:divBdr>
    </w:div>
    <w:div w:id="514616889">
      <w:bodyDiv w:val="1"/>
      <w:marLeft w:val="0"/>
      <w:marRight w:val="0"/>
      <w:marTop w:val="0"/>
      <w:marBottom w:val="0"/>
      <w:divBdr>
        <w:top w:val="none" w:sz="0" w:space="0" w:color="auto"/>
        <w:left w:val="none" w:sz="0" w:space="0" w:color="auto"/>
        <w:bottom w:val="none" w:sz="0" w:space="0" w:color="auto"/>
        <w:right w:val="none" w:sz="0" w:space="0" w:color="auto"/>
      </w:divBdr>
    </w:div>
    <w:div w:id="515772276">
      <w:bodyDiv w:val="1"/>
      <w:marLeft w:val="0"/>
      <w:marRight w:val="0"/>
      <w:marTop w:val="0"/>
      <w:marBottom w:val="0"/>
      <w:divBdr>
        <w:top w:val="none" w:sz="0" w:space="0" w:color="auto"/>
        <w:left w:val="none" w:sz="0" w:space="0" w:color="auto"/>
        <w:bottom w:val="none" w:sz="0" w:space="0" w:color="auto"/>
        <w:right w:val="none" w:sz="0" w:space="0" w:color="auto"/>
      </w:divBdr>
    </w:div>
    <w:div w:id="516843979">
      <w:bodyDiv w:val="1"/>
      <w:marLeft w:val="0"/>
      <w:marRight w:val="0"/>
      <w:marTop w:val="0"/>
      <w:marBottom w:val="0"/>
      <w:divBdr>
        <w:top w:val="none" w:sz="0" w:space="0" w:color="auto"/>
        <w:left w:val="none" w:sz="0" w:space="0" w:color="auto"/>
        <w:bottom w:val="none" w:sz="0" w:space="0" w:color="auto"/>
        <w:right w:val="none" w:sz="0" w:space="0" w:color="auto"/>
      </w:divBdr>
    </w:div>
    <w:div w:id="519469483">
      <w:bodyDiv w:val="1"/>
      <w:marLeft w:val="0"/>
      <w:marRight w:val="0"/>
      <w:marTop w:val="0"/>
      <w:marBottom w:val="0"/>
      <w:divBdr>
        <w:top w:val="none" w:sz="0" w:space="0" w:color="auto"/>
        <w:left w:val="none" w:sz="0" w:space="0" w:color="auto"/>
        <w:bottom w:val="none" w:sz="0" w:space="0" w:color="auto"/>
        <w:right w:val="none" w:sz="0" w:space="0" w:color="auto"/>
      </w:divBdr>
    </w:div>
    <w:div w:id="519592104">
      <w:bodyDiv w:val="1"/>
      <w:marLeft w:val="0"/>
      <w:marRight w:val="0"/>
      <w:marTop w:val="0"/>
      <w:marBottom w:val="0"/>
      <w:divBdr>
        <w:top w:val="none" w:sz="0" w:space="0" w:color="auto"/>
        <w:left w:val="none" w:sz="0" w:space="0" w:color="auto"/>
        <w:bottom w:val="none" w:sz="0" w:space="0" w:color="auto"/>
        <w:right w:val="none" w:sz="0" w:space="0" w:color="auto"/>
      </w:divBdr>
    </w:div>
    <w:div w:id="521868769">
      <w:bodyDiv w:val="1"/>
      <w:marLeft w:val="0"/>
      <w:marRight w:val="0"/>
      <w:marTop w:val="0"/>
      <w:marBottom w:val="0"/>
      <w:divBdr>
        <w:top w:val="none" w:sz="0" w:space="0" w:color="auto"/>
        <w:left w:val="none" w:sz="0" w:space="0" w:color="auto"/>
        <w:bottom w:val="none" w:sz="0" w:space="0" w:color="auto"/>
        <w:right w:val="none" w:sz="0" w:space="0" w:color="auto"/>
      </w:divBdr>
    </w:div>
    <w:div w:id="524753216">
      <w:bodyDiv w:val="1"/>
      <w:marLeft w:val="0"/>
      <w:marRight w:val="0"/>
      <w:marTop w:val="0"/>
      <w:marBottom w:val="0"/>
      <w:divBdr>
        <w:top w:val="none" w:sz="0" w:space="0" w:color="auto"/>
        <w:left w:val="none" w:sz="0" w:space="0" w:color="auto"/>
        <w:bottom w:val="none" w:sz="0" w:space="0" w:color="auto"/>
        <w:right w:val="none" w:sz="0" w:space="0" w:color="auto"/>
      </w:divBdr>
      <w:divsChild>
        <w:div w:id="1963145836">
          <w:marLeft w:val="0"/>
          <w:marRight w:val="0"/>
          <w:marTop w:val="0"/>
          <w:marBottom w:val="0"/>
          <w:divBdr>
            <w:top w:val="none" w:sz="0" w:space="0" w:color="auto"/>
            <w:left w:val="none" w:sz="0" w:space="0" w:color="auto"/>
            <w:bottom w:val="none" w:sz="0" w:space="0" w:color="auto"/>
            <w:right w:val="none" w:sz="0" w:space="0" w:color="auto"/>
          </w:divBdr>
          <w:divsChild>
            <w:div w:id="894848912">
              <w:marLeft w:val="0"/>
              <w:marRight w:val="0"/>
              <w:marTop w:val="0"/>
              <w:marBottom w:val="0"/>
              <w:divBdr>
                <w:top w:val="none" w:sz="0" w:space="0" w:color="auto"/>
                <w:left w:val="none" w:sz="0" w:space="0" w:color="auto"/>
                <w:bottom w:val="none" w:sz="0" w:space="0" w:color="auto"/>
                <w:right w:val="none" w:sz="0" w:space="0" w:color="auto"/>
              </w:divBdr>
            </w:div>
          </w:divsChild>
        </w:div>
        <w:div w:id="295449120">
          <w:marLeft w:val="0"/>
          <w:marRight w:val="0"/>
          <w:marTop w:val="0"/>
          <w:marBottom w:val="0"/>
          <w:divBdr>
            <w:top w:val="none" w:sz="0" w:space="0" w:color="auto"/>
            <w:left w:val="none" w:sz="0" w:space="0" w:color="auto"/>
            <w:bottom w:val="none" w:sz="0" w:space="0" w:color="auto"/>
            <w:right w:val="none" w:sz="0" w:space="0" w:color="auto"/>
          </w:divBdr>
          <w:divsChild>
            <w:div w:id="183036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791788">
      <w:bodyDiv w:val="1"/>
      <w:marLeft w:val="0"/>
      <w:marRight w:val="0"/>
      <w:marTop w:val="0"/>
      <w:marBottom w:val="0"/>
      <w:divBdr>
        <w:top w:val="none" w:sz="0" w:space="0" w:color="auto"/>
        <w:left w:val="none" w:sz="0" w:space="0" w:color="auto"/>
        <w:bottom w:val="none" w:sz="0" w:space="0" w:color="auto"/>
        <w:right w:val="none" w:sz="0" w:space="0" w:color="auto"/>
      </w:divBdr>
    </w:div>
    <w:div w:id="538247786">
      <w:bodyDiv w:val="1"/>
      <w:marLeft w:val="0"/>
      <w:marRight w:val="0"/>
      <w:marTop w:val="0"/>
      <w:marBottom w:val="0"/>
      <w:divBdr>
        <w:top w:val="none" w:sz="0" w:space="0" w:color="auto"/>
        <w:left w:val="none" w:sz="0" w:space="0" w:color="auto"/>
        <w:bottom w:val="none" w:sz="0" w:space="0" w:color="auto"/>
        <w:right w:val="none" w:sz="0" w:space="0" w:color="auto"/>
      </w:divBdr>
      <w:divsChild>
        <w:div w:id="343284839">
          <w:marLeft w:val="0"/>
          <w:marRight w:val="0"/>
          <w:marTop w:val="0"/>
          <w:marBottom w:val="0"/>
          <w:divBdr>
            <w:top w:val="none" w:sz="0" w:space="0" w:color="auto"/>
            <w:left w:val="none" w:sz="0" w:space="0" w:color="auto"/>
            <w:bottom w:val="none" w:sz="0" w:space="0" w:color="auto"/>
            <w:right w:val="none" w:sz="0" w:space="0" w:color="auto"/>
          </w:divBdr>
        </w:div>
      </w:divsChild>
    </w:div>
    <w:div w:id="540214348">
      <w:bodyDiv w:val="1"/>
      <w:marLeft w:val="0"/>
      <w:marRight w:val="0"/>
      <w:marTop w:val="0"/>
      <w:marBottom w:val="0"/>
      <w:divBdr>
        <w:top w:val="none" w:sz="0" w:space="0" w:color="auto"/>
        <w:left w:val="none" w:sz="0" w:space="0" w:color="auto"/>
        <w:bottom w:val="none" w:sz="0" w:space="0" w:color="auto"/>
        <w:right w:val="none" w:sz="0" w:space="0" w:color="auto"/>
      </w:divBdr>
    </w:div>
    <w:div w:id="541333770">
      <w:bodyDiv w:val="1"/>
      <w:marLeft w:val="0"/>
      <w:marRight w:val="0"/>
      <w:marTop w:val="0"/>
      <w:marBottom w:val="0"/>
      <w:divBdr>
        <w:top w:val="none" w:sz="0" w:space="0" w:color="auto"/>
        <w:left w:val="none" w:sz="0" w:space="0" w:color="auto"/>
        <w:bottom w:val="none" w:sz="0" w:space="0" w:color="auto"/>
        <w:right w:val="none" w:sz="0" w:space="0" w:color="auto"/>
      </w:divBdr>
    </w:div>
    <w:div w:id="545722885">
      <w:bodyDiv w:val="1"/>
      <w:marLeft w:val="0"/>
      <w:marRight w:val="0"/>
      <w:marTop w:val="0"/>
      <w:marBottom w:val="0"/>
      <w:divBdr>
        <w:top w:val="none" w:sz="0" w:space="0" w:color="auto"/>
        <w:left w:val="none" w:sz="0" w:space="0" w:color="auto"/>
        <w:bottom w:val="none" w:sz="0" w:space="0" w:color="auto"/>
        <w:right w:val="none" w:sz="0" w:space="0" w:color="auto"/>
      </w:divBdr>
      <w:divsChild>
        <w:div w:id="1293556462">
          <w:marLeft w:val="0"/>
          <w:marRight w:val="0"/>
          <w:marTop w:val="0"/>
          <w:marBottom w:val="0"/>
          <w:divBdr>
            <w:top w:val="none" w:sz="0" w:space="0" w:color="auto"/>
            <w:left w:val="none" w:sz="0" w:space="0" w:color="auto"/>
            <w:bottom w:val="none" w:sz="0" w:space="0" w:color="auto"/>
            <w:right w:val="none" w:sz="0" w:space="0" w:color="auto"/>
          </w:divBdr>
          <w:divsChild>
            <w:div w:id="168790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54195">
      <w:bodyDiv w:val="1"/>
      <w:marLeft w:val="0"/>
      <w:marRight w:val="0"/>
      <w:marTop w:val="0"/>
      <w:marBottom w:val="0"/>
      <w:divBdr>
        <w:top w:val="none" w:sz="0" w:space="0" w:color="auto"/>
        <w:left w:val="none" w:sz="0" w:space="0" w:color="auto"/>
        <w:bottom w:val="none" w:sz="0" w:space="0" w:color="auto"/>
        <w:right w:val="none" w:sz="0" w:space="0" w:color="auto"/>
      </w:divBdr>
    </w:div>
    <w:div w:id="553741360">
      <w:bodyDiv w:val="1"/>
      <w:marLeft w:val="0"/>
      <w:marRight w:val="0"/>
      <w:marTop w:val="0"/>
      <w:marBottom w:val="0"/>
      <w:divBdr>
        <w:top w:val="none" w:sz="0" w:space="0" w:color="auto"/>
        <w:left w:val="none" w:sz="0" w:space="0" w:color="auto"/>
        <w:bottom w:val="none" w:sz="0" w:space="0" w:color="auto"/>
        <w:right w:val="none" w:sz="0" w:space="0" w:color="auto"/>
      </w:divBdr>
    </w:div>
    <w:div w:id="557715594">
      <w:bodyDiv w:val="1"/>
      <w:marLeft w:val="0"/>
      <w:marRight w:val="0"/>
      <w:marTop w:val="0"/>
      <w:marBottom w:val="0"/>
      <w:divBdr>
        <w:top w:val="none" w:sz="0" w:space="0" w:color="auto"/>
        <w:left w:val="none" w:sz="0" w:space="0" w:color="auto"/>
        <w:bottom w:val="none" w:sz="0" w:space="0" w:color="auto"/>
        <w:right w:val="none" w:sz="0" w:space="0" w:color="auto"/>
      </w:divBdr>
      <w:divsChild>
        <w:div w:id="1025982989">
          <w:marLeft w:val="0"/>
          <w:marRight w:val="0"/>
          <w:marTop w:val="0"/>
          <w:marBottom w:val="0"/>
          <w:divBdr>
            <w:top w:val="none" w:sz="0" w:space="0" w:color="auto"/>
            <w:left w:val="none" w:sz="0" w:space="0" w:color="auto"/>
            <w:bottom w:val="none" w:sz="0" w:space="0" w:color="auto"/>
            <w:right w:val="none" w:sz="0" w:space="0" w:color="auto"/>
          </w:divBdr>
          <w:divsChild>
            <w:div w:id="122070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23738">
      <w:bodyDiv w:val="1"/>
      <w:marLeft w:val="0"/>
      <w:marRight w:val="0"/>
      <w:marTop w:val="0"/>
      <w:marBottom w:val="0"/>
      <w:divBdr>
        <w:top w:val="none" w:sz="0" w:space="0" w:color="auto"/>
        <w:left w:val="none" w:sz="0" w:space="0" w:color="auto"/>
        <w:bottom w:val="none" w:sz="0" w:space="0" w:color="auto"/>
        <w:right w:val="none" w:sz="0" w:space="0" w:color="auto"/>
      </w:divBdr>
    </w:div>
    <w:div w:id="573665306">
      <w:bodyDiv w:val="1"/>
      <w:marLeft w:val="0"/>
      <w:marRight w:val="0"/>
      <w:marTop w:val="0"/>
      <w:marBottom w:val="0"/>
      <w:divBdr>
        <w:top w:val="none" w:sz="0" w:space="0" w:color="auto"/>
        <w:left w:val="none" w:sz="0" w:space="0" w:color="auto"/>
        <w:bottom w:val="none" w:sz="0" w:space="0" w:color="auto"/>
        <w:right w:val="none" w:sz="0" w:space="0" w:color="auto"/>
      </w:divBdr>
    </w:div>
    <w:div w:id="581456498">
      <w:bodyDiv w:val="1"/>
      <w:marLeft w:val="0"/>
      <w:marRight w:val="0"/>
      <w:marTop w:val="0"/>
      <w:marBottom w:val="0"/>
      <w:divBdr>
        <w:top w:val="none" w:sz="0" w:space="0" w:color="auto"/>
        <w:left w:val="none" w:sz="0" w:space="0" w:color="auto"/>
        <w:bottom w:val="none" w:sz="0" w:space="0" w:color="auto"/>
        <w:right w:val="none" w:sz="0" w:space="0" w:color="auto"/>
      </w:divBdr>
    </w:div>
    <w:div w:id="581763627">
      <w:bodyDiv w:val="1"/>
      <w:marLeft w:val="0"/>
      <w:marRight w:val="0"/>
      <w:marTop w:val="0"/>
      <w:marBottom w:val="0"/>
      <w:divBdr>
        <w:top w:val="none" w:sz="0" w:space="0" w:color="auto"/>
        <w:left w:val="none" w:sz="0" w:space="0" w:color="auto"/>
        <w:bottom w:val="none" w:sz="0" w:space="0" w:color="auto"/>
        <w:right w:val="none" w:sz="0" w:space="0" w:color="auto"/>
      </w:divBdr>
    </w:div>
    <w:div w:id="593368799">
      <w:bodyDiv w:val="1"/>
      <w:marLeft w:val="0"/>
      <w:marRight w:val="0"/>
      <w:marTop w:val="0"/>
      <w:marBottom w:val="0"/>
      <w:divBdr>
        <w:top w:val="none" w:sz="0" w:space="0" w:color="auto"/>
        <w:left w:val="none" w:sz="0" w:space="0" w:color="auto"/>
        <w:bottom w:val="none" w:sz="0" w:space="0" w:color="auto"/>
        <w:right w:val="none" w:sz="0" w:space="0" w:color="auto"/>
      </w:divBdr>
    </w:div>
    <w:div w:id="595289701">
      <w:bodyDiv w:val="1"/>
      <w:marLeft w:val="0"/>
      <w:marRight w:val="0"/>
      <w:marTop w:val="0"/>
      <w:marBottom w:val="0"/>
      <w:divBdr>
        <w:top w:val="none" w:sz="0" w:space="0" w:color="auto"/>
        <w:left w:val="none" w:sz="0" w:space="0" w:color="auto"/>
        <w:bottom w:val="none" w:sz="0" w:space="0" w:color="auto"/>
        <w:right w:val="none" w:sz="0" w:space="0" w:color="auto"/>
      </w:divBdr>
    </w:div>
    <w:div w:id="596328856">
      <w:bodyDiv w:val="1"/>
      <w:marLeft w:val="0"/>
      <w:marRight w:val="0"/>
      <w:marTop w:val="0"/>
      <w:marBottom w:val="0"/>
      <w:divBdr>
        <w:top w:val="none" w:sz="0" w:space="0" w:color="auto"/>
        <w:left w:val="none" w:sz="0" w:space="0" w:color="auto"/>
        <w:bottom w:val="none" w:sz="0" w:space="0" w:color="auto"/>
        <w:right w:val="none" w:sz="0" w:space="0" w:color="auto"/>
      </w:divBdr>
    </w:div>
    <w:div w:id="601766123">
      <w:bodyDiv w:val="1"/>
      <w:marLeft w:val="0"/>
      <w:marRight w:val="0"/>
      <w:marTop w:val="0"/>
      <w:marBottom w:val="0"/>
      <w:divBdr>
        <w:top w:val="none" w:sz="0" w:space="0" w:color="auto"/>
        <w:left w:val="none" w:sz="0" w:space="0" w:color="auto"/>
        <w:bottom w:val="none" w:sz="0" w:space="0" w:color="auto"/>
        <w:right w:val="none" w:sz="0" w:space="0" w:color="auto"/>
      </w:divBdr>
    </w:div>
    <w:div w:id="605845750">
      <w:bodyDiv w:val="1"/>
      <w:marLeft w:val="0"/>
      <w:marRight w:val="0"/>
      <w:marTop w:val="0"/>
      <w:marBottom w:val="0"/>
      <w:divBdr>
        <w:top w:val="none" w:sz="0" w:space="0" w:color="auto"/>
        <w:left w:val="none" w:sz="0" w:space="0" w:color="auto"/>
        <w:bottom w:val="none" w:sz="0" w:space="0" w:color="auto"/>
        <w:right w:val="none" w:sz="0" w:space="0" w:color="auto"/>
      </w:divBdr>
    </w:div>
    <w:div w:id="607007992">
      <w:bodyDiv w:val="1"/>
      <w:marLeft w:val="0"/>
      <w:marRight w:val="0"/>
      <w:marTop w:val="0"/>
      <w:marBottom w:val="0"/>
      <w:divBdr>
        <w:top w:val="none" w:sz="0" w:space="0" w:color="auto"/>
        <w:left w:val="none" w:sz="0" w:space="0" w:color="auto"/>
        <w:bottom w:val="none" w:sz="0" w:space="0" w:color="auto"/>
        <w:right w:val="none" w:sz="0" w:space="0" w:color="auto"/>
      </w:divBdr>
    </w:div>
    <w:div w:id="612979291">
      <w:bodyDiv w:val="1"/>
      <w:marLeft w:val="0"/>
      <w:marRight w:val="0"/>
      <w:marTop w:val="0"/>
      <w:marBottom w:val="0"/>
      <w:divBdr>
        <w:top w:val="none" w:sz="0" w:space="0" w:color="auto"/>
        <w:left w:val="none" w:sz="0" w:space="0" w:color="auto"/>
        <w:bottom w:val="none" w:sz="0" w:space="0" w:color="auto"/>
        <w:right w:val="none" w:sz="0" w:space="0" w:color="auto"/>
      </w:divBdr>
    </w:div>
    <w:div w:id="613485061">
      <w:bodyDiv w:val="1"/>
      <w:marLeft w:val="0"/>
      <w:marRight w:val="0"/>
      <w:marTop w:val="0"/>
      <w:marBottom w:val="0"/>
      <w:divBdr>
        <w:top w:val="none" w:sz="0" w:space="0" w:color="auto"/>
        <w:left w:val="none" w:sz="0" w:space="0" w:color="auto"/>
        <w:bottom w:val="none" w:sz="0" w:space="0" w:color="auto"/>
        <w:right w:val="none" w:sz="0" w:space="0" w:color="auto"/>
      </w:divBdr>
    </w:div>
    <w:div w:id="614213216">
      <w:bodyDiv w:val="1"/>
      <w:marLeft w:val="0"/>
      <w:marRight w:val="0"/>
      <w:marTop w:val="0"/>
      <w:marBottom w:val="0"/>
      <w:divBdr>
        <w:top w:val="none" w:sz="0" w:space="0" w:color="auto"/>
        <w:left w:val="none" w:sz="0" w:space="0" w:color="auto"/>
        <w:bottom w:val="none" w:sz="0" w:space="0" w:color="auto"/>
        <w:right w:val="none" w:sz="0" w:space="0" w:color="auto"/>
      </w:divBdr>
    </w:div>
    <w:div w:id="616913919">
      <w:bodyDiv w:val="1"/>
      <w:marLeft w:val="0"/>
      <w:marRight w:val="0"/>
      <w:marTop w:val="0"/>
      <w:marBottom w:val="0"/>
      <w:divBdr>
        <w:top w:val="none" w:sz="0" w:space="0" w:color="auto"/>
        <w:left w:val="none" w:sz="0" w:space="0" w:color="auto"/>
        <w:bottom w:val="none" w:sz="0" w:space="0" w:color="auto"/>
        <w:right w:val="none" w:sz="0" w:space="0" w:color="auto"/>
      </w:divBdr>
    </w:div>
    <w:div w:id="617642891">
      <w:bodyDiv w:val="1"/>
      <w:marLeft w:val="0"/>
      <w:marRight w:val="0"/>
      <w:marTop w:val="0"/>
      <w:marBottom w:val="0"/>
      <w:divBdr>
        <w:top w:val="none" w:sz="0" w:space="0" w:color="auto"/>
        <w:left w:val="none" w:sz="0" w:space="0" w:color="auto"/>
        <w:bottom w:val="none" w:sz="0" w:space="0" w:color="auto"/>
        <w:right w:val="none" w:sz="0" w:space="0" w:color="auto"/>
      </w:divBdr>
    </w:div>
    <w:div w:id="624852271">
      <w:bodyDiv w:val="1"/>
      <w:marLeft w:val="0"/>
      <w:marRight w:val="0"/>
      <w:marTop w:val="0"/>
      <w:marBottom w:val="0"/>
      <w:divBdr>
        <w:top w:val="none" w:sz="0" w:space="0" w:color="auto"/>
        <w:left w:val="none" w:sz="0" w:space="0" w:color="auto"/>
        <w:bottom w:val="none" w:sz="0" w:space="0" w:color="auto"/>
        <w:right w:val="none" w:sz="0" w:space="0" w:color="auto"/>
      </w:divBdr>
    </w:div>
    <w:div w:id="631399393">
      <w:bodyDiv w:val="1"/>
      <w:marLeft w:val="0"/>
      <w:marRight w:val="0"/>
      <w:marTop w:val="0"/>
      <w:marBottom w:val="0"/>
      <w:divBdr>
        <w:top w:val="none" w:sz="0" w:space="0" w:color="auto"/>
        <w:left w:val="none" w:sz="0" w:space="0" w:color="auto"/>
        <w:bottom w:val="none" w:sz="0" w:space="0" w:color="auto"/>
        <w:right w:val="none" w:sz="0" w:space="0" w:color="auto"/>
      </w:divBdr>
    </w:div>
    <w:div w:id="637076568">
      <w:bodyDiv w:val="1"/>
      <w:marLeft w:val="0"/>
      <w:marRight w:val="0"/>
      <w:marTop w:val="0"/>
      <w:marBottom w:val="0"/>
      <w:divBdr>
        <w:top w:val="none" w:sz="0" w:space="0" w:color="auto"/>
        <w:left w:val="none" w:sz="0" w:space="0" w:color="auto"/>
        <w:bottom w:val="none" w:sz="0" w:space="0" w:color="auto"/>
        <w:right w:val="none" w:sz="0" w:space="0" w:color="auto"/>
      </w:divBdr>
    </w:div>
    <w:div w:id="647708507">
      <w:bodyDiv w:val="1"/>
      <w:marLeft w:val="0"/>
      <w:marRight w:val="0"/>
      <w:marTop w:val="0"/>
      <w:marBottom w:val="0"/>
      <w:divBdr>
        <w:top w:val="none" w:sz="0" w:space="0" w:color="auto"/>
        <w:left w:val="none" w:sz="0" w:space="0" w:color="auto"/>
        <w:bottom w:val="none" w:sz="0" w:space="0" w:color="auto"/>
        <w:right w:val="none" w:sz="0" w:space="0" w:color="auto"/>
      </w:divBdr>
    </w:div>
    <w:div w:id="650602436">
      <w:bodyDiv w:val="1"/>
      <w:marLeft w:val="0"/>
      <w:marRight w:val="0"/>
      <w:marTop w:val="0"/>
      <w:marBottom w:val="0"/>
      <w:divBdr>
        <w:top w:val="none" w:sz="0" w:space="0" w:color="auto"/>
        <w:left w:val="none" w:sz="0" w:space="0" w:color="auto"/>
        <w:bottom w:val="none" w:sz="0" w:space="0" w:color="auto"/>
        <w:right w:val="none" w:sz="0" w:space="0" w:color="auto"/>
      </w:divBdr>
    </w:div>
    <w:div w:id="650989735">
      <w:bodyDiv w:val="1"/>
      <w:marLeft w:val="0"/>
      <w:marRight w:val="0"/>
      <w:marTop w:val="0"/>
      <w:marBottom w:val="0"/>
      <w:divBdr>
        <w:top w:val="none" w:sz="0" w:space="0" w:color="auto"/>
        <w:left w:val="none" w:sz="0" w:space="0" w:color="auto"/>
        <w:bottom w:val="none" w:sz="0" w:space="0" w:color="auto"/>
        <w:right w:val="none" w:sz="0" w:space="0" w:color="auto"/>
      </w:divBdr>
    </w:div>
    <w:div w:id="651759007">
      <w:bodyDiv w:val="1"/>
      <w:marLeft w:val="0"/>
      <w:marRight w:val="0"/>
      <w:marTop w:val="0"/>
      <w:marBottom w:val="0"/>
      <w:divBdr>
        <w:top w:val="none" w:sz="0" w:space="0" w:color="auto"/>
        <w:left w:val="none" w:sz="0" w:space="0" w:color="auto"/>
        <w:bottom w:val="none" w:sz="0" w:space="0" w:color="auto"/>
        <w:right w:val="none" w:sz="0" w:space="0" w:color="auto"/>
      </w:divBdr>
    </w:div>
    <w:div w:id="654139382">
      <w:bodyDiv w:val="1"/>
      <w:marLeft w:val="0"/>
      <w:marRight w:val="0"/>
      <w:marTop w:val="0"/>
      <w:marBottom w:val="0"/>
      <w:divBdr>
        <w:top w:val="none" w:sz="0" w:space="0" w:color="auto"/>
        <w:left w:val="none" w:sz="0" w:space="0" w:color="auto"/>
        <w:bottom w:val="none" w:sz="0" w:space="0" w:color="auto"/>
        <w:right w:val="none" w:sz="0" w:space="0" w:color="auto"/>
      </w:divBdr>
    </w:div>
    <w:div w:id="658273490">
      <w:bodyDiv w:val="1"/>
      <w:marLeft w:val="0"/>
      <w:marRight w:val="0"/>
      <w:marTop w:val="0"/>
      <w:marBottom w:val="0"/>
      <w:divBdr>
        <w:top w:val="none" w:sz="0" w:space="0" w:color="auto"/>
        <w:left w:val="none" w:sz="0" w:space="0" w:color="auto"/>
        <w:bottom w:val="none" w:sz="0" w:space="0" w:color="auto"/>
        <w:right w:val="none" w:sz="0" w:space="0" w:color="auto"/>
      </w:divBdr>
    </w:div>
    <w:div w:id="662008565">
      <w:bodyDiv w:val="1"/>
      <w:marLeft w:val="0"/>
      <w:marRight w:val="0"/>
      <w:marTop w:val="0"/>
      <w:marBottom w:val="0"/>
      <w:divBdr>
        <w:top w:val="none" w:sz="0" w:space="0" w:color="auto"/>
        <w:left w:val="none" w:sz="0" w:space="0" w:color="auto"/>
        <w:bottom w:val="none" w:sz="0" w:space="0" w:color="auto"/>
        <w:right w:val="none" w:sz="0" w:space="0" w:color="auto"/>
      </w:divBdr>
    </w:div>
    <w:div w:id="671680621">
      <w:bodyDiv w:val="1"/>
      <w:marLeft w:val="0"/>
      <w:marRight w:val="0"/>
      <w:marTop w:val="0"/>
      <w:marBottom w:val="0"/>
      <w:divBdr>
        <w:top w:val="none" w:sz="0" w:space="0" w:color="auto"/>
        <w:left w:val="none" w:sz="0" w:space="0" w:color="auto"/>
        <w:bottom w:val="none" w:sz="0" w:space="0" w:color="auto"/>
        <w:right w:val="none" w:sz="0" w:space="0" w:color="auto"/>
      </w:divBdr>
    </w:div>
    <w:div w:id="674723871">
      <w:bodyDiv w:val="1"/>
      <w:marLeft w:val="0"/>
      <w:marRight w:val="0"/>
      <w:marTop w:val="0"/>
      <w:marBottom w:val="0"/>
      <w:divBdr>
        <w:top w:val="none" w:sz="0" w:space="0" w:color="auto"/>
        <w:left w:val="none" w:sz="0" w:space="0" w:color="auto"/>
        <w:bottom w:val="none" w:sz="0" w:space="0" w:color="auto"/>
        <w:right w:val="none" w:sz="0" w:space="0" w:color="auto"/>
      </w:divBdr>
    </w:div>
    <w:div w:id="678123660">
      <w:bodyDiv w:val="1"/>
      <w:marLeft w:val="0"/>
      <w:marRight w:val="0"/>
      <w:marTop w:val="0"/>
      <w:marBottom w:val="0"/>
      <w:divBdr>
        <w:top w:val="none" w:sz="0" w:space="0" w:color="auto"/>
        <w:left w:val="none" w:sz="0" w:space="0" w:color="auto"/>
        <w:bottom w:val="none" w:sz="0" w:space="0" w:color="auto"/>
        <w:right w:val="none" w:sz="0" w:space="0" w:color="auto"/>
      </w:divBdr>
    </w:div>
    <w:div w:id="678969140">
      <w:bodyDiv w:val="1"/>
      <w:marLeft w:val="0"/>
      <w:marRight w:val="0"/>
      <w:marTop w:val="0"/>
      <w:marBottom w:val="0"/>
      <w:divBdr>
        <w:top w:val="none" w:sz="0" w:space="0" w:color="auto"/>
        <w:left w:val="none" w:sz="0" w:space="0" w:color="auto"/>
        <w:bottom w:val="none" w:sz="0" w:space="0" w:color="auto"/>
        <w:right w:val="none" w:sz="0" w:space="0" w:color="auto"/>
      </w:divBdr>
    </w:div>
    <w:div w:id="681248683">
      <w:bodyDiv w:val="1"/>
      <w:marLeft w:val="0"/>
      <w:marRight w:val="0"/>
      <w:marTop w:val="0"/>
      <w:marBottom w:val="0"/>
      <w:divBdr>
        <w:top w:val="none" w:sz="0" w:space="0" w:color="auto"/>
        <w:left w:val="none" w:sz="0" w:space="0" w:color="auto"/>
        <w:bottom w:val="none" w:sz="0" w:space="0" w:color="auto"/>
        <w:right w:val="none" w:sz="0" w:space="0" w:color="auto"/>
      </w:divBdr>
    </w:div>
    <w:div w:id="682628508">
      <w:bodyDiv w:val="1"/>
      <w:marLeft w:val="0"/>
      <w:marRight w:val="0"/>
      <w:marTop w:val="0"/>
      <w:marBottom w:val="0"/>
      <w:divBdr>
        <w:top w:val="none" w:sz="0" w:space="0" w:color="auto"/>
        <w:left w:val="none" w:sz="0" w:space="0" w:color="auto"/>
        <w:bottom w:val="none" w:sz="0" w:space="0" w:color="auto"/>
        <w:right w:val="none" w:sz="0" w:space="0" w:color="auto"/>
      </w:divBdr>
    </w:div>
    <w:div w:id="684281729">
      <w:bodyDiv w:val="1"/>
      <w:marLeft w:val="0"/>
      <w:marRight w:val="0"/>
      <w:marTop w:val="0"/>
      <w:marBottom w:val="0"/>
      <w:divBdr>
        <w:top w:val="none" w:sz="0" w:space="0" w:color="auto"/>
        <w:left w:val="none" w:sz="0" w:space="0" w:color="auto"/>
        <w:bottom w:val="none" w:sz="0" w:space="0" w:color="auto"/>
        <w:right w:val="none" w:sz="0" w:space="0" w:color="auto"/>
      </w:divBdr>
    </w:div>
    <w:div w:id="689644778">
      <w:bodyDiv w:val="1"/>
      <w:marLeft w:val="0"/>
      <w:marRight w:val="0"/>
      <w:marTop w:val="0"/>
      <w:marBottom w:val="0"/>
      <w:divBdr>
        <w:top w:val="none" w:sz="0" w:space="0" w:color="auto"/>
        <w:left w:val="none" w:sz="0" w:space="0" w:color="auto"/>
        <w:bottom w:val="none" w:sz="0" w:space="0" w:color="auto"/>
        <w:right w:val="none" w:sz="0" w:space="0" w:color="auto"/>
      </w:divBdr>
    </w:div>
    <w:div w:id="690647692">
      <w:bodyDiv w:val="1"/>
      <w:marLeft w:val="0"/>
      <w:marRight w:val="0"/>
      <w:marTop w:val="0"/>
      <w:marBottom w:val="0"/>
      <w:divBdr>
        <w:top w:val="none" w:sz="0" w:space="0" w:color="auto"/>
        <w:left w:val="none" w:sz="0" w:space="0" w:color="auto"/>
        <w:bottom w:val="none" w:sz="0" w:space="0" w:color="auto"/>
        <w:right w:val="none" w:sz="0" w:space="0" w:color="auto"/>
      </w:divBdr>
    </w:div>
    <w:div w:id="690884870">
      <w:bodyDiv w:val="1"/>
      <w:marLeft w:val="0"/>
      <w:marRight w:val="0"/>
      <w:marTop w:val="0"/>
      <w:marBottom w:val="0"/>
      <w:divBdr>
        <w:top w:val="none" w:sz="0" w:space="0" w:color="auto"/>
        <w:left w:val="none" w:sz="0" w:space="0" w:color="auto"/>
        <w:bottom w:val="none" w:sz="0" w:space="0" w:color="auto"/>
        <w:right w:val="none" w:sz="0" w:space="0" w:color="auto"/>
      </w:divBdr>
    </w:div>
    <w:div w:id="704214515">
      <w:bodyDiv w:val="1"/>
      <w:marLeft w:val="0"/>
      <w:marRight w:val="0"/>
      <w:marTop w:val="0"/>
      <w:marBottom w:val="0"/>
      <w:divBdr>
        <w:top w:val="none" w:sz="0" w:space="0" w:color="auto"/>
        <w:left w:val="none" w:sz="0" w:space="0" w:color="auto"/>
        <w:bottom w:val="none" w:sz="0" w:space="0" w:color="auto"/>
        <w:right w:val="none" w:sz="0" w:space="0" w:color="auto"/>
      </w:divBdr>
    </w:div>
    <w:div w:id="716121702">
      <w:bodyDiv w:val="1"/>
      <w:marLeft w:val="0"/>
      <w:marRight w:val="0"/>
      <w:marTop w:val="0"/>
      <w:marBottom w:val="0"/>
      <w:divBdr>
        <w:top w:val="none" w:sz="0" w:space="0" w:color="auto"/>
        <w:left w:val="none" w:sz="0" w:space="0" w:color="auto"/>
        <w:bottom w:val="none" w:sz="0" w:space="0" w:color="auto"/>
        <w:right w:val="none" w:sz="0" w:space="0" w:color="auto"/>
      </w:divBdr>
    </w:div>
    <w:div w:id="721949563">
      <w:bodyDiv w:val="1"/>
      <w:marLeft w:val="0"/>
      <w:marRight w:val="0"/>
      <w:marTop w:val="0"/>
      <w:marBottom w:val="0"/>
      <w:divBdr>
        <w:top w:val="none" w:sz="0" w:space="0" w:color="auto"/>
        <w:left w:val="none" w:sz="0" w:space="0" w:color="auto"/>
        <w:bottom w:val="none" w:sz="0" w:space="0" w:color="auto"/>
        <w:right w:val="none" w:sz="0" w:space="0" w:color="auto"/>
      </w:divBdr>
    </w:div>
    <w:div w:id="724374034">
      <w:bodyDiv w:val="1"/>
      <w:marLeft w:val="0"/>
      <w:marRight w:val="0"/>
      <w:marTop w:val="0"/>
      <w:marBottom w:val="0"/>
      <w:divBdr>
        <w:top w:val="none" w:sz="0" w:space="0" w:color="auto"/>
        <w:left w:val="none" w:sz="0" w:space="0" w:color="auto"/>
        <w:bottom w:val="none" w:sz="0" w:space="0" w:color="auto"/>
        <w:right w:val="none" w:sz="0" w:space="0" w:color="auto"/>
      </w:divBdr>
    </w:div>
    <w:div w:id="726807171">
      <w:bodyDiv w:val="1"/>
      <w:marLeft w:val="0"/>
      <w:marRight w:val="0"/>
      <w:marTop w:val="0"/>
      <w:marBottom w:val="0"/>
      <w:divBdr>
        <w:top w:val="none" w:sz="0" w:space="0" w:color="auto"/>
        <w:left w:val="none" w:sz="0" w:space="0" w:color="auto"/>
        <w:bottom w:val="none" w:sz="0" w:space="0" w:color="auto"/>
        <w:right w:val="none" w:sz="0" w:space="0" w:color="auto"/>
      </w:divBdr>
    </w:div>
    <w:div w:id="732774232">
      <w:bodyDiv w:val="1"/>
      <w:marLeft w:val="0"/>
      <w:marRight w:val="0"/>
      <w:marTop w:val="0"/>
      <w:marBottom w:val="0"/>
      <w:divBdr>
        <w:top w:val="none" w:sz="0" w:space="0" w:color="auto"/>
        <w:left w:val="none" w:sz="0" w:space="0" w:color="auto"/>
        <w:bottom w:val="none" w:sz="0" w:space="0" w:color="auto"/>
        <w:right w:val="none" w:sz="0" w:space="0" w:color="auto"/>
      </w:divBdr>
    </w:div>
    <w:div w:id="734083730">
      <w:bodyDiv w:val="1"/>
      <w:marLeft w:val="0"/>
      <w:marRight w:val="0"/>
      <w:marTop w:val="0"/>
      <w:marBottom w:val="0"/>
      <w:divBdr>
        <w:top w:val="none" w:sz="0" w:space="0" w:color="auto"/>
        <w:left w:val="none" w:sz="0" w:space="0" w:color="auto"/>
        <w:bottom w:val="none" w:sz="0" w:space="0" w:color="auto"/>
        <w:right w:val="none" w:sz="0" w:space="0" w:color="auto"/>
      </w:divBdr>
    </w:div>
    <w:div w:id="734163413">
      <w:bodyDiv w:val="1"/>
      <w:marLeft w:val="0"/>
      <w:marRight w:val="0"/>
      <w:marTop w:val="0"/>
      <w:marBottom w:val="0"/>
      <w:divBdr>
        <w:top w:val="none" w:sz="0" w:space="0" w:color="auto"/>
        <w:left w:val="none" w:sz="0" w:space="0" w:color="auto"/>
        <w:bottom w:val="none" w:sz="0" w:space="0" w:color="auto"/>
        <w:right w:val="none" w:sz="0" w:space="0" w:color="auto"/>
      </w:divBdr>
    </w:div>
    <w:div w:id="736168079">
      <w:bodyDiv w:val="1"/>
      <w:marLeft w:val="0"/>
      <w:marRight w:val="0"/>
      <w:marTop w:val="0"/>
      <w:marBottom w:val="0"/>
      <w:divBdr>
        <w:top w:val="none" w:sz="0" w:space="0" w:color="auto"/>
        <w:left w:val="none" w:sz="0" w:space="0" w:color="auto"/>
        <w:bottom w:val="none" w:sz="0" w:space="0" w:color="auto"/>
        <w:right w:val="none" w:sz="0" w:space="0" w:color="auto"/>
      </w:divBdr>
    </w:div>
    <w:div w:id="742219718">
      <w:bodyDiv w:val="1"/>
      <w:marLeft w:val="0"/>
      <w:marRight w:val="0"/>
      <w:marTop w:val="0"/>
      <w:marBottom w:val="0"/>
      <w:divBdr>
        <w:top w:val="none" w:sz="0" w:space="0" w:color="auto"/>
        <w:left w:val="none" w:sz="0" w:space="0" w:color="auto"/>
        <w:bottom w:val="none" w:sz="0" w:space="0" w:color="auto"/>
        <w:right w:val="none" w:sz="0" w:space="0" w:color="auto"/>
      </w:divBdr>
    </w:div>
    <w:div w:id="742724501">
      <w:bodyDiv w:val="1"/>
      <w:marLeft w:val="0"/>
      <w:marRight w:val="0"/>
      <w:marTop w:val="0"/>
      <w:marBottom w:val="0"/>
      <w:divBdr>
        <w:top w:val="none" w:sz="0" w:space="0" w:color="auto"/>
        <w:left w:val="none" w:sz="0" w:space="0" w:color="auto"/>
        <w:bottom w:val="none" w:sz="0" w:space="0" w:color="auto"/>
        <w:right w:val="none" w:sz="0" w:space="0" w:color="auto"/>
      </w:divBdr>
    </w:div>
    <w:div w:id="749692039">
      <w:bodyDiv w:val="1"/>
      <w:marLeft w:val="0"/>
      <w:marRight w:val="0"/>
      <w:marTop w:val="0"/>
      <w:marBottom w:val="0"/>
      <w:divBdr>
        <w:top w:val="none" w:sz="0" w:space="0" w:color="auto"/>
        <w:left w:val="none" w:sz="0" w:space="0" w:color="auto"/>
        <w:bottom w:val="none" w:sz="0" w:space="0" w:color="auto"/>
        <w:right w:val="none" w:sz="0" w:space="0" w:color="auto"/>
      </w:divBdr>
    </w:div>
    <w:div w:id="750740874">
      <w:bodyDiv w:val="1"/>
      <w:marLeft w:val="0"/>
      <w:marRight w:val="0"/>
      <w:marTop w:val="0"/>
      <w:marBottom w:val="0"/>
      <w:divBdr>
        <w:top w:val="none" w:sz="0" w:space="0" w:color="auto"/>
        <w:left w:val="none" w:sz="0" w:space="0" w:color="auto"/>
        <w:bottom w:val="none" w:sz="0" w:space="0" w:color="auto"/>
        <w:right w:val="none" w:sz="0" w:space="0" w:color="auto"/>
      </w:divBdr>
    </w:div>
    <w:div w:id="753432272">
      <w:bodyDiv w:val="1"/>
      <w:marLeft w:val="0"/>
      <w:marRight w:val="0"/>
      <w:marTop w:val="0"/>
      <w:marBottom w:val="0"/>
      <w:divBdr>
        <w:top w:val="none" w:sz="0" w:space="0" w:color="auto"/>
        <w:left w:val="none" w:sz="0" w:space="0" w:color="auto"/>
        <w:bottom w:val="none" w:sz="0" w:space="0" w:color="auto"/>
        <w:right w:val="none" w:sz="0" w:space="0" w:color="auto"/>
      </w:divBdr>
    </w:div>
    <w:div w:id="756053944">
      <w:bodyDiv w:val="1"/>
      <w:marLeft w:val="0"/>
      <w:marRight w:val="0"/>
      <w:marTop w:val="0"/>
      <w:marBottom w:val="0"/>
      <w:divBdr>
        <w:top w:val="none" w:sz="0" w:space="0" w:color="auto"/>
        <w:left w:val="none" w:sz="0" w:space="0" w:color="auto"/>
        <w:bottom w:val="none" w:sz="0" w:space="0" w:color="auto"/>
        <w:right w:val="none" w:sz="0" w:space="0" w:color="auto"/>
      </w:divBdr>
    </w:div>
    <w:div w:id="758212543">
      <w:bodyDiv w:val="1"/>
      <w:marLeft w:val="0"/>
      <w:marRight w:val="0"/>
      <w:marTop w:val="0"/>
      <w:marBottom w:val="0"/>
      <w:divBdr>
        <w:top w:val="none" w:sz="0" w:space="0" w:color="auto"/>
        <w:left w:val="none" w:sz="0" w:space="0" w:color="auto"/>
        <w:bottom w:val="none" w:sz="0" w:space="0" w:color="auto"/>
        <w:right w:val="none" w:sz="0" w:space="0" w:color="auto"/>
      </w:divBdr>
    </w:div>
    <w:div w:id="768043815">
      <w:bodyDiv w:val="1"/>
      <w:marLeft w:val="0"/>
      <w:marRight w:val="0"/>
      <w:marTop w:val="0"/>
      <w:marBottom w:val="0"/>
      <w:divBdr>
        <w:top w:val="none" w:sz="0" w:space="0" w:color="auto"/>
        <w:left w:val="none" w:sz="0" w:space="0" w:color="auto"/>
        <w:bottom w:val="none" w:sz="0" w:space="0" w:color="auto"/>
        <w:right w:val="none" w:sz="0" w:space="0" w:color="auto"/>
      </w:divBdr>
    </w:div>
    <w:div w:id="770705454">
      <w:bodyDiv w:val="1"/>
      <w:marLeft w:val="0"/>
      <w:marRight w:val="0"/>
      <w:marTop w:val="0"/>
      <w:marBottom w:val="0"/>
      <w:divBdr>
        <w:top w:val="none" w:sz="0" w:space="0" w:color="auto"/>
        <w:left w:val="none" w:sz="0" w:space="0" w:color="auto"/>
        <w:bottom w:val="none" w:sz="0" w:space="0" w:color="auto"/>
        <w:right w:val="none" w:sz="0" w:space="0" w:color="auto"/>
      </w:divBdr>
    </w:div>
    <w:div w:id="782574870">
      <w:bodyDiv w:val="1"/>
      <w:marLeft w:val="0"/>
      <w:marRight w:val="0"/>
      <w:marTop w:val="0"/>
      <w:marBottom w:val="0"/>
      <w:divBdr>
        <w:top w:val="none" w:sz="0" w:space="0" w:color="auto"/>
        <w:left w:val="none" w:sz="0" w:space="0" w:color="auto"/>
        <w:bottom w:val="none" w:sz="0" w:space="0" w:color="auto"/>
        <w:right w:val="none" w:sz="0" w:space="0" w:color="auto"/>
      </w:divBdr>
    </w:div>
    <w:div w:id="783772497">
      <w:bodyDiv w:val="1"/>
      <w:marLeft w:val="0"/>
      <w:marRight w:val="0"/>
      <w:marTop w:val="0"/>
      <w:marBottom w:val="0"/>
      <w:divBdr>
        <w:top w:val="none" w:sz="0" w:space="0" w:color="auto"/>
        <w:left w:val="none" w:sz="0" w:space="0" w:color="auto"/>
        <w:bottom w:val="none" w:sz="0" w:space="0" w:color="auto"/>
        <w:right w:val="none" w:sz="0" w:space="0" w:color="auto"/>
      </w:divBdr>
    </w:div>
    <w:div w:id="785005556">
      <w:bodyDiv w:val="1"/>
      <w:marLeft w:val="0"/>
      <w:marRight w:val="0"/>
      <w:marTop w:val="0"/>
      <w:marBottom w:val="0"/>
      <w:divBdr>
        <w:top w:val="none" w:sz="0" w:space="0" w:color="auto"/>
        <w:left w:val="none" w:sz="0" w:space="0" w:color="auto"/>
        <w:bottom w:val="none" w:sz="0" w:space="0" w:color="auto"/>
        <w:right w:val="none" w:sz="0" w:space="0" w:color="auto"/>
      </w:divBdr>
    </w:div>
    <w:div w:id="787505525">
      <w:bodyDiv w:val="1"/>
      <w:marLeft w:val="0"/>
      <w:marRight w:val="0"/>
      <w:marTop w:val="0"/>
      <w:marBottom w:val="0"/>
      <w:divBdr>
        <w:top w:val="none" w:sz="0" w:space="0" w:color="auto"/>
        <w:left w:val="none" w:sz="0" w:space="0" w:color="auto"/>
        <w:bottom w:val="none" w:sz="0" w:space="0" w:color="auto"/>
        <w:right w:val="none" w:sz="0" w:space="0" w:color="auto"/>
      </w:divBdr>
    </w:div>
    <w:div w:id="788203010">
      <w:bodyDiv w:val="1"/>
      <w:marLeft w:val="0"/>
      <w:marRight w:val="0"/>
      <w:marTop w:val="0"/>
      <w:marBottom w:val="0"/>
      <w:divBdr>
        <w:top w:val="none" w:sz="0" w:space="0" w:color="auto"/>
        <w:left w:val="none" w:sz="0" w:space="0" w:color="auto"/>
        <w:bottom w:val="none" w:sz="0" w:space="0" w:color="auto"/>
        <w:right w:val="none" w:sz="0" w:space="0" w:color="auto"/>
      </w:divBdr>
    </w:div>
    <w:div w:id="802503255">
      <w:bodyDiv w:val="1"/>
      <w:marLeft w:val="0"/>
      <w:marRight w:val="0"/>
      <w:marTop w:val="0"/>
      <w:marBottom w:val="0"/>
      <w:divBdr>
        <w:top w:val="none" w:sz="0" w:space="0" w:color="auto"/>
        <w:left w:val="none" w:sz="0" w:space="0" w:color="auto"/>
        <w:bottom w:val="none" w:sz="0" w:space="0" w:color="auto"/>
        <w:right w:val="none" w:sz="0" w:space="0" w:color="auto"/>
      </w:divBdr>
    </w:div>
    <w:div w:id="804128291">
      <w:bodyDiv w:val="1"/>
      <w:marLeft w:val="0"/>
      <w:marRight w:val="0"/>
      <w:marTop w:val="0"/>
      <w:marBottom w:val="0"/>
      <w:divBdr>
        <w:top w:val="none" w:sz="0" w:space="0" w:color="auto"/>
        <w:left w:val="none" w:sz="0" w:space="0" w:color="auto"/>
        <w:bottom w:val="none" w:sz="0" w:space="0" w:color="auto"/>
        <w:right w:val="none" w:sz="0" w:space="0" w:color="auto"/>
      </w:divBdr>
    </w:div>
    <w:div w:id="804851659">
      <w:bodyDiv w:val="1"/>
      <w:marLeft w:val="0"/>
      <w:marRight w:val="0"/>
      <w:marTop w:val="0"/>
      <w:marBottom w:val="0"/>
      <w:divBdr>
        <w:top w:val="none" w:sz="0" w:space="0" w:color="auto"/>
        <w:left w:val="none" w:sz="0" w:space="0" w:color="auto"/>
        <w:bottom w:val="none" w:sz="0" w:space="0" w:color="auto"/>
        <w:right w:val="none" w:sz="0" w:space="0" w:color="auto"/>
      </w:divBdr>
    </w:div>
    <w:div w:id="808131048">
      <w:bodyDiv w:val="1"/>
      <w:marLeft w:val="0"/>
      <w:marRight w:val="0"/>
      <w:marTop w:val="0"/>
      <w:marBottom w:val="0"/>
      <w:divBdr>
        <w:top w:val="none" w:sz="0" w:space="0" w:color="auto"/>
        <w:left w:val="none" w:sz="0" w:space="0" w:color="auto"/>
        <w:bottom w:val="none" w:sz="0" w:space="0" w:color="auto"/>
        <w:right w:val="none" w:sz="0" w:space="0" w:color="auto"/>
      </w:divBdr>
    </w:div>
    <w:div w:id="808597896">
      <w:bodyDiv w:val="1"/>
      <w:marLeft w:val="0"/>
      <w:marRight w:val="0"/>
      <w:marTop w:val="0"/>
      <w:marBottom w:val="0"/>
      <w:divBdr>
        <w:top w:val="none" w:sz="0" w:space="0" w:color="auto"/>
        <w:left w:val="none" w:sz="0" w:space="0" w:color="auto"/>
        <w:bottom w:val="none" w:sz="0" w:space="0" w:color="auto"/>
        <w:right w:val="none" w:sz="0" w:space="0" w:color="auto"/>
      </w:divBdr>
    </w:div>
    <w:div w:id="815878735">
      <w:bodyDiv w:val="1"/>
      <w:marLeft w:val="0"/>
      <w:marRight w:val="0"/>
      <w:marTop w:val="0"/>
      <w:marBottom w:val="0"/>
      <w:divBdr>
        <w:top w:val="none" w:sz="0" w:space="0" w:color="auto"/>
        <w:left w:val="none" w:sz="0" w:space="0" w:color="auto"/>
        <w:bottom w:val="none" w:sz="0" w:space="0" w:color="auto"/>
        <w:right w:val="none" w:sz="0" w:space="0" w:color="auto"/>
      </w:divBdr>
    </w:div>
    <w:div w:id="823011880">
      <w:bodyDiv w:val="1"/>
      <w:marLeft w:val="0"/>
      <w:marRight w:val="0"/>
      <w:marTop w:val="0"/>
      <w:marBottom w:val="0"/>
      <w:divBdr>
        <w:top w:val="none" w:sz="0" w:space="0" w:color="auto"/>
        <w:left w:val="none" w:sz="0" w:space="0" w:color="auto"/>
        <w:bottom w:val="none" w:sz="0" w:space="0" w:color="auto"/>
        <w:right w:val="none" w:sz="0" w:space="0" w:color="auto"/>
      </w:divBdr>
    </w:div>
    <w:div w:id="824590703">
      <w:bodyDiv w:val="1"/>
      <w:marLeft w:val="0"/>
      <w:marRight w:val="0"/>
      <w:marTop w:val="0"/>
      <w:marBottom w:val="0"/>
      <w:divBdr>
        <w:top w:val="none" w:sz="0" w:space="0" w:color="auto"/>
        <w:left w:val="none" w:sz="0" w:space="0" w:color="auto"/>
        <w:bottom w:val="none" w:sz="0" w:space="0" w:color="auto"/>
        <w:right w:val="none" w:sz="0" w:space="0" w:color="auto"/>
      </w:divBdr>
    </w:div>
    <w:div w:id="824971199">
      <w:bodyDiv w:val="1"/>
      <w:marLeft w:val="0"/>
      <w:marRight w:val="0"/>
      <w:marTop w:val="0"/>
      <w:marBottom w:val="0"/>
      <w:divBdr>
        <w:top w:val="none" w:sz="0" w:space="0" w:color="auto"/>
        <w:left w:val="none" w:sz="0" w:space="0" w:color="auto"/>
        <w:bottom w:val="none" w:sz="0" w:space="0" w:color="auto"/>
        <w:right w:val="none" w:sz="0" w:space="0" w:color="auto"/>
      </w:divBdr>
    </w:div>
    <w:div w:id="831024142">
      <w:bodyDiv w:val="1"/>
      <w:marLeft w:val="0"/>
      <w:marRight w:val="0"/>
      <w:marTop w:val="0"/>
      <w:marBottom w:val="0"/>
      <w:divBdr>
        <w:top w:val="none" w:sz="0" w:space="0" w:color="auto"/>
        <w:left w:val="none" w:sz="0" w:space="0" w:color="auto"/>
        <w:bottom w:val="none" w:sz="0" w:space="0" w:color="auto"/>
        <w:right w:val="none" w:sz="0" w:space="0" w:color="auto"/>
      </w:divBdr>
    </w:div>
    <w:div w:id="831871439">
      <w:bodyDiv w:val="1"/>
      <w:marLeft w:val="0"/>
      <w:marRight w:val="0"/>
      <w:marTop w:val="0"/>
      <w:marBottom w:val="0"/>
      <w:divBdr>
        <w:top w:val="none" w:sz="0" w:space="0" w:color="auto"/>
        <w:left w:val="none" w:sz="0" w:space="0" w:color="auto"/>
        <w:bottom w:val="none" w:sz="0" w:space="0" w:color="auto"/>
        <w:right w:val="none" w:sz="0" w:space="0" w:color="auto"/>
      </w:divBdr>
    </w:div>
    <w:div w:id="834149419">
      <w:bodyDiv w:val="1"/>
      <w:marLeft w:val="0"/>
      <w:marRight w:val="0"/>
      <w:marTop w:val="0"/>
      <w:marBottom w:val="0"/>
      <w:divBdr>
        <w:top w:val="none" w:sz="0" w:space="0" w:color="auto"/>
        <w:left w:val="none" w:sz="0" w:space="0" w:color="auto"/>
        <w:bottom w:val="none" w:sz="0" w:space="0" w:color="auto"/>
        <w:right w:val="none" w:sz="0" w:space="0" w:color="auto"/>
      </w:divBdr>
    </w:div>
    <w:div w:id="843084078">
      <w:bodyDiv w:val="1"/>
      <w:marLeft w:val="0"/>
      <w:marRight w:val="0"/>
      <w:marTop w:val="0"/>
      <w:marBottom w:val="0"/>
      <w:divBdr>
        <w:top w:val="none" w:sz="0" w:space="0" w:color="auto"/>
        <w:left w:val="none" w:sz="0" w:space="0" w:color="auto"/>
        <w:bottom w:val="none" w:sz="0" w:space="0" w:color="auto"/>
        <w:right w:val="none" w:sz="0" w:space="0" w:color="auto"/>
      </w:divBdr>
    </w:div>
    <w:div w:id="843130617">
      <w:bodyDiv w:val="1"/>
      <w:marLeft w:val="0"/>
      <w:marRight w:val="0"/>
      <w:marTop w:val="0"/>
      <w:marBottom w:val="0"/>
      <w:divBdr>
        <w:top w:val="none" w:sz="0" w:space="0" w:color="auto"/>
        <w:left w:val="none" w:sz="0" w:space="0" w:color="auto"/>
        <w:bottom w:val="none" w:sz="0" w:space="0" w:color="auto"/>
        <w:right w:val="none" w:sz="0" w:space="0" w:color="auto"/>
      </w:divBdr>
    </w:div>
    <w:div w:id="843478043">
      <w:bodyDiv w:val="1"/>
      <w:marLeft w:val="0"/>
      <w:marRight w:val="0"/>
      <w:marTop w:val="0"/>
      <w:marBottom w:val="0"/>
      <w:divBdr>
        <w:top w:val="none" w:sz="0" w:space="0" w:color="auto"/>
        <w:left w:val="none" w:sz="0" w:space="0" w:color="auto"/>
        <w:bottom w:val="none" w:sz="0" w:space="0" w:color="auto"/>
        <w:right w:val="none" w:sz="0" w:space="0" w:color="auto"/>
      </w:divBdr>
    </w:div>
    <w:div w:id="844249915">
      <w:bodyDiv w:val="1"/>
      <w:marLeft w:val="0"/>
      <w:marRight w:val="0"/>
      <w:marTop w:val="0"/>
      <w:marBottom w:val="0"/>
      <w:divBdr>
        <w:top w:val="none" w:sz="0" w:space="0" w:color="auto"/>
        <w:left w:val="none" w:sz="0" w:space="0" w:color="auto"/>
        <w:bottom w:val="none" w:sz="0" w:space="0" w:color="auto"/>
        <w:right w:val="none" w:sz="0" w:space="0" w:color="auto"/>
      </w:divBdr>
    </w:div>
    <w:div w:id="846945466">
      <w:bodyDiv w:val="1"/>
      <w:marLeft w:val="0"/>
      <w:marRight w:val="0"/>
      <w:marTop w:val="0"/>
      <w:marBottom w:val="0"/>
      <w:divBdr>
        <w:top w:val="none" w:sz="0" w:space="0" w:color="auto"/>
        <w:left w:val="none" w:sz="0" w:space="0" w:color="auto"/>
        <w:bottom w:val="none" w:sz="0" w:space="0" w:color="auto"/>
        <w:right w:val="none" w:sz="0" w:space="0" w:color="auto"/>
      </w:divBdr>
    </w:div>
    <w:div w:id="867569259">
      <w:bodyDiv w:val="1"/>
      <w:marLeft w:val="0"/>
      <w:marRight w:val="0"/>
      <w:marTop w:val="0"/>
      <w:marBottom w:val="0"/>
      <w:divBdr>
        <w:top w:val="none" w:sz="0" w:space="0" w:color="auto"/>
        <w:left w:val="none" w:sz="0" w:space="0" w:color="auto"/>
        <w:bottom w:val="none" w:sz="0" w:space="0" w:color="auto"/>
        <w:right w:val="none" w:sz="0" w:space="0" w:color="auto"/>
      </w:divBdr>
    </w:div>
    <w:div w:id="871768056">
      <w:bodyDiv w:val="1"/>
      <w:marLeft w:val="0"/>
      <w:marRight w:val="0"/>
      <w:marTop w:val="0"/>
      <w:marBottom w:val="0"/>
      <w:divBdr>
        <w:top w:val="none" w:sz="0" w:space="0" w:color="auto"/>
        <w:left w:val="none" w:sz="0" w:space="0" w:color="auto"/>
        <w:bottom w:val="none" w:sz="0" w:space="0" w:color="auto"/>
        <w:right w:val="none" w:sz="0" w:space="0" w:color="auto"/>
      </w:divBdr>
    </w:div>
    <w:div w:id="881600863">
      <w:bodyDiv w:val="1"/>
      <w:marLeft w:val="0"/>
      <w:marRight w:val="0"/>
      <w:marTop w:val="0"/>
      <w:marBottom w:val="0"/>
      <w:divBdr>
        <w:top w:val="none" w:sz="0" w:space="0" w:color="auto"/>
        <w:left w:val="none" w:sz="0" w:space="0" w:color="auto"/>
        <w:bottom w:val="none" w:sz="0" w:space="0" w:color="auto"/>
        <w:right w:val="none" w:sz="0" w:space="0" w:color="auto"/>
      </w:divBdr>
    </w:div>
    <w:div w:id="889458055">
      <w:bodyDiv w:val="1"/>
      <w:marLeft w:val="0"/>
      <w:marRight w:val="0"/>
      <w:marTop w:val="0"/>
      <w:marBottom w:val="0"/>
      <w:divBdr>
        <w:top w:val="none" w:sz="0" w:space="0" w:color="auto"/>
        <w:left w:val="none" w:sz="0" w:space="0" w:color="auto"/>
        <w:bottom w:val="none" w:sz="0" w:space="0" w:color="auto"/>
        <w:right w:val="none" w:sz="0" w:space="0" w:color="auto"/>
      </w:divBdr>
    </w:div>
    <w:div w:id="893003548">
      <w:bodyDiv w:val="1"/>
      <w:marLeft w:val="0"/>
      <w:marRight w:val="0"/>
      <w:marTop w:val="0"/>
      <w:marBottom w:val="0"/>
      <w:divBdr>
        <w:top w:val="none" w:sz="0" w:space="0" w:color="auto"/>
        <w:left w:val="none" w:sz="0" w:space="0" w:color="auto"/>
        <w:bottom w:val="none" w:sz="0" w:space="0" w:color="auto"/>
        <w:right w:val="none" w:sz="0" w:space="0" w:color="auto"/>
      </w:divBdr>
    </w:div>
    <w:div w:id="893857708">
      <w:bodyDiv w:val="1"/>
      <w:marLeft w:val="0"/>
      <w:marRight w:val="0"/>
      <w:marTop w:val="0"/>
      <w:marBottom w:val="0"/>
      <w:divBdr>
        <w:top w:val="none" w:sz="0" w:space="0" w:color="auto"/>
        <w:left w:val="none" w:sz="0" w:space="0" w:color="auto"/>
        <w:bottom w:val="none" w:sz="0" w:space="0" w:color="auto"/>
        <w:right w:val="none" w:sz="0" w:space="0" w:color="auto"/>
      </w:divBdr>
    </w:div>
    <w:div w:id="894003569">
      <w:bodyDiv w:val="1"/>
      <w:marLeft w:val="0"/>
      <w:marRight w:val="0"/>
      <w:marTop w:val="0"/>
      <w:marBottom w:val="0"/>
      <w:divBdr>
        <w:top w:val="none" w:sz="0" w:space="0" w:color="auto"/>
        <w:left w:val="none" w:sz="0" w:space="0" w:color="auto"/>
        <w:bottom w:val="none" w:sz="0" w:space="0" w:color="auto"/>
        <w:right w:val="none" w:sz="0" w:space="0" w:color="auto"/>
      </w:divBdr>
    </w:div>
    <w:div w:id="897208134">
      <w:bodyDiv w:val="1"/>
      <w:marLeft w:val="0"/>
      <w:marRight w:val="0"/>
      <w:marTop w:val="0"/>
      <w:marBottom w:val="0"/>
      <w:divBdr>
        <w:top w:val="none" w:sz="0" w:space="0" w:color="auto"/>
        <w:left w:val="none" w:sz="0" w:space="0" w:color="auto"/>
        <w:bottom w:val="none" w:sz="0" w:space="0" w:color="auto"/>
        <w:right w:val="none" w:sz="0" w:space="0" w:color="auto"/>
      </w:divBdr>
    </w:div>
    <w:div w:id="906496767">
      <w:bodyDiv w:val="1"/>
      <w:marLeft w:val="0"/>
      <w:marRight w:val="0"/>
      <w:marTop w:val="0"/>
      <w:marBottom w:val="0"/>
      <w:divBdr>
        <w:top w:val="none" w:sz="0" w:space="0" w:color="auto"/>
        <w:left w:val="none" w:sz="0" w:space="0" w:color="auto"/>
        <w:bottom w:val="none" w:sz="0" w:space="0" w:color="auto"/>
        <w:right w:val="none" w:sz="0" w:space="0" w:color="auto"/>
      </w:divBdr>
    </w:div>
    <w:div w:id="913977559">
      <w:bodyDiv w:val="1"/>
      <w:marLeft w:val="0"/>
      <w:marRight w:val="0"/>
      <w:marTop w:val="0"/>
      <w:marBottom w:val="0"/>
      <w:divBdr>
        <w:top w:val="none" w:sz="0" w:space="0" w:color="auto"/>
        <w:left w:val="none" w:sz="0" w:space="0" w:color="auto"/>
        <w:bottom w:val="none" w:sz="0" w:space="0" w:color="auto"/>
        <w:right w:val="none" w:sz="0" w:space="0" w:color="auto"/>
      </w:divBdr>
    </w:div>
    <w:div w:id="925648059">
      <w:bodyDiv w:val="1"/>
      <w:marLeft w:val="0"/>
      <w:marRight w:val="0"/>
      <w:marTop w:val="0"/>
      <w:marBottom w:val="0"/>
      <w:divBdr>
        <w:top w:val="none" w:sz="0" w:space="0" w:color="auto"/>
        <w:left w:val="none" w:sz="0" w:space="0" w:color="auto"/>
        <w:bottom w:val="none" w:sz="0" w:space="0" w:color="auto"/>
        <w:right w:val="none" w:sz="0" w:space="0" w:color="auto"/>
      </w:divBdr>
    </w:div>
    <w:div w:id="926233853">
      <w:bodyDiv w:val="1"/>
      <w:marLeft w:val="0"/>
      <w:marRight w:val="0"/>
      <w:marTop w:val="0"/>
      <w:marBottom w:val="0"/>
      <w:divBdr>
        <w:top w:val="none" w:sz="0" w:space="0" w:color="auto"/>
        <w:left w:val="none" w:sz="0" w:space="0" w:color="auto"/>
        <w:bottom w:val="none" w:sz="0" w:space="0" w:color="auto"/>
        <w:right w:val="none" w:sz="0" w:space="0" w:color="auto"/>
      </w:divBdr>
    </w:div>
    <w:div w:id="928390154">
      <w:bodyDiv w:val="1"/>
      <w:marLeft w:val="0"/>
      <w:marRight w:val="0"/>
      <w:marTop w:val="0"/>
      <w:marBottom w:val="0"/>
      <w:divBdr>
        <w:top w:val="none" w:sz="0" w:space="0" w:color="auto"/>
        <w:left w:val="none" w:sz="0" w:space="0" w:color="auto"/>
        <w:bottom w:val="none" w:sz="0" w:space="0" w:color="auto"/>
        <w:right w:val="none" w:sz="0" w:space="0" w:color="auto"/>
      </w:divBdr>
    </w:div>
    <w:div w:id="932712261">
      <w:bodyDiv w:val="1"/>
      <w:marLeft w:val="0"/>
      <w:marRight w:val="0"/>
      <w:marTop w:val="0"/>
      <w:marBottom w:val="0"/>
      <w:divBdr>
        <w:top w:val="none" w:sz="0" w:space="0" w:color="auto"/>
        <w:left w:val="none" w:sz="0" w:space="0" w:color="auto"/>
        <w:bottom w:val="none" w:sz="0" w:space="0" w:color="auto"/>
        <w:right w:val="none" w:sz="0" w:space="0" w:color="auto"/>
      </w:divBdr>
    </w:div>
    <w:div w:id="935331495">
      <w:bodyDiv w:val="1"/>
      <w:marLeft w:val="0"/>
      <w:marRight w:val="0"/>
      <w:marTop w:val="0"/>
      <w:marBottom w:val="0"/>
      <w:divBdr>
        <w:top w:val="none" w:sz="0" w:space="0" w:color="auto"/>
        <w:left w:val="none" w:sz="0" w:space="0" w:color="auto"/>
        <w:bottom w:val="none" w:sz="0" w:space="0" w:color="auto"/>
        <w:right w:val="none" w:sz="0" w:space="0" w:color="auto"/>
      </w:divBdr>
    </w:div>
    <w:div w:id="938293685">
      <w:bodyDiv w:val="1"/>
      <w:marLeft w:val="0"/>
      <w:marRight w:val="0"/>
      <w:marTop w:val="0"/>
      <w:marBottom w:val="0"/>
      <w:divBdr>
        <w:top w:val="none" w:sz="0" w:space="0" w:color="auto"/>
        <w:left w:val="none" w:sz="0" w:space="0" w:color="auto"/>
        <w:bottom w:val="none" w:sz="0" w:space="0" w:color="auto"/>
        <w:right w:val="none" w:sz="0" w:space="0" w:color="auto"/>
      </w:divBdr>
    </w:div>
    <w:div w:id="957564274">
      <w:bodyDiv w:val="1"/>
      <w:marLeft w:val="0"/>
      <w:marRight w:val="0"/>
      <w:marTop w:val="0"/>
      <w:marBottom w:val="0"/>
      <w:divBdr>
        <w:top w:val="none" w:sz="0" w:space="0" w:color="auto"/>
        <w:left w:val="none" w:sz="0" w:space="0" w:color="auto"/>
        <w:bottom w:val="none" w:sz="0" w:space="0" w:color="auto"/>
        <w:right w:val="none" w:sz="0" w:space="0" w:color="auto"/>
      </w:divBdr>
    </w:div>
    <w:div w:id="960067515">
      <w:bodyDiv w:val="1"/>
      <w:marLeft w:val="0"/>
      <w:marRight w:val="0"/>
      <w:marTop w:val="0"/>
      <w:marBottom w:val="0"/>
      <w:divBdr>
        <w:top w:val="none" w:sz="0" w:space="0" w:color="auto"/>
        <w:left w:val="none" w:sz="0" w:space="0" w:color="auto"/>
        <w:bottom w:val="none" w:sz="0" w:space="0" w:color="auto"/>
        <w:right w:val="none" w:sz="0" w:space="0" w:color="auto"/>
      </w:divBdr>
    </w:div>
    <w:div w:id="966740557">
      <w:bodyDiv w:val="1"/>
      <w:marLeft w:val="0"/>
      <w:marRight w:val="0"/>
      <w:marTop w:val="0"/>
      <w:marBottom w:val="0"/>
      <w:divBdr>
        <w:top w:val="none" w:sz="0" w:space="0" w:color="auto"/>
        <w:left w:val="none" w:sz="0" w:space="0" w:color="auto"/>
        <w:bottom w:val="none" w:sz="0" w:space="0" w:color="auto"/>
        <w:right w:val="none" w:sz="0" w:space="0" w:color="auto"/>
      </w:divBdr>
    </w:div>
    <w:div w:id="967010421">
      <w:bodyDiv w:val="1"/>
      <w:marLeft w:val="0"/>
      <w:marRight w:val="0"/>
      <w:marTop w:val="0"/>
      <w:marBottom w:val="0"/>
      <w:divBdr>
        <w:top w:val="none" w:sz="0" w:space="0" w:color="auto"/>
        <w:left w:val="none" w:sz="0" w:space="0" w:color="auto"/>
        <w:bottom w:val="none" w:sz="0" w:space="0" w:color="auto"/>
        <w:right w:val="none" w:sz="0" w:space="0" w:color="auto"/>
      </w:divBdr>
    </w:div>
    <w:div w:id="984432880">
      <w:bodyDiv w:val="1"/>
      <w:marLeft w:val="0"/>
      <w:marRight w:val="0"/>
      <w:marTop w:val="0"/>
      <w:marBottom w:val="0"/>
      <w:divBdr>
        <w:top w:val="none" w:sz="0" w:space="0" w:color="auto"/>
        <w:left w:val="none" w:sz="0" w:space="0" w:color="auto"/>
        <w:bottom w:val="none" w:sz="0" w:space="0" w:color="auto"/>
        <w:right w:val="none" w:sz="0" w:space="0" w:color="auto"/>
      </w:divBdr>
    </w:div>
    <w:div w:id="993802426">
      <w:bodyDiv w:val="1"/>
      <w:marLeft w:val="0"/>
      <w:marRight w:val="0"/>
      <w:marTop w:val="0"/>
      <w:marBottom w:val="0"/>
      <w:divBdr>
        <w:top w:val="none" w:sz="0" w:space="0" w:color="auto"/>
        <w:left w:val="none" w:sz="0" w:space="0" w:color="auto"/>
        <w:bottom w:val="none" w:sz="0" w:space="0" w:color="auto"/>
        <w:right w:val="none" w:sz="0" w:space="0" w:color="auto"/>
      </w:divBdr>
    </w:div>
    <w:div w:id="1013412833">
      <w:bodyDiv w:val="1"/>
      <w:marLeft w:val="0"/>
      <w:marRight w:val="0"/>
      <w:marTop w:val="0"/>
      <w:marBottom w:val="0"/>
      <w:divBdr>
        <w:top w:val="none" w:sz="0" w:space="0" w:color="auto"/>
        <w:left w:val="none" w:sz="0" w:space="0" w:color="auto"/>
        <w:bottom w:val="none" w:sz="0" w:space="0" w:color="auto"/>
        <w:right w:val="none" w:sz="0" w:space="0" w:color="auto"/>
      </w:divBdr>
    </w:div>
    <w:div w:id="1014114517">
      <w:bodyDiv w:val="1"/>
      <w:marLeft w:val="0"/>
      <w:marRight w:val="0"/>
      <w:marTop w:val="0"/>
      <w:marBottom w:val="0"/>
      <w:divBdr>
        <w:top w:val="none" w:sz="0" w:space="0" w:color="auto"/>
        <w:left w:val="none" w:sz="0" w:space="0" w:color="auto"/>
        <w:bottom w:val="none" w:sz="0" w:space="0" w:color="auto"/>
        <w:right w:val="none" w:sz="0" w:space="0" w:color="auto"/>
      </w:divBdr>
    </w:div>
    <w:div w:id="1020157714">
      <w:bodyDiv w:val="1"/>
      <w:marLeft w:val="0"/>
      <w:marRight w:val="0"/>
      <w:marTop w:val="0"/>
      <w:marBottom w:val="0"/>
      <w:divBdr>
        <w:top w:val="none" w:sz="0" w:space="0" w:color="auto"/>
        <w:left w:val="none" w:sz="0" w:space="0" w:color="auto"/>
        <w:bottom w:val="none" w:sz="0" w:space="0" w:color="auto"/>
        <w:right w:val="none" w:sz="0" w:space="0" w:color="auto"/>
      </w:divBdr>
    </w:div>
    <w:div w:id="1029918841">
      <w:bodyDiv w:val="1"/>
      <w:marLeft w:val="0"/>
      <w:marRight w:val="0"/>
      <w:marTop w:val="0"/>
      <w:marBottom w:val="0"/>
      <w:divBdr>
        <w:top w:val="none" w:sz="0" w:space="0" w:color="auto"/>
        <w:left w:val="none" w:sz="0" w:space="0" w:color="auto"/>
        <w:bottom w:val="none" w:sz="0" w:space="0" w:color="auto"/>
        <w:right w:val="none" w:sz="0" w:space="0" w:color="auto"/>
      </w:divBdr>
    </w:div>
    <w:div w:id="1034386343">
      <w:bodyDiv w:val="1"/>
      <w:marLeft w:val="0"/>
      <w:marRight w:val="0"/>
      <w:marTop w:val="0"/>
      <w:marBottom w:val="0"/>
      <w:divBdr>
        <w:top w:val="none" w:sz="0" w:space="0" w:color="auto"/>
        <w:left w:val="none" w:sz="0" w:space="0" w:color="auto"/>
        <w:bottom w:val="none" w:sz="0" w:space="0" w:color="auto"/>
        <w:right w:val="none" w:sz="0" w:space="0" w:color="auto"/>
      </w:divBdr>
    </w:div>
    <w:div w:id="1038361061">
      <w:bodyDiv w:val="1"/>
      <w:marLeft w:val="0"/>
      <w:marRight w:val="0"/>
      <w:marTop w:val="0"/>
      <w:marBottom w:val="0"/>
      <w:divBdr>
        <w:top w:val="none" w:sz="0" w:space="0" w:color="auto"/>
        <w:left w:val="none" w:sz="0" w:space="0" w:color="auto"/>
        <w:bottom w:val="none" w:sz="0" w:space="0" w:color="auto"/>
        <w:right w:val="none" w:sz="0" w:space="0" w:color="auto"/>
      </w:divBdr>
    </w:div>
    <w:div w:id="1040472936">
      <w:bodyDiv w:val="1"/>
      <w:marLeft w:val="0"/>
      <w:marRight w:val="0"/>
      <w:marTop w:val="0"/>
      <w:marBottom w:val="0"/>
      <w:divBdr>
        <w:top w:val="none" w:sz="0" w:space="0" w:color="auto"/>
        <w:left w:val="none" w:sz="0" w:space="0" w:color="auto"/>
        <w:bottom w:val="none" w:sz="0" w:space="0" w:color="auto"/>
        <w:right w:val="none" w:sz="0" w:space="0" w:color="auto"/>
      </w:divBdr>
    </w:div>
    <w:div w:id="1045562558">
      <w:bodyDiv w:val="1"/>
      <w:marLeft w:val="0"/>
      <w:marRight w:val="0"/>
      <w:marTop w:val="0"/>
      <w:marBottom w:val="0"/>
      <w:divBdr>
        <w:top w:val="none" w:sz="0" w:space="0" w:color="auto"/>
        <w:left w:val="none" w:sz="0" w:space="0" w:color="auto"/>
        <w:bottom w:val="none" w:sz="0" w:space="0" w:color="auto"/>
        <w:right w:val="none" w:sz="0" w:space="0" w:color="auto"/>
      </w:divBdr>
    </w:div>
    <w:div w:id="1047294994">
      <w:bodyDiv w:val="1"/>
      <w:marLeft w:val="0"/>
      <w:marRight w:val="0"/>
      <w:marTop w:val="0"/>
      <w:marBottom w:val="0"/>
      <w:divBdr>
        <w:top w:val="none" w:sz="0" w:space="0" w:color="auto"/>
        <w:left w:val="none" w:sz="0" w:space="0" w:color="auto"/>
        <w:bottom w:val="none" w:sz="0" w:space="0" w:color="auto"/>
        <w:right w:val="none" w:sz="0" w:space="0" w:color="auto"/>
      </w:divBdr>
    </w:div>
    <w:div w:id="1047727649">
      <w:bodyDiv w:val="1"/>
      <w:marLeft w:val="0"/>
      <w:marRight w:val="0"/>
      <w:marTop w:val="0"/>
      <w:marBottom w:val="0"/>
      <w:divBdr>
        <w:top w:val="none" w:sz="0" w:space="0" w:color="auto"/>
        <w:left w:val="none" w:sz="0" w:space="0" w:color="auto"/>
        <w:bottom w:val="none" w:sz="0" w:space="0" w:color="auto"/>
        <w:right w:val="none" w:sz="0" w:space="0" w:color="auto"/>
      </w:divBdr>
    </w:div>
    <w:div w:id="1047922464">
      <w:bodyDiv w:val="1"/>
      <w:marLeft w:val="0"/>
      <w:marRight w:val="0"/>
      <w:marTop w:val="0"/>
      <w:marBottom w:val="0"/>
      <w:divBdr>
        <w:top w:val="none" w:sz="0" w:space="0" w:color="auto"/>
        <w:left w:val="none" w:sz="0" w:space="0" w:color="auto"/>
        <w:bottom w:val="none" w:sz="0" w:space="0" w:color="auto"/>
        <w:right w:val="none" w:sz="0" w:space="0" w:color="auto"/>
      </w:divBdr>
    </w:div>
    <w:div w:id="1051270607">
      <w:bodyDiv w:val="1"/>
      <w:marLeft w:val="0"/>
      <w:marRight w:val="0"/>
      <w:marTop w:val="0"/>
      <w:marBottom w:val="0"/>
      <w:divBdr>
        <w:top w:val="none" w:sz="0" w:space="0" w:color="auto"/>
        <w:left w:val="none" w:sz="0" w:space="0" w:color="auto"/>
        <w:bottom w:val="none" w:sz="0" w:space="0" w:color="auto"/>
        <w:right w:val="none" w:sz="0" w:space="0" w:color="auto"/>
      </w:divBdr>
    </w:div>
    <w:div w:id="1053315376">
      <w:bodyDiv w:val="1"/>
      <w:marLeft w:val="0"/>
      <w:marRight w:val="0"/>
      <w:marTop w:val="0"/>
      <w:marBottom w:val="0"/>
      <w:divBdr>
        <w:top w:val="none" w:sz="0" w:space="0" w:color="auto"/>
        <w:left w:val="none" w:sz="0" w:space="0" w:color="auto"/>
        <w:bottom w:val="none" w:sz="0" w:space="0" w:color="auto"/>
        <w:right w:val="none" w:sz="0" w:space="0" w:color="auto"/>
      </w:divBdr>
    </w:div>
    <w:div w:id="1068114644">
      <w:bodyDiv w:val="1"/>
      <w:marLeft w:val="0"/>
      <w:marRight w:val="0"/>
      <w:marTop w:val="0"/>
      <w:marBottom w:val="0"/>
      <w:divBdr>
        <w:top w:val="none" w:sz="0" w:space="0" w:color="auto"/>
        <w:left w:val="none" w:sz="0" w:space="0" w:color="auto"/>
        <w:bottom w:val="none" w:sz="0" w:space="0" w:color="auto"/>
        <w:right w:val="none" w:sz="0" w:space="0" w:color="auto"/>
      </w:divBdr>
    </w:div>
    <w:div w:id="1072508027">
      <w:bodyDiv w:val="1"/>
      <w:marLeft w:val="0"/>
      <w:marRight w:val="0"/>
      <w:marTop w:val="0"/>
      <w:marBottom w:val="0"/>
      <w:divBdr>
        <w:top w:val="none" w:sz="0" w:space="0" w:color="auto"/>
        <w:left w:val="none" w:sz="0" w:space="0" w:color="auto"/>
        <w:bottom w:val="none" w:sz="0" w:space="0" w:color="auto"/>
        <w:right w:val="none" w:sz="0" w:space="0" w:color="auto"/>
      </w:divBdr>
    </w:div>
    <w:div w:id="1078399591">
      <w:bodyDiv w:val="1"/>
      <w:marLeft w:val="0"/>
      <w:marRight w:val="0"/>
      <w:marTop w:val="0"/>
      <w:marBottom w:val="0"/>
      <w:divBdr>
        <w:top w:val="none" w:sz="0" w:space="0" w:color="auto"/>
        <w:left w:val="none" w:sz="0" w:space="0" w:color="auto"/>
        <w:bottom w:val="none" w:sz="0" w:space="0" w:color="auto"/>
        <w:right w:val="none" w:sz="0" w:space="0" w:color="auto"/>
      </w:divBdr>
    </w:div>
    <w:div w:id="1089698736">
      <w:bodyDiv w:val="1"/>
      <w:marLeft w:val="0"/>
      <w:marRight w:val="0"/>
      <w:marTop w:val="0"/>
      <w:marBottom w:val="0"/>
      <w:divBdr>
        <w:top w:val="none" w:sz="0" w:space="0" w:color="auto"/>
        <w:left w:val="none" w:sz="0" w:space="0" w:color="auto"/>
        <w:bottom w:val="none" w:sz="0" w:space="0" w:color="auto"/>
        <w:right w:val="none" w:sz="0" w:space="0" w:color="auto"/>
      </w:divBdr>
    </w:div>
    <w:div w:id="1089813795">
      <w:bodyDiv w:val="1"/>
      <w:marLeft w:val="0"/>
      <w:marRight w:val="0"/>
      <w:marTop w:val="0"/>
      <w:marBottom w:val="0"/>
      <w:divBdr>
        <w:top w:val="none" w:sz="0" w:space="0" w:color="auto"/>
        <w:left w:val="none" w:sz="0" w:space="0" w:color="auto"/>
        <w:bottom w:val="none" w:sz="0" w:space="0" w:color="auto"/>
        <w:right w:val="none" w:sz="0" w:space="0" w:color="auto"/>
      </w:divBdr>
    </w:div>
    <w:div w:id="1098066575">
      <w:bodyDiv w:val="1"/>
      <w:marLeft w:val="0"/>
      <w:marRight w:val="0"/>
      <w:marTop w:val="0"/>
      <w:marBottom w:val="0"/>
      <w:divBdr>
        <w:top w:val="none" w:sz="0" w:space="0" w:color="auto"/>
        <w:left w:val="none" w:sz="0" w:space="0" w:color="auto"/>
        <w:bottom w:val="none" w:sz="0" w:space="0" w:color="auto"/>
        <w:right w:val="none" w:sz="0" w:space="0" w:color="auto"/>
      </w:divBdr>
    </w:div>
    <w:div w:id="1102342949">
      <w:bodyDiv w:val="1"/>
      <w:marLeft w:val="0"/>
      <w:marRight w:val="0"/>
      <w:marTop w:val="0"/>
      <w:marBottom w:val="0"/>
      <w:divBdr>
        <w:top w:val="none" w:sz="0" w:space="0" w:color="auto"/>
        <w:left w:val="none" w:sz="0" w:space="0" w:color="auto"/>
        <w:bottom w:val="none" w:sz="0" w:space="0" w:color="auto"/>
        <w:right w:val="none" w:sz="0" w:space="0" w:color="auto"/>
      </w:divBdr>
    </w:div>
    <w:div w:id="1104150615">
      <w:bodyDiv w:val="1"/>
      <w:marLeft w:val="0"/>
      <w:marRight w:val="0"/>
      <w:marTop w:val="0"/>
      <w:marBottom w:val="0"/>
      <w:divBdr>
        <w:top w:val="none" w:sz="0" w:space="0" w:color="auto"/>
        <w:left w:val="none" w:sz="0" w:space="0" w:color="auto"/>
        <w:bottom w:val="none" w:sz="0" w:space="0" w:color="auto"/>
        <w:right w:val="none" w:sz="0" w:space="0" w:color="auto"/>
      </w:divBdr>
    </w:div>
    <w:div w:id="1104811134">
      <w:bodyDiv w:val="1"/>
      <w:marLeft w:val="0"/>
      <w:marRight w:val="0"/>
      <w:marTop w:val="0"/>
      <w:marBottom w:val="0"/>
      <w:divBdr>
        <w:top w:val="none" w:sz="0" w:space="0" w:color="auto"/>
        <w:left w:val="none" w:sz="0" w:space="0" w:color="auto"/>
        <w:bottom w:val="none" w:sz="0" w:space="0" w:color="auto"/>
        <w:right w:val="none" w:sz="0" w:space="0" w:color="auto"/>
      </w:divBdr>
    </w:div>
    <w:div w:id="1111053939">
      <w:bodyDiv w:val="1"/>
      <w:marLeft w:val="0"/>
      <w:marRight w:val="0"/>
      <w:marTop w:val="0"/>
      <w:marBottom w:val="0"/>
      <w:divBdr>
        <w:top w:val="none" w:sz="0" w:space="0" w:color="auto"/>
        <w:left w:val="none" w:sz="0" w:space="0" w:color="auto"/>
        <w:bottom w:val="none" w:sz="0" w:space="0" w:color="auto"/>
        <w:right w:val="none" w:sz="0" w:space="0" w:color="auto"/>
      </w:divBdr>
      <w:divsChild>
        <w:div w:id="1420253205">
          <w:marLeft w:val="0"/>
          <w:marRight w:val="0"/>
          <w:marTop w:val="0"/>
          <w:marBottom w:val="0"/>
          <w:divBdr>
            <w:top w:val="none" w:sz="0" w:space="0" w:color="auto"/>
            <w:left w:val="none" w:sz="0" w:space="0" w:color="auto"/>
            <w:bottom w:val="none" w:sz="0" w:space="0" w:color="auto"/>
            <w:right w:val="none" w:sz="0" w:space="0" w:color="auto"/>
          </w:divBdr>
          <w:divsChild>
            <w:div w:id="132777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280846">
      <w:bodyDiv w:val="1"/>
      <w:marLeft w:val="0"/>
      <w:marRight w:val="0"/>
      <w:marTop w:val="0"/>
      <w:marBottom w:val="0"/>
      <w:divBdr>
        <w:top w:val="none" w:sz="0" w:space="0" w:color="auto"/>
        <w:left w:val="none" w:sz="0" w:space="0" w:color="auto"/>
        <w:bottom w:val="none" w:sz="0" w:space="0" w:color="auto"/>
        <w:right w:val="none" w:sz="0" w:space="0" w:color="auto"/>
      </w:divBdr>
    </w:div>
    <w:div w:id="1116289544">
      <w:bodyDiv w:val="1"/>
      <w:marLeft w:val="0"/>
      <w:marRight w:val="0"/>
      <w:marTop w:val="0"/>
      <w:marBottom w:val="0"/>
      <w:divBdr>
        <w:top w:val="none" w:sz="0" w:space="0" w:color="auto"/>
        <w:left w:val="none" w:sz="0" w:space="0" w:color="auto"/>
        <w:bottom w:val="none" w:sz="0" w:space="0" w:color="auto"/>
        <w:right w:val="none" w:sz="0" w:space="0" w:color="auto"/>
      </w:divBdr>
    </w:div>
    <w:div w:id="1118570301">
      <w:bodyDiv w:val="1"/>
      <w:marLeft w:val="0"/>
      <w:marRight w:val="0"/>
      <w:marTop w:val="0"/>
      <w:marBottom w:val="0"/>
      <w:divBdr>
        <w:top w:val="none" w:sz="0" w:space="0" w:color="auto"/>
        <w:left w:val="none" w:sz="0" w:space="0" w:color="auto"/>
        <w:bottom w:val="none" w:sz="0" w:space="0" w:color="auto"/>
        <w:right w:val="none" w:sz="0" w:space="0" w:color="auto"/>
      </w:divBdr>
    </w:div>
    <w:div w:id="1118644366">
      <w:bodyDiv w:val="1"/>
      <w:marLeft w:val="0"/>
      <w:marRight w:val="0"/>
      <w:marTop w:val="0"/>
      <w:marBottom w:val="0"/>
      <w:divBdr>
        <w:top w:val="none" w:sz="0" w:space="0" w:color="auto"/>
        <w:left w:val="none" w:sz="0" w:space="0" w:color="auto"/>
        <w:bottom w:val="none" w:sz="0" w:space="0" w:color="auto"/>
        <w:right w:val="none" w:sz="0" w:space="0" w:color="auto"/>
      </w:divBdr>
    </w:div>
    <w:div w:id="1123115354">
      <w:bodyDiv w:val="1"/>
      <w:marLeft w:val="0"/>
      <w:marRight w:val="0"/>
      <w:marTop w:val="0"/>
      <w:marBottom w:val="0"/>
      <w:divBdr>
        <w:top w:val="none" w:sz="0" w:space="0" w:color="auto"/>
        <w:left w:val="none" w:sz="0" w:space="0" w:color="auto"/>
        <w:bottom w:val="none" w:sz="0" w:space="0" w:color="auto"/>
        <w:right w:val="none" w:sz="0" w:space="0" w:color="auto"/>
      </w:divBdr>
    </w:div>
    <w:div w:id="1125662576">
      <w:bodyDiv w:val="1"/>
      <w:marLeft w:val="0"/>
      <w:marRight w:val="0"/>
      <w:marTop w:val="0"/>
      <w:marBottom w:val="0"/>
      <w:divBdr>
        <w:top w:val="none" w:sz="0" w:space="0" w:color="auto"/>
        <w:left w:val="none" w:sz="0" w:space="0" w:color="auto"/>
        <w:bottom w:val="none" w:sz="0" w:space="0" w:color="auto"/>
        <w:right w:val="none" w:sz="0" w:space="0" w:color="auto"/>
      </w:divBdr>
    </w:div>
    <w:div w:id="1134100536">
      <w:bodyDiv w:val="1"/>
      <w:marLeft w:val="0"/>
      <w:marRight w:val="0"/>
      <w:marTop w:val="0"/>
      <w:marBottom w:val="0"/>
      <w:divBdr>
        <w:top w:val="none" w:sz="0" w:space="0" w:color="auto"/>
        <w:left w:val="none" w:sz="0" w:space="0" w:color="auto"/>
        <w:bottom w:val="none" w:sz="0" w:space="0" w:color="auto"/>
        <w:right w:val="none" w:sz="0" w:space="0" w:color="auto"/>
      </w:divBdr>
    </w:div>
    <w:div w:id="1137450849">
      <w:bodyDiv w:val="1"/>
      <w:marLeft w:val="0"/>
      <w:marRight w:val="0"/>
      <w:marTop w:val="0"/>
      <w:marBottom w:val="0"/>
      <w:divBdr>
        <w:top w:val="none" w:sz="0" w:space="0" w:color="auto"/>
        <w:left w:val="none" w:sz="0" w:space="0" w:color="auto"/>
        <w:bottom w:val="none" w:sz="0" w:space="0" w:color="auto"/>
        <w:right w:val="none" w:sz="0" w:space="0" w:color="auto"/>
      </w:divBdr>
    </w:div>
    <w:div w:id="1146703534">
      <w:bodyDiv w:val="1"/>
      <w:marLeft w:val="0"/>
      <w:marRight w:val="0"/>
      <w:marTop w:val="0"/>
      <w:marBottom w:val="0"/>
      <w:divBdr>
        <w:top w:val="none" w:sz="0" w:space="0" w:color="auto"/>
        <w:left w:val="none" w:sz="0" w:space="0" w:color="auto"/>
        <w:bottom w:val="none" w:sz="0" w:space="0" w:color="auto"/>
        <w:right w:val="none" w:sz="0" w:space="0" w:color="auto"/>
      </w:divBdr>
      <w:divsChild>
        <w:div w:id="1812823180">
          <w:marLeft w:val="0"/>
          <w:marRight w:val="0"/>
          <w:marTop w:val="0"/>
          <w:marBottom w:val="0"/>
          <w:divBdr>
            <w:top w:val="none" w:sz="0" w:space="0" w:color="auto"/>
            <w:left w:val="none" w:sz="0" w:space="0" w:color="auto"/>
            <w:bottom w:val="none" w:sz="0" w:space="0" w:color="auto"/>
            <w:right w:val="none" w:sz="0" w:space="0" w:color="auto"/>
          </w:divBdr>
          <w:divsChild>
            <w:div w:id="93108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900980">
      <w:bodyDiv w:val="1"/>
      <w:marLeft w:val="0"/>
      <w:marRight w:val="0"/>
      <w:marTop w:val="0"/>
      <w:marBottom w:val="0"/>
      <w:divBdr>
        <w:top w:val="none" w:sz="0" w:space="0" w:color="auto"/>
        <w:left w:val="none" w:sz="0" w:space="0" w:color="auto"/>
        <w:bottom w:val="none" w:sz="0" w:space="0" w:color="auto"/>
        <w:right w:val="none" w:sz="0" w:space="0" w:color="auto"/>
      </w:divBdr>
    </w:div>
    <w:div w:id="1151825110">
      <w:bodyDiv w:val="1"/>
      <w:marLeft w:val="0"/>
      <w:marRight w:val="0"/>
      <w:marTop w:val="0"/>
      <w:marBottom w:val="0"/>
      <w:divBdr>
        <w:top w:val="none" w:sz="0" w:space="0" w:color="auto"/>
        <w:left w:val="none" w:sz="0" w:space="0" w:color="auto"/>
        <w:bottom w:val="none" w:sz="0" w:space="0" w:color="auto"/>
        <w:right w:val="none" w:sz="0" w:space="0" w:color="auto"/>
      </w:divBdr>
    </w:div>
    <w:div w:id="1153641058">
      <w:bodyDiv w:val="1"/>
      <w:marLeft w:val="0"/>
      <w:marRight w:val="0"/>
      <w:marTop w:val="0"/>
      <w:marBottom w:val="0"/>
      <w:divBdr>
        <w:top w:val="none" w:sz="0" w:space="0" w:color="auto"/>
        <w:left w:val="none" w:sz="0" w:space="0" w:color="auto"/>
        <w:bottom w:val="none" w:sz="0" w:space="0" w:color="auto"/>
        <w:right w:val="none" w:sz="0" w:space="0" w:color="auto"/>
      </w:divBdr>
    </w:div>
    <w:div w:id="1154184628">
      <w:bodyDiv w:val="1"/>
      <w:marLeft w:val="0"/>
      <w:marRight w:val="0"/>
      <w:marTop w:val="0"/>
      <w:marBottom w:val="0"/>
      <w:divBdr>
        <w:top w:val="none" w:sz="0" w:space="0" w:color="auto"/>
        <w:left w:val="none" w:sz="0" w:space="0" w:color="auto"/>
        <w:bottom w:val="none" w:sz="0" w:space="0" w:color="auto"/>
        <w:right w:val="none" w:sz="0" w:space="0" w:color="auto"/>
      </w:divBdr>
      <w:divsChild>
        <w:div w:id="812330783">
          <w:marLeft w:val="0"/>
          <w:marRight w:val="0"/>
          <w:marTop w:val="0"/>
          <w:marBottom w:val="0"/>
          <w:divBdr>
            <w:top w:val="none" w:sz="0" w:space="0" w:color="auto"/>
            <w:left w:val="none" w:sz="0" w:space="0" w:color="auto"/>
            <w:bottom w:val="none" w:sz="0" w:space="0" w:color="auto"/>
            <w:right w:val="none" w:sz="0" w:space="0" w:color="auto"/>
          </w:divBdr>
          <w:divsChild>
            <w:div w:id="128315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57877">
      <w:bodyDiv w:val="1"/>
      <w:marLeft w:val="0"/>
      <w:marRight w:val="0"/>
      <w:marTop w:val="0"/>
      <w:marBottom w:val="0"/>
      <w:divBdr>
        <w:top w:val="none" w:sz="0" w:space="0" w:color="auto"/>
        <w:left w:val="none" w:sz="0" w:space="0" w:color="auto"/>
        <w:bottom w:val="none" w:sz="0" w:space="0" w:color="auto"/>
        <w:right w:val="none" w:sz="0" w:space="0" w:color="auto"/>
      </w:divBdr>
    </w:div>
    <w:div w:id="1169828968">
      <w:bodyDiv w:val="1"/>
      <w:marLeft w:val="0"/>
      <w:marRight w:val="0"/>
      <w:marTop w:val="0"/>
      <w:marBottom w:val="0"/>
      <w:divBdr>
        <w:top w:val="none" w:sz="0" w:space="0" w:color="auto"/>
        <w:left w:val="none" w:sz="0" w:space="0" w:color="auto"/>
        <w:bottom w:val="none" w:sz="0" w:space="0" w:color="auto"/>
        <w:right w:val="none" w:sz="0" w:space="0" w:color="auto"/>
      </w:divBdr>
    </w:div>
    <w:div w:id="1171260843">
      <w:bodyDiv w:val="1"/>
      <w:marLeft w:val="0"/>
      <w:marRight w:val="0"/>
      <w:marTop w:val="0"/>
      <w:marBottom w:val="0"/>
      <w:divBdr>
        <w:top w:val="none" w:sz="0" w:space="0" w:color="auto"/>
        <w:left w:val="none" w:sz="0" w:space="0" w:color="auto"/>
        <w:bottom w:val="none" w:sz="0" w:space="0" w:color="auto"/>
        <w:right w:val="none" w:sz="0" w:space="0" w:color="auto"/>
      </w:divBdr>
    </w:div>
    <w:div w:id="1177113020">
      <w:bodyDiv w:val="1"/>
      <w:marLeft w:val="0"/>
      <w:marRight w:val="0"/>
      <w:marTop w:val="0"/>
      <w:marBottom w:val="0"/>
      <w:divBdr>
        <w:top w:val="none" w:sz="0" w:space="0" w:color="auto"/>
        <w:left w:val="none" w:sz="0" w:space="0" w:color="auto"/>
        <w:bottom w:val="none" w:sz="0" w:space="0" w:color="auto"/>
        <w:right w:val="none" w:sz="0" w:space="0" w:color="auto"/>
      </w:divBdr>
    </w:div>
    <w:div w:id="1179152082">
      <w:bodyDiv w:val="1"/>
      <w:marLeft w:val="0"/>
      <w:marRight w:val="0"/>
      <w:marTop w:val="0"/>
      <w:marBottom w:val="0"/>
      <w:divBdr>
        <w:top w:val="none" w:sz="0" w:space="0" w:color="auto"/>
        <w:left w:val="none" w:sz="0" w:space="0" w:color="auto"/>
        <w:bottom w:val="none" w:sz="0" w:space="0" w:color="auto"/>
        <w:right w:val="none" w:sz="0" w:space="0" w:color="auto"/>
      </w:divBdr>
    </w:div>
    <w:div w:id="1180120196">
      <w:bodyDiv w:val="1"/>
      <w:marLeft w:val="0"/>
      <w:marRight w:val="0"/>
      <w:marTop w:val="0"/>
      <w:marBottom w:val="0"/>
      <w:divBdr>
        <w:top w:val="none" w:sz="0" w:space="0" w:color="auto"/>
        <w:left w:val="none" w:sz="0" w:space="0" w:color="auto"/>
        <w:bottom w:val="none" w:sz="0" w:space="0" w:color="auto"/>
        <w:right w:val="none" w:sz="0" w:space="0" w:color="auto"/>
      </w:divBdr>
    </w:div>
    <w:div w:id="1185360757">
      <w:bodyDiv w:val="1"/>
      <w:marLeft w:val="0"/>
      <w:marRight w:val="0"/>
      <w:marTop w:val="0"/>
      <w:marBottom w:val="0"/>
      <w:divBdr>
        <w:top w:val="none" w:sz="0" w:space="0" w:color="auto"/>
        <w:left w:val="none" w:sz="0" w:space="0" w:color="auto"/>
        <w:bottom w:val="none" w:sz="0" w:space="0" w:color="auto"/>
        <w:right w:val="none" w:sz="0" w:space="0" w:color="auto"/>
      </w:divBdr>
    </w:div>
    <w:div w:id="1199781236">
      <w:bodyDiv w:val="1"/>
      <w:marLeft w:val="0"/>
      <w:marRight w:val="0"/>
      <w:marTop w:val="0"/>
      <w:marBottom w:val="0"/>
      <w:divBdr>
        <w:top w:val="none" w:sz="0" w:space="0" w:color="auto"/>
        <w:left w:val="none" w:sz="0" w:space="0" w:color="auto"/>
        <w:bottom w:val="none" w:sz="0" w:space="0" w:color="auto"/>
        <w:right w:val="none" w:sz="0" w:space="0" w:color="auto"/>
      </w:divBdr>
    </w:div>
    <w:div w:id="1202984393">
      <w:bodyDiv w:val="1"/>
      <w:marLeft w:val="0"/>
      <w:marRight w:val="0"/>
      <w:marTop w:val="0"/>
      <w:marBottom w:val="0"/>
      <w:divBdr>
        <w:top w:val="none" w:sz="0" w:space="0" w:color="auto"/>
        <w:left w:val="none" w:sz="0" w:space="0" w:color="auto"/>
        <w:bottom w:val="none" w:sz="0" w:space="0" w:color="auto"/>
        <w:right w:val="none" w:sz="0" w:space="0" w:color="auto"/>
      </w:divBdr>
    </w:div>
    <w:div w:id="1213157425">
      <w:bodyDiv w:val="1"/>
      <w:marLeft w:val="0"/>
      <w:marRight w:val="0"/>
      <w:marTop w:val="0"/>
      <w:marBottom w:val="0"/>
      <w:divBdr>
        <w:top w:val="none" w:sz="0" w:space="0" w:color="auto"/>
        <w:left w:val="none" w:sz="0" w:space="0" w:color="auto"/>
        <w:bottom w:val="none" w:sz="0" w:space="0" w:color="auto"/>
        <w:right w:val="none" w:sz="0" w:space="0" w:color="auto"/>
      </w:divBdr>
    </w:div>
    <w:div w:id="1224490280">
      <w:bodyDiv w:val="1"/>
      <w:marLeft w:val="0"/>
      <w:marRight w:val="0"/>
      <w:marTop w:val="0"/>
      <w:marBottom w:val="0"/>
      <w:divBdr>
        <w:top w:val="none" w:sz="0" w:space="0" w:color="auto"/>
        <w:left w:val="none" w:sz="0" w:space="0" w:color="auto"/>
        <w:bottom w:val="none" w:sz="0" w:space="0" w:color="auto"/>
        <w:right w:val="none" w:sz="0" w:space="0" w:color="auto"/>
      </w:divBdr>
    </w:div>
    <w:div w:id="1231503633">
      <w:bodyDiv w:val="1"/>
      <w:marLeft w:val="0"/>
      <w:marRight w:val="0"/>
      <w:marTop w:val="0"/>
      <w:marBottom w:val="0"/>
      <w:divBdr>
        <w:top w:val="none" w:sz="0" w:space="0" w:color="auto"/>
        <w:left w:val="none" w:sz="0" w:space="0" w:color="auto"/>
        <w:bottom w:val="none" w:sz="0" w:space="0" w:color="auto"/>
        <w:right w:val="none" w:sz="0" w:space="0" w:color="auto"/>
      </w:divBdr>
    </w:div>
    <w:div w:id="1234000865">
      <w:bodyDiv w:val="1"/>
      <w:marLeft w:val="0"/>
      <w:marRight w:val="0"/>
      <w:marTop w:val="0"/>
      <w:marBottom w:val="0"/>
      <w:divBdr>
        <w:top w:val="none" w:sz="0" w:space="0" w:color="auto"/>
        <w:left w:val="none" w:sz="0" w:space="0" w:color="auto"/>
        <w:bottom w:val="none" w:sz="0" w:space="0" w:color="auto"/>
        <w:right w:val="none" w:sz="0" w:space="0" w:color="auto"/>
      </w:divBdr>
    </w:div>
    <w:div w:id="1244803483">
      <w:bodyDiv w:val="1"/>
      <w:marLeft w:val="0"/>
      <w:marRight w:val="0"/>
      <w:marTop w:val="0"/>
      <w:marBottom w:val="0"/>
      <w:divBdr>
        <w:top w:val="none" w:sz="0" w:space="0" w:color="auto"/>
        <w:left w:val="none" w:sz="0" w:space="0" w:color="auto"/>
        <w:bottom w:val="none" w:sz="0" w:space="0" w:color="auto"/>
        <w:right w:val="none" w:sz="0" w:space="0" w:color="auto"/>
      </w:divBdr>
    </w:div>
    <w:div w:id="1248808365">
      <w:bodyDiv w:val="1"/>
      <w:marLeft w:val="0"/>
      <w:marRight w:val="0"/>
      <w:marTop w:val="0"/>
      <w:marBottom w:val="0"/>
      <w:divBdr>
        <w:top w:val="none" w:sz="0" w:space="0" w:color="auto"/>
        <w:left w:val="none" w:sz="0" w:space="0" w:color="auto"/>
        <w:bottom w:val="none" w:sz="0" w:space="0" w:color="auto"/>
        <w:right w:val="none" w:sz="0" w:space="0" w:color="auto"/>
      </w:divBdr>
      <w:divsChild>
        <w:div w:id="940842968">
          <w:marLeft w:val="0"/>
          <w:marRight w:val="0"/>
          <w:marTop w:val="0"/>
          <w:marBottom w:val="0"/>
          <w:divBdr>
            <w:top w:val="none" w:sz="0" w:space="0" w:color="auto"/>
            <w:left w:val="none" w:sz="0" w:space="0" w:color="auto"/>
            <w:bottom w:val="none" w:sz="0" w:space="0" w:color="auto"/>
            <w:right w:val="none" w:sz="0" w:space="0" w:color="auto"/>
          </w:divBdr>
          <w:divsChild>
            <w:div w:id="132782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168047">
      <w:bodyDiv w:val="1"/>
      <w:marLeft w:val="0"/>
      <w:marRight w:val="0"/>
      <w:marTop w:val="0"/>
      <w:marBottom w:val="0"/>
      <w:divBdr>
        <w:top w:val="none" w:sz="0" w:space="0" w:color="auto"/>
        <w:left w:val="none" w:sz="0" w:space="0" w:color="auto"/>
        <w:bottom w:val="none" w:sz="0" w:space="0" w:color="auto"/>
        <w:right w:val="none" w:sz="0" w:space="0" w:color="auto"/>
      </w:divBdr>
    </w:div>
    <w:div w:id="1258516479">
      <w:bodyDiv w:val="1"/>
      <w:marLeft w:val="0"/>
      <w:marRight w:val="0"/>
      <w:marTop w:val="0"/>
      <w:marBottom w:val="0"/>
      <w:divBdr>
        <w:top w:val="none" w:sz="0" w:space="0" w:color="auto"/>
        <w:left w:val="none" w:sz="0" w:space="0" w:color="auto"/>
        <w:bottom w:val="none" w:sz="0" w:space="0" w:color="auto"/>
        <w:right w:val="none" w:sz="0" w:space="0" w:color="auto"/>
      </w:divBdr>
    </w:div>
    <w:div w:id="1264071502">
      <w:bodyDiv w:val="1"/>
      <w:marLeft w:val="0"/>
      <w:marRight w:val="0"/>
      <w:marTop w:val="0"/>
      <w:marBottom w:val="0"/>
      <w:divBdr>
        <w:top w:val="none" w:sz="0" w:space="0" w:color="auto"/>
        <w:left w:val="none" w:sz="0" w:space="0" w:color="auto"/>
        <w:bottom w:val="none" w:sz="0" w:space="0" w:color="auto"/>
        <w:right w:val="none" w:sz="0" w:space="0" w:color="auto"/>
      </w:divBdr>
    </w:div>
    <w:div w:id="1271283892">
      <w:bodyDiv w:val="1"/>
      <w:marLeft w:val="0"/>
      <w:marRight w:val="0"/>
      <w:marTop w:val="0"/>
      <w:marBottom w:val="0"/>
      <w:divBdr>
        <w:top w:val="none" w:sz="0" w:space="0" w:color="auto"/>
        <w:left w:val="none" w:sz="0" w:space="0" w:color="auto"/>
        <w:bottom w:val="none" w:sz="0" w:space="0" w:color="auto"/>
        <w:right w:val="none" w:sz="0" w:space="0" w:color="auto"/>
      </w:divBdr>
    </w:div>
    <w:div w:id="1273241381">
      <w:bodyDiv w:val="1"/>
      <w:marLeft w:val="0"/>
      <w:marRight w:val="0"/>
      <w:marTop w:val="0"/>
      <w:marBottom w:val="0"/>
      <w:divBdr>
        <w:top w:val="none" w:sz="0" w:space="0" w:color="auto"/>
        <w:left w:val="none" w:sz="0" w:space="0" w:color="auto"/>
        <w:bottom w:val="none" w:sz="0" w:space="0" w:color="auto"/>
        <w:right w:val="none" w:sz="0" w:space="0" w:color="auto"/>
      </w:divBdr>
    </w:div>
    <w:div w:id="1283027894">
      <w:bodyDiv w:val="1"/>
      <w:marLeft w:val="0"/>
      <w:marRight w:val="0"/>
      <w:marTop w:val="0"/>
      <w:marBottom w:val="0"/>
      <w:divBdr>
        <w:top w:val="none" w:sz="0" w:space="0" w:color="auto"/>
        <w:left w:val="none" w:sz="0" w:space="0" w:color="auto"/>
        <w:bottom w:val="none" w:sz="0" w:space="0" w:color="auto"/>
        <w:right w:val="none" w:sz="0" w:space="0" w:color="auto"/>
      </w:divBdr>
    </w:div>
    <w:div w:id="1284188455">
      <w:bodyDiv w:val="1"/>
      <w:marLeft w:val="0"/>
      <w:marRight w:val="0"/>
      <w:marTop w:val="0"/>
      <w:marBottom w:val="0"/>
      <w:divBdr>
        <w:top w:val="none" w:sz="0" w:space="0" w:color="auto"/>
        <w:left w:val="none" w:sz="0" w:space="0" w:color="auto"/>
        <w:bottom w:val="none" w:sz="0" w:space="0" w:color="auto"/>
        <w:right w:val="none" w:sz="0" w:space="0" w:color="auto"/>
      </w:divBdr>
      <w:divsChild>
        <w:div w:id="523909322">
          <w:marLeft w:val="0"/>
          <w:marRight w:val="0"/>
          <w:marTop w:val="0"/>
          <w:marBottom w:val="0"/>
          <w:divBdr>
            <w:top w:val="none" w:sz="0" w:space="0" w:color="auto"/>
            <w:left w:val="none" w:sz="0" w:space="0" w:color="auto"/>
            <w:bottom w:val="none" w:sz="0" w:space="0" w:color="auto"/>
            <w:right w:val="none" w:sz="0" w:space="0" w:color="auto"/>
          </w:divBdr>
          <w:divsChild>
            <w:div w:id="1265764460">
              <w:marLeft w:val="0"/>
              <w:marRight w:val="0"/>
              <w:marTop w:val="0"/>
              <w:marBottom w:val="0"/>
              <w:divBdr>
                <w:top w:val="none" w:sz="0" w:space="0" w:color="auto"/>
                <w:left w:val="none" w:sz="0" w:space="0" w:color="auto"/>
                <w:bottom w:val="none" w:sz="0" w:space="0" w:color="auto"/>
                <w:right w:val="none" w:sz="0" w:space="0" w:color="auto"/>
              </w:divBdr>
            </w:div>
          </w:divsChild>
        </w:div>
        <w:div w:id="1618944716">
          <w:marLeft w:val="0"/>
          <w:marRight w:val="0"/>
          <w:marTop w:val="0"/>
          <w:marBottom w:val="0"/>
          <w:divBdr>
            <w:top w:val="none" w:sz="0" w:space="0" w:color="auto"/>
            <w:left w:val="none" w:sz="0" w:space="0" w:color="auto"/>
            <w:bottom w:val="none" w:sz="0" w:space="0" w:color="auto"/>
            <w:right w:val="none" w:sz="0" w:space="0" w:color="auto"/>
          </w:divBdr>
          <w:divsChild>
            <w:div w:id="1340621814">
              <w:marLeft w:val="0"/>
              <w:marRight w:val="0"/>
              <w:marTop w:val="0"/>
              <w:marBottom w:val="0"/>
              <w:divBdr>
                <w:top w:val="none" w:sz="0" w:space="0" w:color="auto"/>
                <w:left w:val="none" w:sz="0" w:space="0" w:color="auto"/>
                <w:bottom w:val="none" w:sz="0" w:space="0" w:color="auto"/>
                <w:right w:val="none" w:sz="0" w:space="0" w:color="auto"/>
              </w:divBdr>
            </w:div>
          </w:divsChild>
        </w:div>
        <w:div w:id="833569387">
          <w:marLeft w:val="0"/>
          <w:marRight w:val="0"/>
          <w:marTop w:val="0"/>
          <w:marBottom w:val="0"/>
          <w:divBdr>
            <w:top w:val="none" w:sz="0" w:space="0" w:color="auto"/>
            <w:left w:val="none" w:sz="0" w:space="0" w:color="auto"/>
            <w:bottom w:val="none" w:sz="0" w:space="0" w:color="auto"/>
            <w:right w:val="none" w:sz="0" w:space="0" w:color="auto"/>
          </w:divBdr>
          <w:divsChild>
            <w:div w:id="1162501027">
              <w:marLeft w:val="0"/>
              <w:marRight w:val="0"/>
              <w:marTop w:val="0"/>
              <w:marBottom w:val="0"/>
              <w:divBdr>
                <w:top w:val="none" w:sz="0" w:space="0" w:color="auto"/>
                <w:left w:val="none" w:sz="0" w:space="0" w:color="auto"/>
                <w:bottom w:val="none" w:sz="0" w:space="0" w:color="auto"/>
                <w:right w:val="none" w:sz="0" w:space="0" w:color="auto"/>
              </w:divBdr>
            </w:div>
          </w:divsChild>
        </w:div>
        <w:div w:id="471210918">
          <w:marLeft w:val="0"/>
          <w:marRight w:val="0"/>
          <w:marTop w:val="0"/>
          <w:marBottom w:val="0"/>
          <w:divBdr>
            <w:top w:val="none" w:sz="0" w:space="0" w:color="auto"/>
            <w:left w:val="none" w:sz="0" w:space="0" w:color="auto"/>
            <w:bottom w:val="none" w:sz="0" w:space="0" w:color="auto"/>
            <w:right w:val="none" w:sz="0" w:space="0" w:color="auto"/>
          </w:divBdr>
          <w:divsChild>
            <w:div w:id="121870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634703">
      <w:bodyDiv w:val="1"/>
      <w:marLeft w:val="0"/>
      <w:marRight w:val="0"/>
      <w:marTop w:val="0"/>
      <w:marBottom w:val="0"/>
      <w:divBdr>
        <w:top w:val="none" w:sz="0" w:space="0" w:color="auto"/>
        <w:left w:val="none" w:sz="0" w:space="0" w:color="auto"/>
        <w:bottom w:val="none" w:sz="0" w:space="0" w:color="auto"/>
        <w:right w:val="none" w:sz="0" w:space="0" w:color="auto"/>
      </w:divBdr>
    </w:div>
    <w:div w:id="1303845895">
      <w:bodyDiv w:val="1"/>
      <w:marLeft w:val="0"/>
      <w:marRight w:val="0"/>
      <w:marTop w:val="0"/>
      <w:marBottom w:val="0"/>
      <w:divBdr>
        <w:top w:val="none" w:sz="0" w:space="0" w:color="auto"/>
        <w:left w:val="none" w:sz="0" w:space="0" w:color="auto"/>
        <w:bottom w:val="none" w:sz="0" w:space="0" w:color="auto"/>
        <w:right w:val="none" w:sz="0" w:space="0" w:color="auto"/>
      </w:divBdr>
      <w:divsChild>
        <w:div w:id="2115904896">
          <w:marLeft w:val="0"/>
          <w:marRight w:val="0"/>
          <w:marTop w:val="0"/>
          <w:marBottom w:val="0"/>
          <w:divBdr>
            <w:top w:val="none" w:sz="0" w:space="0" w:color="auto"/>
            <w:left w:val="none" w:sz="0" w:space="0" w:color="auto"/>
            <w:bottom w:val="none" w:sz="0" w:space="0" w:color="auto"/>
            <w:right w:val="none" w:sz="0" w:space="0" w:color="auto"/>
          </w:divBdr>
          <w:divsChild>
            <w:div w:id="1489247134">
              <w:marLeft w:val="0"/>
              <w:marRight w:val="0"/>
              <w:marTop w:val="0"/>
              <w:marBottom w:val="0"/>
              <w:divBdr>
                <w:top w:val="none" w:sz="0" w:space="0" w:color="auto"/>
                <w:left w:val="none" w:sz="0" w:space="0" w:color="auto"/>
                <w:bottom w:val="none" w:sz="0" w:space="0" w:color="auto"/>
                <w:right w:val="none" w:sz="0" w:space="0" w:color="auto"/>
              </w:divBdr>
            </w:div>
          </w:divsChild>
        </w:div>
        <w:div w:id="742609137">
          <w:marLeft w:val="0"/>
          <w:marRight w:val="0"/>
          <w:marTop w:val="0"/>
          <w:marBottom w:val="0"/>
          <w:divBdr>
            <w:top w:val="none" w:sz="0" w:space="0" w:color="auto"/>
            <w:left w:val="none" w:sz="0" w:space="0" w:color="auto"/>
            <w:bottom w:val="none" w:sz="0" w:space="0" w:color="auto"/>
            <w:right w:val="none" w:sz="0" w:space="0" w:color="auto"/>
          </w:divBdr>
          <w:divsChild>
            <w:div w:id="200724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926916">
      <w:bodyDiv w:val="1"/>
      <w:marLeft w:val="0"/>
      <w:marRight w:val="0"/>
      <w:marTop w:val="0"/>
      <w:marBottom w:val="0"/>
      <w:divBdr>
        <w:top w:val="none" w:sz="0" w:space="0" w:color="auto"/>
        <w:left w:val="none" w:sz="0" w:space="0" w:color="auto"/>
        <w:bottom w:val="none" w:sz="0" w:space="0" w:color="auto"/>
        <w:right w:val="none" w:sz="0" w:space="0" w:color="auto"/>
      </w:divBdr>
      <w:divsChild>
        <w:div w:id="1328364077">
          <w:marLeft w:val="0"/>
          <w:marRight w:val="0"/>
          <w:marTop w:val="0"/>
          <w:marBottom w:val="0"/>
          <w:divBdr>
            <w:top w:val="none" w:sz="0" w:space="0" w:color="auto"/>
            <w:left w:val="none" w:sz="0" w:space="0" w:color="auto"/>
            <w:bottom w:val="none" w:sz="0" w:space="0" w:color="auto"/>
            <w:right w:val="none" w:sz="0" w:space="0" w:color="auto"/>
          </w:divBdr>
          <w:divsChild>
            <w:div w:id="487020876">
              <w:marLeft w:val="0"/>
              <w:marRight w:val="0"/>
              <w:marTop w:val="0"/>
              <w:marBottom w:val="0"/>
              <w:divBdr>
                <w:top w:val="none" w:sz="0" w:space="0" w:color="auto"/>
                <w:left w:val="none" w:sz="0" w:space="0" w:color="auto"/>
                <w:bottom w:val="none" w:sz="0" w:space="0" w:color="auto"/>
                <w:right w:val="none" w:sz="0" w:space="0" w:color="auto"/>
              </w:divBdr>
            </w:div>
          </w:divsChild>
        </w:div>
        <w:div w:id="422342482">
          <w:marLeft w:val="0"/>
          <w:marRight w:val="0"/>
          <w:marTop w:val="0"/>
          <w:marBottom w:val="0"/>
          <w:divBdr>
            <w:top w:val="none" w:sz="0" w:space="0" w:color="auto"/>
            <w:left w:val="none" w:sz="0" w:space="0" w:color="auto"/>
            <w:bottom w:val="none" w:sz="0" w:space="0" w:color="auto"/>
            <w:right w:val="none" w:sz="0" w:space="0" w:color="auto"/>
          </w:divBdr>
          <w:divsChild>
            <w:div w:id="14478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9144">
      <w:bodyDiv w:val="1"/>
      <w:marLeft w:val="0"/>
      <w:marRight w:val="0"/>
      <w:marTop w:val="0"/>
      <w:marBottom w:val="0"/>
      <w:divBdr>
        <w:top w:val="none" w:sz="0" w:space="0" w:color="auto"/>
        <w:left w:val="none" w:sz="0" w:space="0" w:color="auto"/>
        <w:bottom w:val="none" w:sz="0" w:space="0" w:color="auto"/>
        <w:right w:val="none" w:sz="0" w:space="0" w:color="auto"/>
      </w:divBdr>
    </w:div>
    <w:div w:id="1308559045">
      <w:bodyDiv w:val="1"/>
      <w:marLeft w:val="0"/>
      <w:marRight w:val="0"/>
      <w:marTop w:val="0"/>
      <w:marBottom w:val="0"/>
      <w:divBdr>
        <w:top w:val="none" w:sz="0" w:space="0" w:color="auto"/>
        <w:left w:val="none" w:sz="0" w:space="0" w:color="auto"/>
        <w:bottom w:val="none" w:sz="0" w:space="0" w:color="auto"/>
        <w:right w:val="none" w:sz="0" w:space="0" w:color="auto"/>
      </w:divBdr>
    </w:div>
    <w:div w:id="1313177085">
      <w:bodyDiv w:val="1"/>
      <w:marLeft w:val="0"/>
      <w:marRight w:val="0"/>
      <w:marTop w:val="0"/>
      <w:marBottom w:val="0"/>
      <w:divBdr>
        <w:top w:val="none" w:sz="0" w:space="0" w:color="auto"/>
        <w:left w:val="none" w:sz="0" w:space="0" w:color="auto"/>
        <w:bottom w:val="none" w:sz="0" w:space="0" w:color="auto"/>
        <w:right w:val="none" w:sz="0" w:space="0" w:color="auto"/>
      </w:divBdr>
    </w:div>
    <w:div w:id="1326472116">
      <w:bodyDiv w:val="1"/>
      <w:marLeft w:val="0"/>
      <w:marRight w:val="0"/>
      <w:marTop w:val="0"/>
      <w:marBottom w:val="0"/>
      <w:divBdr>
        <w:top w:val="none" w:sz="0" w:space="0" w:color="auto"/>
        <w:left w:val="none" w:sz="0" w:space="0" w:color="auto"/>
        <w:bottom w:val="none" w:sz="0" w:space="0" w:color="auto"/>
        <w:right w:val="none" w:sz="0" w:space="0" w:color="auto"/>
      </w:divBdr>
    </w:div>
    <w:div w:id="1330446370">
      <w:bodyDiv w:val="1"/>
      <w:marLeft w:val="0"/>
      <w:marRight w:val="0"/>
      <w:marTop w:val="0"/>
      <w:marBottom w:val="0"/>
      <w:divBdr>
        <w:top w:val="none" w:sz="0" w:space="0" w:color="auto"/>
        <w:left w:val="none" w:sz="0" w:space="0" w:color="auto"/>
        <w:bottom w:val="none" w:sz="0" w:space="0" w:color="auto"/>
        <w:right w:val="none" w:sz="0" w:space="0" w:color="auto"/>
      </w:divBdr>
    </w:div>
    <w:div w:id="1334722165">
      <w:bodyDiv w:val="1"/>
      <w:marLeft w:val="0"/>
      <w:marRight w:val="0"/>
      <w:marTop w:val="0"/>
      <w:marBottom w:val="0"/>
      <w:divBdr>
        <w:top w:val="none" w:sz="0" w:space="0" w:color="auto"/>
        <w:left w:val="none" w:sz="0" w:space="0" w:color="auto"/>
        <w:bottom w:val="none" w:sz="0" w:space="0" w:color="auto"/>
        <w:right w:val="none" w:sz="0" w:space="0" w:color="auto"/>
      </w:divBdr>
    </w:div>
    <w:div w:id="1339193176">
      <w:bodyDiv w:val="1"/>
      <w:marLeft w:val="0"/>
      <w:marRight w:val="0"/>
      <w:marTop w:val="0"/>
      <w:marBottom w:val="0"/>
      <w:divBdr>
        <w:top w:val="none" w:sz="0" w:space="0" w:color="auto"/>
        <w:left w:val="none" w:sz="0" w:space="0" w:color="auto"/>
        <w:bottom w:val="none" w:sz="0" w:space="0" w:color="auto"/>
        <w:right w:val="none" w:sz="0" w:space="0" w:color="auto"/>
      </w:divBdr>
    </w:div>
    <w:div w:id="1341393127">
      <w:bodyDiv w:val="1"/>
      <w:marLeft w:val="0"/>
      <w:marRight w:val="0"/>
      <w:marTop w:val="0"/>
      <w:marBottom w:val="0"/>
      <w:divBdr>
        <w:top w:val="none" w:sz="0" w:space="0" w:color="auto"/>
        <w:left w:val="none" w:sz="0" w:space="0" w:color="auto"/>
        <w:bottom w:val="none" w:sz="0" w:space="0" w:color="auto"/>
        <w:right w:val="none" w:sz="0" w:space="0" w:color="auto"/>
      </w:divBdr>
    </w:div>
    <w:div w:id="1345598363">
      <w:bodyDiv w:val="1"/>
      <w:marLeft w:val="0"/>
      <w:marRight w:val="0"/>
      <w:marTop w:val="0"/>
      <w:marBottom w:val="0"/>
      <w:divBdr>
        <w:top w:val="none" w:sz="0" w:space="0" w:color="auto"/>
        <w:left w:val="none" w:sz="0" w:space="0" w:color="auto"/>
        <w:bottom w:val="none" w:sz="0" w:space="0" w:color="auto"/>
        <w:right w:val="none" w:sz="0" w:space="0" w:color="auto"/>
      </w:divBdr>
    </w:div>
    <w:div w:id="1347295601">
      <w:bodyDiv w:val="1"/>
      <w:marLeft w:val="0"/>
      <w:marRight w:val="0"/>
      <w:marTop w:val="0"/>
      <w:marBottom w:val="0"/>
      <w:divBdr>
        <w:top w:val="none" w:sz="0" w:space="0" w:color="auto"/>
        <w:left w:val="none" w:sz="0" w:space="0" w:color="auto"/>
        <w:bottom w:val="none" w:sz="0" w:space="0" w:color="auto"/>
        <w:right w:val="none" w:sz="0" w:space="0" w:color="auto"/>
      </w:divBdr>
    </w:div>
    <w:div w:id="1348172145">
      <w:bodyDiv w:val="1"/>
      <w:marLeft w:val="0"/>
      <w:marRight w:val="0"/>
      <w:marTop w:val="0"/>
      <w:marBottom w:val="0"/>
      <w:divBdr>
        <w:top w:val="none" w:sz="0" w:space="0" w:color="auto"/>
        <w:left w:val="none" w:sz="0" w:space="0" w:color="auto"/>
        <w:bottom w:val="none" w:sz="0" w:space="0" w:color="auto"/>
        <w:right w:val="none" w:sz="0" w:space="0" w:color="auto"/>
      </w:divBdr>
    </w:div>
    <w:div w:id="1351755429">
      <w:bodyDiv w:val="1"/>
      <w:marLeft w:val="0"/>
      <w:marRight w:val="0"/>
      <w:marTop w:val="0"/>
      <w:marBottom w:val="0"/>
      <w:divBdr>
        <w:top w:val="none" w:sz="0" w:space="0" w:color="auto"/>
        <w:left w:val="none" w:sz="0" w:space="0" w:color="auto"/>
        <w:bottom w:val="none" w:sz="0" w:space="0" w:color="auto"/>
        <w:right w:val="none" w:sz="0" w:space="0" w:color="auto"/>
      </w:divBdr>
    </w:div>
    <w:div w:id="1359312426">
      <w:bodyDiv w:val="1"/>
      <w:marLeft w:val="0"/>
      <w:marRight w:val="0"/>
      <w:marTop w:val="0"/>
      <w:marBottom w:val="0"/>
      <w:divBdr>
        <w:top w:val="none" w:sz="0" w:space="0" w:color="auto"/>
        <w:left w:val="none" w:sz="0" w:space="0" w:color="auto"/>
        <w:bottom w:val="none" w:sz="0" w:space="0" w:color="auto"/>
        <w:right w:val="none" w:sz="0" w:space="0" w:color="auto"/>
      </w:divBdr>
    </w:div>
    <w:div w:id="1360008919">
      <w:bodyDiv w:val="1"/>
      <w:marLeft w:val="0"/>
      <w:marRight w:val="0"/>
      <w:marTop w:val="0"/>
      <w:marBottom w:val="0"/>
      <w:divBdr>
        <w:top w:val="none" w:sz="0" w:space="0" w:color="auto"/>
        <w:left w:val="none" w:sz="0" w:space="0" w:color="auto"/>
        <w:bottom w:val="none" w:sz="0" w:space="0" w:color="auto"/>
        <w:right w:val="none" w:sz="0" w:space="0" w:color="auto"/>
      </w:divBdr>
    </w:div>
    <w:div w:id="1363435385">
      <w:bodyDiv w:val="1"/>
      <w:marLeft w:val="0"/>
      <w:marRight w:val="0"/>
      <w:marTop w:val="0"/>
      <w:marBottom w:val="0"/>
      <w:divBdr>
        <w:top w:val="none" w:sz="0" w:space="0" w:color="auto"/>
        <w:left w:val="none" w:sz="0" w:space="0" w:color="auto"/>
        <w:bottom w:val="none" w:sz="0" w:space="0" w:color="auto"/>
        <w:right w:val="none" w:sz="0" w:space="0" w:color="auto"/>
      </w:divBdr>
    </w:div>
    <w:div w:id="1367297717">
      <w:bodyDiv w:val="1"/>
      <w:marLeft w:val="0"/>
      <w:marRight w:val="0"/>
      <w:marTop w:val="0"/>
      <w:marBottom w:val="0"/>
      <w:divBdr>
        <w:top w:val="none" w:sz="0" w:space="0" w:color="auto"/>
        <w:left w:val="none" w:sz="0" w:space="0" w:color="auto"/>
        <w:bottom w:val="none" w:sz="0" w:space="0" w:color="auto"/>
        <w:right w:val="none" w:sz="0" w:space="0" w:color="auto"/>
      </w:divBdr>
    </w:div>
    <w:div w:id="1368676570">
      <w:bodyDiv w:val="1"/>
      <w:marLeft w:val="0"/>
      <w:marRight w:val="0"/>
      <w:marTop w:val="0"/>
      <w:marBottom w:val="0"/>
      <w:divBdr>
        <w:top w:val="none" w:sz="0" w:space="0" w:color="auto"/>
        <w:left w:val="none" w:sz="0" w:space="0" w:color="auto"/>
        <w:bottom w:val="none" w:sz="0" w:space="0" w:color="auto"/>
        <w:right w:val="none" w:sz="0" w:space="0" w:color="auto"/>
      </w:divBdr>
    </w:div>
    <w:div w:id="1377924662">
      <w:bodyDiv w:val="1"/>
      <w:marLeft w:val="0"/>
      <w:marRight w:val="0"/>
      <w:marTop w:val="0"/>
      <w:marBottom w:val="0"/>
      <w:divBdr>
        <w:top w:val="none" w:sz="0" w:space="0" w:color="auto"/>
        <w:left w:val="none" w:sz="0" w:space="0" w:color="auto"/>
        <w:bottom w:val="none" w:sz="0" w:space="0" w:color="auto"/>
        <w:right w:val="none" w:sz="0" w:space="0" w:color="auto"/>
      </w:divBdr>
    </w:div>
    <w:div w:id="1380470550">
      <w:bodyDiv w:val="1"/>
      <w:marLeft w:val="0"/>
      <w:marRight w:val="0"/>
      <w:marTop w:val="0"/>
      <w:marBottom w:val="0"/>
      <w:divBdr>
        <w:top w:val="none" w:sz="0" w:space="0" w:color="auto"/>
        <w:left w:val="none" w:sz="0" w:space="0" w:color="auto"/>
        <w:bottom w:val="none" w:sz="0" w:space="0" w:color="auto"/>
        <w:right w:val="none" w:sz="0" w:space="0" w:color="auto"/>
      </w:divBdr>
    </w:div>
    <w:div w:id="1385789677">
      <w:bodyDiv w:val="1"/>
      <w:marLeft w:val="0"/>
      <w:marRight w:val="0"/>
      <w:marTop w:val="0"/>
      <w:marBottom w:val="0"/>
      <w:divBdr>
        <w:top w:val="none" w:sz="0" w:space="0" w:color="auto"/>
        <w:left w:val="none" w:sz="0" w:space="0" w:color="auto"/>
        <w:bottom w:val="none" w:sz="0" w:space="0" w:color="auto"/>
        <w:right w:val="none" w:sz="0" w:space="0" w:color="auto"/>
      </w:divBdr>
    </w:div>
    <w:div w:id="1387952469">
      <w:bodyDiv w:val="1"/>
      <w:marLeft w:val="0"/>
      <w:marRight w:val="0"/>
      <w:marTop w:val="0"/>
      <w:marBottom w:val="0"/>
      <w:divBdr>
        <w:top w:val="none" w:sz="0" w:space="0" w:color="auto"/>
        <w:left w:val="none" w:sz="0" w:space="0" w:color="auto"/>
        <w:bottom w:val="none" w:sz="0" w:space="0" w:color="auto"/>
        <w:right w:val="none" w:sz="0" w:space="0" w:color="auto"/>
      </w:divBdr>
    </w:div>
    <w:div w:id="1393117641">
      <w:bodyDiv w:val="1"/>
      <w:marLeft w:val="0"/>
      <w:marRight w:val="0"/>
      <w:marTop w:val="0"/>
      <w:marBottom w:val="0"/>
      <w:divBdr>
        <w:top w:val="none" w:sz="0" w:space="0" w:color="auto"/>
        <w:left w:val="none" w:sz="0" w:space="0" w:color="auto"/>
        <w:bottom w:val="none" w:sz="0" w:space="0" w:color="auto"/>
        <w:right w:val="none" w:sz="0" w:space="0" w:color="auto"/>
      </w:divBdr>
    </w:div>
    <w:div w:id="1395012217">
      <w:bodyDiv w:val="1"/>
      <w:marLeft w:val="0"/>
      <w:marRight w:val="0"/>
      <w:marTop w:val="0"/>
      <w:marBottom w:val="0"/>
      <w:divBdr>
        <w:top w:val="none" w:sz="0" w:space="0" w:color="auto"/>
        <w:left w:val="none" w:sz="0" w:space="0" w:color="auto"/>
        <w:bottom w:val="none" w:sz="0" w:space="0" w:color="auto"/>
        <w:right w:val="none" w:sz="0" w:space="0" w:color="auto"/>
      </w:divBdr>
    </w:div>
    <w:div w:id="1401710346">
      <w:bodyDiv w:val="1"/>
      <w:marLeft w:val="0"/>
      <w:marRight w:val="0"/>
      <w:marTop w:val="0"/>
      <w:marBottom w:val="0"/>
      <w:divBdr>
        <w:top w:val="none" w:sz="0" w:space="0" w:color="auto"/>
        <w:left w:val="none" w:sz="0" w:space="0" w:color="auto"/>
        <w:bottom w:val="none" w:sz="0" w:space="0" w:color="auto"/>
        <w:right w:val="none" w:sz="0" w:space="0" w:color="auto"/>
      </w:divBdr>
    </w:div>
    <w:div w:id="1404572144">
      <w:bodyDiv w:val="1"/>
      <w:marLeft w:val="0"/>
      <w:marRight w:val="0"/>
      <w:marTop w:val="0"/>
      <w:marBottom w:val="0"/>
      <w:divBdr>
        <w:top w:val="none" w:sz="0" w:space="0" w:color="auto"/>
        <w:left w:val="none" w:sz="0" w:space="0" w:color="auto"/>
        <w:bottom w:val="none" w:sz="0" w:space="0" w:color="auto"/>
        <w:right w:val="none" w:sz="0" w:space="0" w:color="auto"/>
      </w:divBdr>
    </w:div>
    <w:div w:id="1407263743">
      <w:bodyDiv w:val="1"/>
      <w:marLeft w:val="0"/>
      <w:marRight w:val="0"/>
      <w:marTop w:val="0"/>
      <w:marBottom w:val="0"/>
      <w:divBdr>
        <w:top w:val="none" w:sz="0" w:space="0" w:color="auto"/>
        <w:left w:val="none" w:sz="0" w:space="0" w:color="auto"/>
        <w:bottom w:val="none" w:sz="0" w:space="0" w:color="auto"/>
        <w:right w:val="none" w:sz="0" w:space="0" w:color="auto"/>
      </w:divBdr>
    </w:div>
    <w:div w:id="1434210225">
      <w:bodyDiv w:val="1"/>
      <w:marLeft w:val="0"/>
      <w:marRight w:val="0"/>
      <w:marTop w:val="0"/>
      <w:marBottom w:val="0"/>
      <w:divBdr>
        <w:top w:val="none" w:sz="0" w:space="0" w:color="auto"/>
        <w:left w:val="none" w:sz="0" w:space="0" w:color="auto"/>
        <w:bottom w:val="none" w:sz="0" w:space="0" w:color="auto"/>
        <w:right w:val="none" w:sz="0" w:space="0" w:color="auto"/>
      </w:divBdr>
    </w:div>
    <w:div w:id="1435327793">
      <w:bodyDiv w:val="1"/>
      <w:marLeft w:val="0"/>
      <w:marRight w:val="0"/>
      <w:marTop w:val="0"/>
      <w:marBottom w:val="0"/>
      <w:divBdr>
        <w:top w:val="none" w:sz="0" w:space="0" w:color="auto"/>
        <w:left w:val="none" w:sz="0" w:space="0" w:color="auto"/>
        <w:bottom w:val="none" w:sz="0" w:space="0" w:color="auto"/>
        <w:right w:val="none" w:sz="0" w:space="0" w:color="auto"/>
      </w:divBdr>
    </w:div>
    <w:div w:id="1437099286">
      <w:bodyDiv w:val="1"/>
      <w:marLeft w:val="0"/>
      <w:marRight w:val="0"/>
      <w:marTop w:val="0"/>
      <w:marBottom w:val="0"/>
      <w:divBdr>
        <w:top w:val="none" w:sz="0" w:space="0" w:color="auto"/>
        <w:left w:val="none" w:sz="0" w:space="0" w:color="auto"/>
        <w:bottom w:val="none" w:sz="0" w:space="0" w:color="auto"/>
        <w:right w:val="none" w:sz="0" w:space="0" w:color="auto"/>
      </w:divBdr>
    </w:div>
    <w:div w:id="1444879748">
      <w:bodyDiv w:val="1"/>
      <w:marLeft w:val="0"/>
      <w:marRight w:val="0"/>
      <w:marTop w:val="0"/>
      <w:marBottom w:val="0"/>
      <w:divBdr>
        <w:top w:val="none" w:sz="0" w:space="0" w:color="auto"/>
        <w:left w:val="none" w:sz="0" w:space="0" w:color="auto"/>
        <w:bottom w:val="none" w:sz="0" w:space="0" w:color="auto"/>
        <w:right w:val="none" w:sz="0" w:space="0" w:color="auto"/>
      </w:divBdr>
    </w:div>
    <w:div w:id="1445003986">
      <w:bodyDiv w:val="1"/>
      <w:marLeft w:val="0"/>
      <w:marRight w:val="0"/>
      <w:marTop w:val="0"/>
      <w:marBottom w:val="0"/>
      <w:divBdr>
        <w:top w:val="none" w:sz="0" w:space="0" w:color="auto"/>
        <w:left w:val="none" w:sz="0" w:space="0" w:color="auto"/>
        <w:bottom w:val="none" w:sz="0" w:space="0" w:color="auto"/>
        <w:right w:val="none" w:sz="0" w:space="0" w:color="auto"/>
      </w:divBdr>
    </w:div>
    <w:div w:id="1446267653">
      <w:bodyDiv w:val="1"/>
      <w:marLeft w:val="0"/>
      <w:marRight w:val="0"/>
      <w:marTop w:val="0"/>
      <w:marBottom w:val="0"/>
      <w:divBdr>
        <w:top w:val="none" w:sz="0" w:space="0" w:color="auto"/>
        <w:left w:val="none" w:sz="0" w:space="0" w:color="auto"/>
        <w:bottom w:val="none" w:sz="0" w:space="0" w:color="auto"/>
        <w:right w:val="none" w:sz="0" w:space="0" w:color="auto"/>
      </w:divBdr>
    </w:div>
    <w:div w:id="1451432964">
      <w:bodyDiv w:val="1"/>
      <w:marLeft w:val="0"/>
      <w:marRight w:val="0"/>
      <w:marTop w:val="0"/>
      <w:marBottom w:val="0"/>
      <w:divBdr>
        <w:top w:val="none" w:sz="0" w:space="0" w:color="auto"/>
        <w:left w:val="none" w:sz="0" w:space="0" w:color="auto"/>
        <w:bottom w:val="none" w:sz="0" w:space="0" w:color="auto"/>
        <w:right w:val="none" w:sz="0" w:space="0" w:color="auto"/>
      </w:divBdr>
    </w:div>
    <w:div w:id="1458262145">
      <w:bodyDiv w:val="1"/>
      <w:marLeft w:val="0"/>
      <w:marRight w:val="0"/>
      <w:marTop w:val="0"/>
      <w:marBottom w:val="0"/>
      <w:divBdr>
        <w:top w:val="none" w:sz="0" w:space="0" w:color="auto"/>
        <w:left w:val="none" w:sz="0" w:space="0" w:color="auto"/>
        <w:bottom w:val="none" w:sz="0" w:space="0" w:color="auto"/>
        <w:right w:val="none" w:sz="0" w:space="0" w:color="auto"/>
      </w:divBdr>
    </w:div>
    <w:div w:id="1463110131">
      <w:bodyDiv w:val="1"/>
      <w:marLeft w:val="0"/>
      <w:marRight w:val="0"/>
      <w:marTop w:val="0"/>
      <w:marBottom w:val="0"/>
      <w:divBdr>
        <w:top w:val="none" w:sz="0" w:space="0" w:color="auto"/>
        <w:left w:val="none" w:sz="0" w:space="0" w:color="auto"/>
        <w:bottom w:val="none" w:sz="0" w:space="0" w:color="auto"/>
        <w:right w:val="none" w:sz="0" w:space="0" w:color="auto"/>
      </w:divBdr>
    </w:div>
    <w:div w:id="1469395990">
      <w:bodyDiv w:val="1"/>
      <w:marLeft w:val="0"/>
      <w:marRight w:val="0"/>
      <w:marTop w:val="0"/>
      <w:marBottom w:val="0"/>
      <w:divBdr>
        <w:top w:val="none" w:sz="0" w:space="0" w:color="auto"/>
        <w:left w:val="none" w:sz="0" w:space="0" w:color="auto"/>
        <w:bottom w:val="none" w:sz="0" w:space="0" w:color="auto"/>
        <w:right w:val="none" w:sz="0" w:space="0" w:color="auto"/>
      </w:divBdr>
    </w:div>
    <w:div w:id="1471286358">
      <w:bodyDiv w:val="1"/>
      <w:marLeft w:val="0"/>
      <w:marRight w:val="0"/>
      <w:marTop w:val="0"/>
      <w:marBottom w:val="0"/>
      <w:divBdr>
        <w:top w:val="none" w:sz="0" w:space="0" w:color="auto"/>
        <w:left w:val="none" w:sz="0" w:space="0" w:color="auto"/>
        <w:bottom w:val="none" w:sz="0" w:space="0" w:color="auto"/>
        <w:right w:val="none" w:sz="0" w:space="0" w:color="auto"/>
      </w:divBdr>
    </w:div>
    <w:div w:id="1472864572">
      <w:bodyDiv w:val="1"/>
      <w:marLeft w:val="0"/>
      <w:marRight w:val="0"/>
      <w:marTop w:val="0"/>
      <w:marBottom w:val="0"/>
      <w:divBdr>
        <w:top w:val="none" w:sz="0" w:space="0" w:color="auto"/>
        <w:left w:val="none" w:sz="0" w:space="0" w:color="auto"/>
        <w:bottom w:val="none" w:sz="0" w:space="0" w:color="auto"/>
        <w:right w:val="none" w:sz="0" w:space="0" w:color="auto"/>
      </w:divBdr>
    </w:div>
    <w:div w:id="1478719886">
      <w:bodyDiv w:val="1"/>
      <w:marLeft w:val="0"/>
      <w:marRight w:val="0"/>
      <w:marTop w:val="0"/>
      <w:marBottom w:val="0"/>
      <w:divBdr>
        <w:top w:val="none" w:sz="0" w:space="0" w:color="auto"/>
        <w:left w:val="none" w:sz="0" w:space="0" w:color="auto"/>
        <w:bottom w:val="none" w:sz="0" w:space="0" w:color="auto"/>
        <w:right w:val="none" w:sz="0" w:space="0" w:color="auto"/>
      </w:divBdr>
    </w:div>
    <w:div w:id="1479615736">
      <w:bodyDiv w:val="1"/>
      <w:marLeft w:val="0"/>
      <w:marRight w:val="0"/>
      <w:marTop w:val="0"/>
      <w:marBottom w:val="0"/>
      <w:divBdr>
        <w:top w:val="none" w:sz="0" w:space="0" w:color="auto"/>
        <w:left w:val="none" w:sz="0" w:space="0" w:color="auto"/>
        <w:bottom w:val="none" w:sz="0" w:space="0" w:color="auto"/>
        <w:right w:val="none" w:sz="0" w:space="0" w:color="auto"/>
      </w:divBdr>
    </w:div>
    <w:div w:id="1480919806">
      <w:bodyDiv w:val="1"/>
      <w:marLeft w:val="0"/>
      <w:marRight w:val="0"/>
      <w:marTop w:val="0"/>
      <w:marBottom w:val="0"/>
      <w:divBdr>
        <w:top w:val="none" w:sz="0" w:space="0" w:color="auto"/>
        <w:left w:val="none" w:sz="0" w:space="0" w:color="auto"/>
        <w:bottom w:val="none" w:sz="0" w:space="0" w:color="auto"/>
        <w:right w:val="none" w:sz="0" w:space="0" w:color="auto"/>
      </w:divBdr>
    </w:div>
    <w:div w:id="1481845487">
      <w:bodyDiv w:val="1"/>
      <w:marLeft w:val="0"/>
      <w:marRight w:val="0"/>
      <w:marTop w:val="0"/>
      <w:marBottom w:val="0"/>
      <w:divBdr>
        <w:top w:val="none" w:sz="0" w:space="0" w:color="auto"/>
        <w:left w:val="none" w:sz="0" w:space="0" w:color="auto"/>
        <w:bottom w:val="none" w:sz="0" w:space="0" w:color="auto"/>
        <w:right w:val="none" w:sz="0" w:space="0" w:color="auto"/>
      </w:divBdr>
    </w:div>
    <w:div w:id="1485469769">
      <w:bodyDiv w:val="1"/>
      <w:marLeft w:val="0"/>
      <w:marRight w:val="0"/>
      <w:marTop w:val="0"/>
      <w:marBottom w:val="0"/>
      <w:divBdr>
        <w:top w:val="none" w:sz="0" w:space="0" w:color="auto"/>
        <w:left w:val="none" w:sz="0" w:space="0" w:color="auto"/>
        <w:bottom w:val="none" w:sz="0" w:space="0" w:color="auto"/>
        <w:right w:val="none" w:sz="0" w:space="0" w:color="auto"/>
      </w:divBdr>
    </w:div>
    <w:div w:id="1491092585">
      <w:bodyDiv w:val="1"/>
      <w:marLeft w:val="0"/>
      <w:marRight w:val="0"/>
      <w:marTop w:val="0"/>
      <w:marBottom w:val="0"/>
      <w:divBdr>
        <w:top w:val="none" w:sz="0" w:space="0" w:color="auto"/>
        <w:left w:val="none" w:sz="0" w:space="0" w:color="auto"/>
        <w:bottom w:val="none" w:sz="0" w:space="0" w:color="auto"/>
        <w:right w:val="none" w:sz="0" w:space="0" w:color="auto"/>
      </w:divBdr>
    </w:div>
    <w:div w:id="1493177799">
      <w:bodyDiv w:val="1"/>
      <w:marLeft w:val="0"/>
      <w:marRight w:val="0"/>
      <w:marTop w:val="0"/>
      <w:marBottom w:val="0"/>
      <w:divBdr>
        <w:top w:val="none" w:sz="0" w:space="0" w:color="auto"/>
        <w:left w:val="none" w:sz="0" w:space="0" w:color="auto"/>
        <w:bottom w:val="none" w:sz="0" w:space="0" w:color="auto"/>
        <w:right w:val="none" w:sz="0" w:space="0" w:color="auto"/>
      </w:divBdr>
    </w:div>
    <w:div w:id="1494947615">
      <w:bodyDiv w:val="1"/>
      <w:marLeft w:val="0"/>
      <w:marRight w:val="0"/>
      <w:marTop w:val="0"/>
      <w:marBottom w:val="0"/>
      <w:divBdr>
        <w:top w:val="none" w:sz="0" w:space="0" w:color="auto"/>
        <w:left w:val="none" w:sz="0" w:space="0" w:color="auto"/>
        <w:bottom w:val="none" w:sz="0" w:space="0" w:color="auto"/>
        <w:right w:val="none" w:sz="0" w:space="0" w:color="auto"/>
      </w:divBdr>
    </w:div>
    <w:div w:id="1514953999">
      <w:bodyDiv w:val="1"/>
      <w:marLeft w:val="0"/>
      <w:marRight w:val="0"/>
      <w:marTop w:val="0"/>
      <w:marBottom w:val="0"/>
      <w:divBdr>
        <w:top w:val="none" w:sz="0" w:space="0" w:color="auto"/>
        <w:left w:val="none" w:sz="0" w:space="0" w:color="auto"/>
        <w:bottom w:val="none" w:sz="0" w:space="0" w:color="auto"/>
        <w:right w:val="none" w:sz="0" w:space="0" w:color="auto"/>
      </w:divBdr>
    </w:div>
    <w:div w:id="1520002433">
      <w:bodyDiv w:val="1"/>
      <w:marLeft w:val="0"/>
      <w:marRight w:val="0"/>
      <w:marTop w:val="0"/>
      <w:marBottom w:val="0"/>
      <w:divBdr>
        <w:top w:val="none" w:sz="0" w:space="0" w:color="auto"/>
        <w:left w:val="none" w:sz="0" w:space="0" w:color="auto"/>
        <w:bottom w:val="none" w:sz="0" w:space="0" w:color="auto"/>
        <w:right w:val="none" w:sz="0" w:space="0" w:color="auto"/>
      </w:divBdr>
    </w:div>
    <w:div w:id="1523934257">
      <w:bodyDiv w:val="1"/>
      <w:marLeft w:val="0"/>
      <w:marRight w:val="0"/>
      <w:marTop w:val="0"/>
      <w:marBottom w:val="0"/>
      <w:divBdr>
        <w:top w:val="none" w:sz="0" w:space="0" w:color="auto"/>
        <w:left w:val="none" w:sz="0" w:space="0" w:color="auto"/>
        <w:bottom w:val="none" w:sz="0" w:space="0" w:color="auto"/>
        <w:right w:val="none" w:sz="0" w:space="0" w:color="auto"/>
      </w:divBdr>
    </w:div>
    <w:div w:id="1525095071">
      <w:bodyDiv w:val="1"/>
      <w:marLeft w:val="0"/>
      <w:marRight w:val="0"/>
      <w:marTop w:val="0"/>
      <w:marBottom w:val="0"/>
      <w:divBdr>
        <w:top w:val="none" w:sz="0" w:space="0" w:color="auto"/>
        <w:left w:val="none" w:sz="0" w:space="0" w:color="auto"/>
        <w:bottom w:val="none" w:sz="0" w:space="0" w:color="auto"/>
        <w:right w:val="none" w:sz="0" w:space="0" w:color="auto"/>
      </w:divBdr>
    </w:div>
    <w:div w:id="1531995735">
      <w:bodyDiv w:val="1"/>
      <w:marLeft w:val="0"/>
      <w:marRight w:val="0"/>
      <w:marTop w:val="0"/>
      <w:marBottom w:val="0"/>
      <w:divBdr>
        <w:top w:val="none" w:sz="0" w:space="0" w:color="auto"/>
        <w:left w:val="none" w:sz="0" w:space="0" w:color="auto"/>
        <w:bottom w:val="none" w:sz="0" w:space="0" w:color="auto"/>
        <w:right w:val="none" w:sz="0" w:space="0" w:color="auto"/>
      </w:divBdr>
    </w:div>
    <w:div w:id="1543979616">
      <w:bodyDiv w:val="1"/>
      <w:marLeft w:val="0"/>
      <w:marRight w:val="0"/>
      <w:marTop w:val="0"/>
      <w:marBottom w:val="0"/>
      <w:divBdr>
        <w:top w:val="none" w:sz="0" w:space="0" w:color="auto"/>
        <w:left w:val="none" w:sz="0" w:space="0" w:color="auto"/>
        <w:bottom w:val="none" w:sz="0" w:space="0" w:color="auto"/>
        <w:right w:val="none" w:sz="0" w:space="0" w:color="auto"/>
      </w:divBdr>
    </w:div>
    <w:div w:id="1546018458">
      <w:bodyDiv w:val="1"/>
      <w:marLeft w:val="0"/>
      <w:marRight w:val="0"/>
      <w:marTop w:val="0"/>
      <w:marBottom w:val="0"/>
      <w:divBdr>
        <w:top w:val="none" w:sz="0" w:space="0" w:color="auto"/>
        <w:left w:val="none" w:sz="0" w:space="0" w:color="auto"/>
        <w:bottom w:val="none" w:sz="0" w:space="0" w:color="auto"/>
        <w:right w:val="none" w:sz="0" w:space="0" w:color="auto"/>
      </w:divBdr>
    </w:div>
    <w:div w:id="1546789595">
      <w:bodyDiv w:val="1"/>
      <w:marLeft w:val="0"/>
      <w:marRight w:val="0"/>
      <w:marTop w:val="0"/>
      <w:marBottom w:val="0"/>
      <w:divBdr>
        <w:top w:val="none" w:sz="0" w:space="0" w:color="auto"/>
        <w:left w:val="none" w:sz="0" w:space="0" w:color="auto"/>
        <w:bottom w:val="none" w:sz="0" w:space="0" w:color="auto"/>
        <w:right w:val="none" w:sz="0" w:space="0" w:color="auto"/>
      </w:divBdr>
    </w:div>
    <w:div w:id="1551188323">
      <w:bodyDiv w:val="1"/>
      <w:marLeft w:val="0"/>
      <w:marRight w:val="0"/>
      <w:marTop w:val="0"/>
      <w:marBottom w:val="0"/>
      <w:divBdr>
        <w:top w:val="none" w:sz="0" w:space="0" w:color="auto"/>
        <w:left w:val="none" w:sz="0" w:space="0" w:color="auto"/>
        <w:bottom w:val="none" w:sz="0" w:space="0" w:color="auto"/>
        <w:right w:val="none" w:sz="0" w:space="0" w:color="auto"/>
      </w:divBdr>
    </w:div>
    <w:div w:id="1556087728">
      <w:bodyDiv w:val="1"/>
      <w:marLeft w:val="0"/>
      <w:marRight w:val="0"/>
      <w:marTop w:val="0"/>
      <w:marBottom w:val="0"/>
      <w:divBdr>
        <w:top w:val="none" w:sz="0" w:space="0" w:color="auto"/>
        <w:left w:val="none" w:sz="0" w:space="0" w:color="auto"/>
        <w:bottom w:val="none" w:sz="0" w:space="0" w:color="auto"/>
        <w:right w:val="none" w:sz="0" w:space="0" w:color="auto"/>
      </w:divBdr>
    </w:div>
    <w:div w:id="1557744630">
      <w:bodyDiv w:val="1"/>
      <w:marLeft w:val="0"/>
      <w:marRight w:val="0"/>
      <w:marTop w:val="0"/>
      <w:marBottom w:val="0"/>
      <w:divBdr>
        <w:top w:val="none" w:sz="0" w:space="0" w:color="auto"/>
        <w:left w:val="none" w:sz="0" w:space="0" w:color="auto"/>
        <w:bottom w:val="none" w:sz="0" w:space="0" w:color="auto"/>
        <w:right w:val="none" w:sz="0" w:space="0" w:color="auto"/>
      </w:divBdr>
    </w:div>
    <w:div w:id="1558784058">
      <w:bodyDiv w:val="1"/>
      <w:marLeft w:val="0"/>
      <w:marRight w:val="0"/>
      <w:marTop w:val="0"/>
      <w:marBottom w:val="0"/>
      <w:divBdr>
        <w:top w:val="none" w:sz="0" w:space="0" w:color="auto"/>
        <w:left w:val="none" w:sz="0" w:space="0" w:color="auto"/>
        <w:bottom w:val="none" w:sz="0" w:space="0" w:color="auto"/>
        <w:right w:val="none" w:sz="0" w:space="0" w:color="auto"/>
      </w:divBdr>
    </w:div>
    <w:div w:id="1580017666">
      <w:bodyDiv w:val="1"/>
      <w:marLeft w:val="0"/>
      <w:marRight w:val="0"/>
      <w:marTop w:val="0"/>
      <w:marBottom w:val="0"/>
      <w:divBdr>
        <w:top w:val="none" w:sz="0" w:space="0" w:color="auto"/>
        <w:left w:val="none" w:sz="0" w:space="0" w:color="auto"/>
        <w:bottom w:val="none" w:sz="0" w:space="0" w:color="auto"/>
        <w:right w:val="none" w:sz="0" w:space="0" w:color="auto"/>
      </w:divBdr>
    </w:div>
    <w:div w:id="1582517948">
      <w:bodyDiv w:val="1"/>
      <w:marLeft w:val="0"/>
      <w:marRight w:val="0"/>
      <w:marTop w:val="0"/>
      <w:marBottom w:val="0"/>
      <w:divBdr>
        <w:top w:val="none" w:sz="0" w:space="0" w:color="auto"/>
        <w:left w:val="none" w:sz="0" w:space="0" w:color="auto"/>
        <w:bottom w:val="none" w:sz="0" w:space="0" w:color="auto"/>
        <w:right w:val="none" w:sz="0" w:space="0" w:color="auto"/>
      </w:divBdr>
    </w:div>
    <w:div w:id="1603147521">
      <w:bodyDiv w:val="1"/>
      <w:marLeft w:val="0"/>
      <w:marRight w:val="0"/>
      <w:marTop w:val="0"/>
      <w:marBottom w:val="0"/>
      <w:divBdr>
        <w:top w:val="none" w:sz="0" w:space="0" w:color="auto"/>
        <w:left w:val="none" w:sz="0" w:space="0" w:color="auto"/>
        <w:bottom w:val="none" w:sz="0" w:space="0" w:color="auto"/>
        <w:right w:val="none" w:sz="0" w:space="0" w:color="auto"/>
      </w:divBdr>
    </w:div>
    <w:div w:id="1604849088">
      <w:bodyDiv w:val="1"/>
      <w:marLeft w:val="0"/>
      <w:marRight w:val="0"/>
      <w:marTop w:val="0"/>
      <w:marBottom w:val="0"/>
      <w:divBdr>
        <w:top w:val="none" w:sz="0" w:space="0" w:color="auto"/>
        <w:left w:val="none" w:sz="0" w:space="0" w:color="auto"/>
        <w:bottom w:val="none" w:sz="0" w:space="0" w:color="auto"/>
        <w:right w:val="none" w:sz="0" w:space="0" w:color="auto"/>
      </w:divBdr>
    </w:div>
    <w:div w:id="1606694312">
      <w:bodyDiv w:val="1"/>
      <w:marLeft w:val="0"/>
      <w:marRight w:val="0"/>
      <w:marTop w:val="0"/>
      <w:marBottom w:val="0"/>
      <w:divBdr>
        <w:top w:val="none" w:sz="0" w:space="0" w:color="auto"/>
        <w:left w:val="none" w:sz="0" w:space="0" w:color="auto"/>
        <w:bottom w:val="none" w:sz="0" w:space="0" w:color="auto"/>
        <w:right w:val="none" w:sz="0" w:space="0" w:color="auto"/>
      </w:divBdr>
      <w:divsChild>
        <w:div w:id="1431700460">
          <w:marLeft w:val="0"/>
          <w:marRight w:val="0"/>
          <w:marTop w:val="0"/>
          <w:marBottom w:val="0"/>
          <w:divBdr>
            <w:top w:val="none" w:sz="0" w:space="0" w:color="auto"/>
            <w:left w:val="none" w:sz="0" w:space="0" w:color="auto"/>
            <w:bottom w:val="none" w:sz="0" w:space="0" w:color="auto"/>
            <w:right w:val="none" w:sz="0" w:space="0" w:color="auto"/>
          </w:divBdr>
          <w:divsChild>
            <w:div w:id="927151307">
              <w:marLeft w:val="0"/>
              <w:marRight w:val="0"/>
              <w:marTop w:val="0"/>
              <w:marBottom w:val="0"/>
              <w:divBdr>
                <w:top w:val="none" w:sz="0" w:space="0" w:color="auto"/>
                <w:left w:val="none" w:sz="0" w:space="0" w:color="auto"/>
                <w:bottom w:val="none" w:sz="0" w:space="0" w:color="auto"/>
                <w:right w:val="none" w:sz="0" w:space="0" w:color="auto"/>
              </w:divBdr>
            </w:div>
          </w:divsChild>
        </w:div>
        <w:div w:id="324478767">
          <w:marLeft w:val="0"/>
          <w:marRight w:val="0"/>
          <w:marTop w:val="0"/>
          <w:marBottom w:val="0"/>
          <w:divBdr>
            <w:top w:val="none" w:sz="0" w:space="0" w:color="auto"/>
            <w:left w:val="none" w:sz="0" w:space="0" w:color="auto"/>
            <w:bottom w:val="none" w:sz="0" w:space="0" w:color="auto"/>
            <w:right w:val="none" w:sz="0" w:space="0" w:color="auto"/>
          </w:divBdr>
          <w:divsChild>
            <w:div w:id="1305623613">
              <w:marLeft w:val="0"/>
              <w:marRight w:val="0"/>
              <w:marTop w:val="0"/>
              <w:marBottom w:val="0"/>
              <w:divBdr>
                <w:top w:val="none" w:sz="0" w:space="0" w:color="auto"/>
                <w:left w:val="none" w:sz="0" w:space="0" w:color="auto"/>
                <w:bottom w:val="none" w:sz="0" w:space="0" w:color="auto"/>
                <w:right w:val="none" w:sz="0" w:space="0" w:color="auto"/>
              </w:divBdr>
            </w:div>
          </w:divsChild>
        </w:div>
        <w:div w:id="889196711">
          <w:marLeft w:val="0"/>
          <w:marRight w:val="0"/>
          <w:marTop w:val="0"/>
          <w:marBottom w:val="0"/>
          <w:divBdr>
            <w:top w:val="none" w:sz="0" w:space="0" w:color="auto"/>
            <w:left w:val="none" w:sz="0" w:space="0" w:color="auto"/>
            <w:bottom w:val="none" w:sz="0" w:space="0" w:color="auto"/>
            <w:right w:val="none" w:sz="0" w:space="0" w:color="auto"/>
          </w:divBdr>
          <w:divsChild>
            <w:div w:id="988364802">
              <w:marLeft w:val="0"/>
              <w:marRight w:val="0"/>
              <w:marTop w:val="0"/>
              <w:marBottom w:val="0"/>
              <w:divBdr>
                <w:top w:val="none" w:sz="0" w:space="0" w:color="auto"/>
                <w:left w:val="none" w:sz="0" w:space="0" w:color="auto"/>
                <w:bottom w:val="none" w:sz="0" w:space="0" w:color="auto"/>
                <w:right w:val="none" w:sz="0" w:space="0" w:color="auto"/>
              </w:divBdr>
            </w:div>
          </w:divsChild>
        </w:div>
        <w:div w:id="718044348">
          <w:marLeft w:val="0"/>
          <w:marRight w:val="0"/>
          <w:marTop w:val="0"/>
          <w:marBottom w:val="0"/>
          <w:divBdr>
            <w:top w:val="none" w:sz="0" w:space="0" w:color="auto"/>
            <w:left w:val="none" w:sz="0" w:space="0" w:color="auto"/>
            <w:bottom w:val="none" w:sz="0" w:space="0" w:color="auto"/>
            <w:right w:val="none" w:sz="0" w:space="0" w:color="auto"/>
          </w:divBdr>
          <w:divsChild>
            <w:div w:id="45228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2166">
      <w:bodyDiv w:val="1"/>
      <w:marLeft w:val="0"/>
      <w:marRight w:val="0"/>
      <w:marTop w:val="0"/>
      <w:marBottom w:val="0"/>
      <w:divBdr>
        <w:top w:val="none" w:sz="0" w:space="0" w:color="auto"/>
        <w:left w:val="none" w:sz="0" w:space="0" w:color="auto"/>
        <w:bottom w:val="none" w:sz="0" w:space="0" w:color="auto"/>
        <w:right w:val="none" w:sz="0" w:space="0" w:color="auto"/>
      </w:divBdr>
    </w:div>
    <w:div w:id="1618833009">
      <w:bodyDiv w:val="1"/>
      <w:marLeft w:val="0"/>
      <w:marRight w:val="0"/>
      <w:marTop w:val="0"/>
      <w:marBottom w:val="0"/>
      <w:divBdr>
        <w:top w:val="none" w:sz="0" w:space="0" w:color="auto"/>
        <w:left w:val="none" w:sz="0" w:space="0" w:color="auto"/>
        <w:bottom w:val="none" w:sz="0" w:space="0" w:color="auto"/>
        <w:right w:val="none" w:sz="0" w:space="0" w:color="auto"/>
      </w:divBdr>
    </w:div>
    <w:div w:id="1620724035">
      <w:bodyDiv w:val="1"/>
      <w:marLeft w:val="0"/>
      <w:marRight w:val="0"/>
      <w:marTop w:val="0"/>
      <w:marBottom w:val="0"/>
      <w:divBdr>
        <w:top w:val="none" w:sz="0" w:space="0" w:color="auto"/>
        <w:left w:val="none" w:sz="0" w:space="0" w:color="auto"/>
        <w:bottom w:val="none" w:sz="0" w:space="0" w:color="auto"/>
        <w:right w:val="none" w:sz="0" w:space="0" w:color="auto"/>
      </w:divBdr>
    </w:div>
    <w:div w:id="1626161614">
      <w:bodyDiv w:val="1"/>
      <w:marLeft w:val="0"/>
      <w:marRight w:val="0"/>
      <w:marTop w:val="0"/>
      <w:marBottom w:val="0"/>
      <w:divBdr>
        <w:top w:val="none" w:sz="0" w:space="0" w:color="auto"/>
        <w:left w:val="none" w:sz="0" w:space="0" w:color="auto"/>
        <w:bottom w:val="none" w:sz="0" w:space="0" w:color="auto"/>
        <w:right w:val="none" w:sz="0" w:space="0" w:color="auto"/>
      </w:divBdr>
    </w:div>
    <w:div w:id="1637759503">
      <w:bodyDiv w:val="1"/>
      <w:marLeft w:val="0"/>
      <w:marRight w:val="0"/>
      <w:marTop w:val="0"/>
      <w:marBottom w:val="0"/>
      <w:divBdr>
        <w:top w:val="none" w:sz="0" w:space="0" w:color="auto"/>
        <w:left w:val="none" w:sz="0" w:space="0" w:color="auto"/>
        <w:bottom w:val="none" w:sz="0" w:space="0" w:color="auto"/>
        <w:right w:val="none" w:sz="0" w:space="0" w:color="auto"/>
      </w:divBdr>
    </w:div>
    <w:div w:id="1638879197">
      <w:bodyDiv w:val="1"/>
      <w:marLeft w:val="0"/>
      <w:marRight w:val="0"/>
      <w:marTop w:val="0"/>
      <w:marBottom w:val="0"/>
      <w:divBdr>
        <w:top w:val="none" w:sz="0" w:space="0" w:color="auto"/>
        <w:left w:val="none" w:sz="0" w:space="0" w:color="auto"/>
        <w:bottom w:val="none" w:sz="0" w:space="0" w:color="auto"/>
        <w:right w:val="none" w:sz="0" w:space="0" w:color="auto"/>
      </w:divBdr>
    </w:div>
    <w:div w:id="1644458542">
      <w:bodyDiv w:val="1"/>
      <w:marLeft w:val="0"/>
      <w:marRight w:val="0"/>
      <w:marTop w:val="0"/>
      <w:marBottom w:val="0"/>
      <w:divBdr>
        <w:top w:val="none" w:sz="0" w:space="0" w:color="auto"/>
        <w:left w:val="none" w:sz="0" w:space="0" w:color="auto"/>
        <w:bottom w:val="none" w:sz="0" w:space="0" w:color="auto"/>
        <w:right w:val="none" w:sz="0" w:space="0" w:color="auto"/>
      </w:divBdr>
    </w:div>
    <w:div w:id="1647932774">
      <w:bodyDiv w:val="1"/>
      <w:marLeft w:val="0"/>
      <w:marRight w:val="0"/>
      <w:marTop w:val="0"/>
      <w:marBottom w:val="0"/>
      <w:divBdr>
        <w:top w:val="none" w:sz="0" w:space="0" w:color="auto"/>
        <w:left w:val="none" w:sz="0" w:space="0" w:color="auto"/>
        <w:bottom w:val="none" w:sz="0" w:space="0" w:color="auto"/>
        <w:right w:val="none" w:sz="0" w:space="0" w:color="auto"/>
      </w:divBdr>
    </w:div>
    <w:div w:id="1653413130">
      <w:bodyDiv w:val="1"/>
      <w:marLeft w:val="0"/>
      <w:marRight w:val="0"/>
      <w:marTop w:val="0"/>
      <w:marBottom w:val="0"/>
      <w:divBdr>
        <w:top w:val="none" w:sz="0" w:space="0" w:color="auto"/>
        <w:left w:val="none" w:sz="0" w:space="0" w:color="auto"/>
        <w:bottom w:val="none" w:sz="0" w:space="0" w:color="auto"/>
        <w:right w:val="none" w:sz="0" w:space="0" w:color="auto"/>
      </w:divBdr>
    </w:div>
    <w:div w:id="1653679329">
      <w:bodyDiv w:val="1"/>
      <w:marLeft w:val="0"/>
      <w:marRight w:val="0"/>
      <w:marTop w:val="0"/>
      <w:marBottom w:val="0"/>
      <w:divBdr>
        <w:top w:val="none" w:sz="0" w:space="0" w:color="auto"/>
        <w:left w:val="none" w:sz="0" w:space="0" w:color="auto"/>
        <w:bottom w:val="none" w:sz="0" w:space="0" w:color="auto"/>
        <w:right w:val="none" w:sz="0" w:space="0" w:color="auto"/>
      </w:divBdr>
    </w:div>
    <w:div w:id="1660301553">
      <w:bodyDiv w:val="1"/>
      <w:marLeft w:val="0"/>
      <w:marRight w:val="0"/>
      <w:marTop w:val="0"/>
      <w:marBottom w:val="0"/>
      <w:divBdr>
        <w:top w:val="none" w:sz="0" w:space="0" w:color="auto"/>
        <w:left w:val="none" w:sz="0" w:space="0" w:color="auto"/>
        <w:bottom w:val="none" w:sz="0" w:space="0" w:color="auto"/>
        <w:right w:val="none" w:sz="0" w:space="0" w:color="auto"/>
      </w:divBdr>
    </w:div>
    <w:div w:id="1660500280">
      <w:bodyDiv w:val="1"/>
      <w:marLeft w:val="0"/>
      <w:marRight w:val="0"/>
      <w:marTop w:val="0"/>
      <w:marBottom w:val="0"/>
      <w:divBdr>
        <w:top w:val="none" w:sz="0" w:space="0" w:color="auto"/>
        <w:left w:val="none" w:sz="0" w:space="0" w:color="auto"/>
        <w:bottom w:val="none" w:sz="0" w:space="0" w:color="auto"/>
        <w:right w:val="none" w:sz="0" w:space="0" w:color="auto"/>
      </w:divBdr>
    </w:div>
    <w:div w:id="1661422343">
      <w:bodyDiv w:val="1"/>
      <w:marLeft w:val="0"/>
      <w:marRight w:val="0"/>
      <w:marTop w:val="0"/>
      <w:marBottom w:val="0"/>
      <w:divBdr>
        <w:top w:val="none" w:sz="0" w:space="0" w:color="auto"/>
        <w:left w:val="none" w:sz="0" w:space="0" w:color="auto"/>
        <w:bottom w:val="none" w:sz="0" w:space="0" w:color="auto"/>
        <w:right w:val="none" w:sz="0" w:space="0" w:color="auto"/>
      </w:divBdr>
    </w:div>
    <w:div w:id="1698971636">
      <w:bodyDiv w:val="1"/>
      <w:marLeft w:val="0"/>
      <w:marRight w:val="0"/>
      <w:marTop w:val="0"/>
      <w:marBottom w:val="0"/>
      <w:divBdr>
        <w:top w:val="none" w:sz="0" w:space="0" w:color="auto"/>
        <w:left w:val="none" w:sz="0" w:space="0" w:color="auto"/>
        <w:bottom w:val="none" w:sz="0" w:space="0" w:color="auto"/>
        <w:right w:val="none" w:sz="0" w:space="0" w:color="auto"/>
      </w:divBdr>
    </w:div>
    <w:div w:id="1702053662">
      <w:bodyDiv w:val="1"/>
      <w:marLeft w:val="0"/>
      <w:marRight w:val="0"/>
      <w:marTop w:val="0"/>
      <w:marBottom w:val="0"/>
      <w:divBdr>
        <w:top w:val="none" w:sz="0" w:space="0" w:color="auto"/>
        <w:left w:val="none" w:sz="0" w:space="0" w:color="auto"/>
        <w:bottom w:val="none" w:sz="0" w:space="0" w:color="auto"/>
        <w:right w:val="none" w:sz="0" w:space="0" w:color="auto"/>
      </w:divBdr>
    </w:div>
    <w:div w:id="1703168737">
      <w:bodyDiv w:val="1"/>
      <w:marLeft w:val="0"/>
      <w:marRight w:val="0"/>
      <w:marTop w:val="0"/>
      <w:marBottom w:val="0"/>
      <w:divBdr>
        <w:top w:val="none" w:sz="0" w:space="0" w:color="auto"/>
        <w:left w:val="none" w:sz="0" w:space="0" w:color="auto"/>
        <w:bottom w:val="none" w:sz="0" w:space="0" w:color="auto"/>
        <w:right w:val="none" w:sz="0" w:space="0" w:color="auto"/>
      </w:divBdr>
    </w:div>
    <w:div w:id="1707876937">
      <w:bodyDiv w:val="1"/>
      <w:marLeft w:val="0"/>
      <w:marRight w:val="0"/>
      <w:marTop w:val="0"/>
      <w:marBottom w:val="0"/>
      <w:divBdr>
        <w:top w:val="none" w:sz="0" w:space="0" w:color="auto"/>
        <w:left w:val="none" w:sz="0" w:space="0" w:color="auto"/>
        <w:bottom w:val="none" w:sz="0" w:space="0" w:color="auto"/>
        <w:right w:val="none" w:sz="0" w:space="0" w:color="auto"/>
      </w:divBdr>
    </w:div>
    <w:div w:id="1709640832">
      <w:bodyDiv w:val="1"/>
      <w:marLeft w:val="0"/>
      <w:marRight w:val="0"/>
      <w:marTop w:val="0"/>
      <w:marBottom w:val="0"/>
      <w:divBdr>
        <w:top w:val="none" w:sz="0" w:space="0" w:color="auto"/>
        <w:left w:val="none" w:sz="0" w:space="0" w:color="auto"/>
        <w:bottom w:val="none" w:sz="0" w:space="0" w:color="auto"/>
        <w:right w:val="none" w:sz="0" w:space="0" w:color="auto"/>
      </w:divBdr>
    </w:div>
    <w:div w:id="1710953252">
      <w:bodyDiv w:val="1"/>
      <w:marLeft w:val="0"/>
      <w:marRight w:val="0"/>
      <w:marTop w:val="0"/>
      <w:marBottom w:val="0"/>
      <w:divBdr>
        <w:top w:val="none" w:sz="0" w:space="0" w:color="auto"/>
        <w:left w:val="none" w:sz="0" w:space="0" w:color="auto"/>
        <w:bottom w:val="none" w:sz="0" w:space="0" w:color="auto"/>
        <w:right w:val="none" w:sz="0" w:space="0" w:color="auto"/>
      </w:divBdr>
    </w:div>
    <w:div w:id="1715157050">
      <w:bodyDiv w:val="1"/>
      <w:marLeft w:val="0"/>
      <w:marRight w:val="0"/>
      <w:marTop w:val="0"/>
      <w:marBottom w:val="0"/>
      <w:divBdr>
        <w:top w:val="none" w:sz="0" w:space="0" w:color="auto"/>
        <w:left w:val="none" w:sz="0" w:space="0" w:color="auto"/>
        <w:bottom w:val="none" w:sz="0" w:space="0" w:color="auto"/>
        <w:right w:val="none" w:sz="0" w:space="0" w:color="auto"/>
      </w:divBdr>
    </w:div>
    <w:div w:id="1716656743">
      <w:bodyDiv w:val="1"/>
      <w:marLeft w:val="0"/>
      <w:marRight w:val="0"/>
      <w:marTop w:val="0"/>
      <w:marBottom w:val="0"/>
      <w:divBdr>
        <w:top w:val="none" w:sz="0" w:space="0" w:color="auto"/>
        <w:left w:val="none" w:sz="0" w:space="0" w:color="auto"/>
        <w:bottom w:val="none" w:sz="0" w:space="0" w:color="auto"/>
        <w:right w:val="none" w:sz="0" w:space="0" w:color="auto"/>
      </w:divBdr>
    </w:div>
    <w:div w:id="1717050743">
      <w:bodyDiv w:val="1"/>
      <w:marLeft w:val="0"/>
      <w:marRight w:val="0"/>
      <w:marTop w:val="0"/>
      <w:marBottom w:val="0"/>
      <w:divBdr>
        <w:top w:val="none" w:sz="0" w:space="0" w:color="auto"/>
        <w:left w:val="none" w:sz="0" w:space="0" w:color="auto"/>
        <w:bottom w:val="none" w:sz="0" w:space="0" w:color="auto"/>
        <w:right w:val="none" w:sz="0" w:space="0" w:color="auto"/>
      </w:divBdr>
    </w:div>
    <w:div w:id="1717241075">
      <w:bodyDiv w:val="1"/>
      <w:marLeft w:val="0"/>
      <w:marRight w:val="0"/>
      <w:marTop w:val="0"/>
      <w:marBottom w:val="0"/>
      <w:divBdr>
        <w:top w:val="none" w:sz="0" w:space="0" w:color="auto"/>
        <w:left w:val="none" w:sz="0" w:space="0" w:color="auto"/>
        <w:bottom w:val="none" w:sz="0" w:space="0" w:color="auto"/>
        <w:right w:val="none" w:sz="0" w:space="0" w:color="auto"/>
      </w:divBdr>
    </w:div>
    <w:div w:id="1734741816">
      <w:bodyDiv w:val="1"/>
      <w:marLeft w:val="0"/>
      <w:marRight w:val="0"/>
      <w:marTop w:val="0"/>
      <w:marBottom w:val="0"/>
      <w:divBdr>
        <w:top w:val="none" w:sz="0" w:space="0" w:color="auto"/>
        <w:left w:val="none" w:sz="0" w:space="0" w:color="auto"/>
        <w:bottom w:val="none" w:sz="0" w:space="0" w:color="auto"/>
        <w:right w:val="none" w:sz="0" w:space="0" w:color="auto"/>
      </w:divBdr>
    </w:div>
    <w:div w:id="1741443955">
      <w:bodyDiv w:val="1"/>
      <w:marLeft w:val="0"/>
      <w:marRight w:val="0"/>
      <w:marTop w:val="0"/>
      <w:marBottom w:val="0"/>
      <w:divBdr>
        <w:top w:val="none" w:sz="0" w:space="0" w:color="auto"/>
        <w:left w:val="none" w:sz="0" w:space="0" w:color="auto"/>
        <w:bottom w:val="none" w:sz="0" w:space="0" w:color="auto"/>
        <w:right w:val="none" w:sz="0" w:space="0" w:color="auto"/>
      </w:divBdr>
    </w:div>
    <w:div w:id="1742172315">
      <w:bodyDiv w:val="1"/>
      <w:marLeft w:val="0"/>
      <w:marRight w:val="0"/>
      <w:marTop w:val="0"/>
      <w:marBottom w:val="0"/>
      <w:divBdr>
        <w:top w:val="none" w:sz="0" w:space="0" w:color="auto"/>
        <w:left w:val="none" w:sz="0" w:space="0" w:color="auto"/>
        <w:bottom w:val="none" w:sz="0" w:space="0" w:color="auto"/>
        <w:right w:val="none" w:sz="0" w:space="0" w:color="auto"/>
      </w:divBdr>
    </w:div>
    <w:div w:id="1745911308">
      <w:bodyDiv w:val="1"/>
      <w:marLeft w:val="0"/>
      <w:marRight w:val="0"/>
      <w:marTop w:val="0"/>
      <w:marBottom w:val="0"/>
      <w:divBdr>
        <w:top w:val="none" w:sz="0" w:space="0" w:color="auto"/>
        <w:left w:val="none" w:sz="0" w:space="0" w:color="auto"/>
        <w:bottom w:val="none" w:sz="0" w:space="0" w:color="auto"/>
        <w:right w:val="none" w:sz="0" w:space="0" w:color="auto"/>
      </w:divBdr>
    </w:div>
    <w:div w:id="1748453924">
      <w:bodyDiv w:val="1"/>
      <w:marLeft w:val="0"/>
      <w:marRight w:val="0"/>
      <w:marTop w:val="0"/>
      <w:marBottom w:val="0"/>
      <w:divBdr>
        <w:top w:val="none" w:sz="0" w:space="0" w:color="auto"/>
        <w:left w:val="none" w:sz="0" w:space="0" w:color="auto"/>
        <w:bottom w:val="none" w:sz="0" w:space="0" w:color="auto"/>
        <w:right w:val="none" w:sz="0" w:space="0" w:color="auto"/>
      </w:divBdr>
    </w:div>
    <w:div w:id="1749229959">
      <w:bodyDiv w:val="1"/>
      <w:marLeft w:val="0"/>
      <w:marRight w:val="0"/>
      <w:marTop w:val="0"/>
      <w:marBottom w:val="0"/>
      <w:divBdr>
        <w:top w:val="none" w:sz="0" w:space="0" w:color="auto"/>
        <w:left w:val="none" w:sz="0" w:space="0" w:color="auto"/>
        <w:bottom w:val="none" w:sz="0" w:space="0" w:color="auto"/>
        <w:right w:val="none" w:sz="0" w:space="0" w:color="auto"/>
      </w:divBdr>
    </w:div>
    <w:div w:id="1750077521">
      <w:bodyDiv w:val="1"/>
      <w:marLeft w:val="0"/>
      <w:marRight w:val="0"/>
      <w:marTop w:val="0"/>
      <w:marBottom w:val="0"/>
      <w:divBdr>
        <w:top w:val="none" w:sz="0" w:space="0" w:color="auto"/>
        <w:left w:val="none" w:sz="0" w:space="0" w:color="auto"/>
        <w:bottom w:val="none" w:sz="0" w:space="0" w:color="auto"/>
        <w:right w:val="none" w:sz="0" w:space="0" w:color="auto"/>
      </w:divBdr>
    </w:div>
    <w:div w:id="1756978232">
      <w:bodyDiv w:val="1"/>
      <w:marLeft w:val="0"/>
      <w:marRight w:val="0"/>
      <w:marTop w:val="0"/>
      <w:marBottom w:val="0"/>
      <w:divBdr>
        <w:top w:val="none" w:sz="0" w:space="0" w:color="auto"/>
        <w:left w:val="none" w:sz="0" w:space="0" w:color="auto"/>
        <w:bottom w:val="none" w:sz="0" w:space="0" w:color="auto"/>
        <w:right w:val="none" w:sz="0" w:space="0" w:color="auto"/>
      </w:divBdr>
    </w:div>
    <w:div w:id="1765565466">
      <w:bodyDiv w:val="1"/>
      <w:marLeft w:val="0"/>
      <w:marRight w:val="0"/>
      <w:marTop w:val="0"/>
      <w:marBottom w:val="0"/>
      <w:divBdr>
        <w:top w:val="none" w:sz="0" w:space="0" w:color="auto"/>
        <w:left w:val="none" w:sz="0" w:space="0" w:color="auto"/>
        <w:bottom w:val="none" w:sz="0" w:space="0" w:color="auto"/>
        <w:right w:val="none" w:sz="0" w:space="0" w:color="auto"/>
      </w:divBdr>
    </w:div>
    <w:div w:id="1767965924">
      <w:bodyDiv w:val="1"/>
      <w:marLeft w:val="0"/>
      <w:marRight w:val="0"/>
      <w:marTop w:val="0"/>
      <w:marBottom w:val="0"/>
      <w:divBdr>
        <w:top w:val="none" w:sz="0" w:space="0" w:color="auto"/>
        <w:left w:val="none" w:sz="0" w:space="0" w:color="auto"/>
        <w:bottom w:val="none" w:sz="0" w:space="0" w:color="auto"/>
        <w:right w:val="none" w:sz="0" w:space="0" w:color="auto"/>
      </w:divBdr>
    </w:div>
    <w:div w:id="1770733259">
      <w:bodyDiv w:val="1"/>
      <w:marLeft w:val="0"/>
      <w:marRight w:val="0"/>
      <w:marTop w:val="0"/>
      <w:marBottom w:val="0"/>
      <w:divBdr>
        <w:top w:val="none" w:sz="0" w:space="0" w:color="auto"/>
        <w:left w:val="none" w:sz="0" w:space="0" w:color="auto"/>
        <w:bottom w:val="none" w:sz="0" w:space="0" w:color="auto"/>
        <w:right w:val="none" w:sz="0" w:space="0" w:color="auto"/>
      </w:divBdr>
    </w:div>
    <w:div w:id="1773814212">
      <w:bodyDiv w:val="1"/>
      <w:marLeft w:val="0"/>
      <w:marRight w:val="0"/>
      <w:marTop w:val="0"/>
      <w:marBottom w:val="0"/>
      <w:divBdr>
        <w:top w:val="none" w:sz="0" w:space="0" w:color="auto"/>
        <w:left w:val="none" w:sz="0" w:space="0" w:color="auto"/>
        <w:bottom w:val="none" w:sz="0" w:space="0" w:color="auto"/>
        <w:right w:val="none" w:sz="0" w:space="0" w:color="auto"/>
      </w:divBdr>
    </w:div>
    <w:div w:id="1774091471">
      <w:bodyDiv w:val="1"/>
      <w:marLeft w:val="0"/>
      <w:marRight w:val="0"/>
      <w:marTop w:val="0"/>
      <w:marBottom w:val="0"/>
      <w:divBdr>
        <w:top w:val="none" w:sz="0" w:space="0" w:color="auto"/>
        <w:left w:val="none" w:sz="0" w:space="0" w:color="auto"/>
        <w:bottom w:val="none" w:sz="0" w:space="0" w:color="auto"/>
        <w:right w:val="none" w:sz="0" w:space="0" w:color="auto"/>
      </w:divBdr>
    </w:div>
    <w:div w:id="1789623349">
      <w:bodyDiv w:val="1"/>
      <w:marLeft w:val="0"/>
      <w:marRight w:val="0"/>
      <w:marTop w:val="0"/>
      <w:marBottom w:val="0"/>
      <w:divBdr>
        <w:top w:val="none" w:sz="0" w:space="0" w:color="auto"/>
        <w:left w:val="none" w:sz="0" w:space="0" w:color="auto"/>
        <w:bottom w:val="none" w:sz="0" w:space="0" w:color="auto"/>
        <w:right w:val="none" w:sz="0" w:space="0" w:color="auto"/>
      </w:divBdr>
    </w:div>
    <w:div w:id="1790201758">
      <w:bodyDiv w:val="1"/>
      <w:marLeft w:val="0"/>
      <w:marRight w:val="0"/>
      <w:marTop w:val="0"/>
      <w:marBottom w:val="0"/>
      <w:divBdr>
        <w:top w:val="none" w:sz="0" w:space="0" w:color="auto"/>
        <w:left w:val="none" w:sz="0" w:space="0" w:color="auto"/>
        <w:bottom w:val="none" w:sz="0" w:space="0" w:color="auto"/>
        <w:right w:val="none" w:sz="0" w:space="0" w:color="auto"/>
      </w:divBdr>
    </w:div>
    <w:div w:id="1791363480">
      <w:bodyDiv w:val="1"/>
      <w:marLeft w:val="0"/>
      <w:marRight w:val="0"/>
      <w:marTop w:val="0"/>
      <w:marBottom w:val="0"/>
      <w:divBdr>
        <w:top w:val="none" w:sz="0" w:space="0" w:color="auto"/>
        <w:left w:val="none" w:sz="0" w:space="0" w:color="auto"/>
        <w:bottom w:val="none" w:sz="0" w:space="0" w:color="auto"/>
        <w:right w:val="none" w:sz="0" w:space="0" w:color="auto"/>
      </w:divBdr>
    </w:div>
    <w:div w:id="1792893748">
      <w:bodyDiv w:val="1"/>
      <w:marLeft w:val="0"/>
      <w:marRight w:val="0"/>
      <w:marTop w:val="0"/>
      <w:marBottom w:val="0"/>
      <w:divBdr>
        <w:top w:val="none" w:sz="0" w:space="0" w:color="auto"/>
        <w:left w:val="none" w:sz="0" w:space="0" w:color="auto"/>
        <w:bottom w:val="none" w:sz="0" w:space="0" w:color="auto"/>
        <w:right w:val="none" w:sz="0" w:space="0" w:color="auto"/>
      </w:divBdr>
    </w:div>
    <w:div w:id="1798643145">
      <w:bodyDiv w:val="1"/>
      <w:marLeft w:val="0"/>
      <w:marRight w:val="0"/>
      <w:marTop w:val="0"/>
      <w:marBottom w:val="0"/>
      <w:divBdr>
        <w:top w:val="none" w:sz="0" w:space="0" w:color="auto"/>
        <w:left w:val="none" w:sz="0" w:space="0" w:color="auto"/>
        <w:bottom w:val="none" w:sz="0" w:space="0" w:color="auto"/>
        <w:right w:val="none" w:sz="0" w:space="0" w:color="auto"/>
      </w:divBdr>
    </w:div>
    <w:div w:id="1801804925">
      <w:bodyDiv w:val="1"/>
      <w:marLeft w:val="0"/>
      <w:marRight w:val="0"/>
      <w:marTop w:val="0"/>
      <w:marBottom w:val="0"/>
      <w:divBdr>
        <w:top w:val="none" w:sz="0" w:space="0" w:color="auto"/>
        <w:left w:val="none" w:sz="0" w:space="0" w:color="auto"/>
        <w:bottom w:val="none" w:sz="0" w:space="0" w:color="auto"/>
        <w:right w:val="none" w:sz="0" w:space="0" w:color="auto"/>
      </w:divBdr>
    </w:div>
    <w:div w:id="1816021155">
      <w:bodyDiv w:val="1"/>
      <w:marLeft w:val="0"/>
      <w:marRight w:val="0"/>
      <w:marTop w:val="0"/>
      <w:marBottom w:val="0"/>
      <w:divBdr>
        <w:top w:val="none" w:sz="0" w:space="0" w:color="auto"/>
        <w:left w:val="none" w:sz="0" w:space="0" w:color="auto"/>
        <w:bottom w:val="none" w:sz="0" w:space="0" w:color="auto"/>
        <w:right w:val="none" w:sz="0" w:space="0" w:color="auto"/>
      </w:divBdr>
    </w:div>
    <w:div w:id="1822187976">
      <w:bodyDiv w:val="1"/>
      <w:marLeft w:val="0"/>
      <w:marRight w:val="0"/>
      <w:marTop w:val="0"/>
      <w:marBottom w:val="0"/>
      <w:divBdr>
        <w:top w:val="none" w:sz="0" w:space="0" w:color="auto"/>
        <w:left w:val="none" w:sz="0" w:space="0" w:color="auto"/>
        <w:bottom w:val="none" w:sz="0" w:space="0" w:color="auto"/>
        <w:right w:val="none" w:sz="0" w:space="0" w:color="auto"/>
      </w:divBdr>
      <w:divsChild>
        <w:div w:id="106461998">
          <w:marLeft w:val="0"/>
          <w:marRight w:val="0"/>
          <w:marTop w:val="0"/>
          <w:marBottom w:val="0"/>
          <w:divBdr>
            <w:top w:val="none" w:sz="0" w:space="0" w:color="auto"/>
            <w:left w:val="none" w:sz="0" w:space="0" w:color="auto"/>
            <w:bottom w:val="none" w:sz="0" w:space="0" w:color="auto"/>
            <w:right w:val="none" w:sz="0" w:space="0" w:color="auto"/>
          </w:divBdr>
          <w:divsChild>
            <w:div w:id="1948198127">
              <w:marLeft w:val="0"/>
              <w:marRight w:val="0"/>
              <w:marTop w:val="0"/>
              <w:marBottom w:val="0"/>
              <w:divBdr>
                <w:top w:val="none" w:sz="0" w:space="0" w:color="auto"/>
                <w:left w:val="none" w:sz="0" w:space="0" w:color="auto"/>
                <w:bottom w:val="none" w:sz="0" w:space="0" w:color="auto"/>
                <w:right w:val="none" w:sz="0" w:space="0" w:color="auto"/>
              </w:divBdr>
            </w:div>
          </w:divsChild>
        </w:div>
        <w:div w:id="1168520137">
          <w:marLeft w:val="0"/>
          <w:marRight w:val="0"/>
          <w:marTop w:val="0"/>
          <w:marBottom w:val="0"/>
          <w:divBdr>
            <w:top w:val="none" w:sz="0" w:space="0" w:color="auto"/>
            <w:left w:val="none" w:sz="0" w:space="0" w:color="auto"/>
            <w:bottom w:val="none" w:sz="0" w:space="0" w:color="auto"/>
            <w:right w:val="none" w:sz="0" w:space="0" w:color="auto"/>
          </w:divBdr>
          <w:divsChild>
            <w:div w:id="1556308744">
              <w:marLeft w:val="0"/>
              <w:marRight w:val="0"/>
              <w:marTop w:val="0"/>
              <w:marBottom w:val="0"/>
              <w:divBdr>
                <w:top w:val="none" w:sz="0" w:space="0" w:color="auto"/>
                <w:left w:val="none" w:sz="0" w:space="0" w:color="auto"/>
                <w:bottom w:val="none" w:sz="0" w:space="0" w:color="auto"/>
                <w:right w:val="none" w:sz="0" w:space="0" w:color="auto"/>
              </w:divBdr>
            </w:div>
          </w:divsChild>
        </w:div>
        <w:div w:id="1005211178">
          <w:marLeft w:val="0"/>
          <w:marRight w:val="0"/>
          <w:marTop w:val="0"/>
          <w:marBottom w:val="0"/>
          <w:divBdr>
            <w:top w:val="none" w:sz="0" w:space="0" w:color="auto"/>
            <w:left w:val="none" w:sz="0" w:space="0" w:color="auto"/>
            <w:bottom w:val="none" w:sz="0" w:space="0" w:color="auto"/>
            <w:right w:val="none" w:sz="0" w:space="0" w:color="auto"/>
          </w:divBdr>
          <w:divsChild>
            <w:div w:id="1184982141">
              <w:marLeft w:val="0"/>
              <w:marRight w:val="0"/>
              <w:marTop w:val="0"/>
              <w:marBottom w:val="0"/>
              <w:divBdr>
                <w:top w:val="none" w:sz="0" w:space="0" w:color="auto"/>
                <w:left w:val="none" w:sz="0" w:space="0" w:color="auto"/>
                <w:bottom w:val="none" w:sz="0" w:space="0" w:color="auto"/>
                <w:right w:val="none" w:sz="0" w:space="0" w:color="auto"/>
              </w:divBdr>
            </w:div>
          </w:divsChild>
        </w:div>
        <w:div w:id="437874185">
          <w:marLeft w:val="0"/>
          <w:marRight w:val="0"/>
          <w:marTop w:val="0"/>
          <w:marBottom w:val="0"/>
          <w:divBdr>
            <w:top w:val="none" w:sz="0" w:space="0" w:color="auto"/>
            <w:left w:val="none" w:sz="0" w:space="0" w:color="auto"/>
            <w:bottom w:val="none" w:sz="0" w:space="0" w:color="auto"/>
            <w:right w:val="none" w:sz="0" w:space="0" w:color="auto"/>
          </w:divBdr>
          <w:divsChild>
            <w:div w:id="156148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93229">
      <w:bodyDiv w:val="1"/>
      <w:marLeft w:val="0"/>
      <w:marRight w:val="0"/>
      <w:marTop w:val="0"/>
      <w:marBottom w:val="0"/>
      <w:divBdr>
        <w:top w:val="none" w:sz="0" w:space="0" w:color="auto"/>
        <w:left w:val="none" w:sz="0" w:space="0" w:color="auto"/>
        <w:bottom w:val="none" w:sz="0" w:space="0" w:color="auto"/>
        <w:right w:val="none" w:sz="0" w:space="0" w:color="auto"/>
      </w:divBdr>
    </w:div>
    <w:div w:id="1824850553">
      <w:bodyDiv w:val="1"/>
      <w:marLeft w:val="0"/>
      <w:marRight w:val="0"/>
      <w:marTop w:val="0"/>
      <w:marBottom w:val="0"/>
      <w:divBdr>
        <w:top w:val="none" w:sz="0" w:space="0" w:color="auto"/>
        <w:left w:val="none" w:sz="0" w:space="0" w:color="auto"/>
        <w:bottom w:val="none" w:sz="0" w:space="0" w:color="auto"/>
        <w:right w:val="none" w:sz="0" w:space="0" w:color="auto"/>
      </w:divBdr>
    </w:div>
    <w:div w:id="1836992286">
      <w:bodyDiv w:val="1"/>
      <w:marLeft w:val="0"/>
      <w:marRight w:val="0"/>
      <w:marTop w:val="0"/>
      <w:marBottom w:val="0"/>
      <w:divBdr>
        <w:top w:val="none" w:sz="0" w:space="0" w:color="auto"/>
        <w:left w:val="none" w:sz="0" w:space="0" w:color="auto"/>
        <w:bottom w:val="none" w:sz="0" w:space="0" w:color="auto"/>
        <w:right w:val="none" w:sz="0" w:space="0" w:color="auto"/>
      </w:divBdr>
    </w:div>
    <w:div w:id="1848397307">
      <w:bodyDiv w:val="1"/>
      <w:marLeft w:val="0"/>
      <w:marRight w:val="0"/>
      <w:marTop w:val="0"/>
      <w:marBottom w:val="0"/>
      <w:divBdr>
        <w:top w:val="none" w:sz="0" w:space="0" w:color="auto"/>
        <w:left w:val="none" w:sz="0" w:space="0" w:color="auto"/>
        <w:bottom w:val="none" w:sz="0" w:space="0" w:color="auto"/>
        <w:right w:val="none" w:sz="0" w:space="0" w:color="auto"/>
      </w:divBdr>
    </w:div>
    <w:div w:id="1851524919">
      <w:bodyDiv w:val="1"/>
      <w:marLeft w:val="0"/>
      <w:marRight w:val="0"/>
      <w:marTop w:val="0"/>
      <w:marBottom w:val="0"/>
      <w:divBdr>
        <w:top w:val="none" w:sz="0" w:space="0" w:color="auto"/>
        <w:left w:val="none" w:sz="0" w:space="0" w:color="auto"/>
        <w:bottom w:val="none" w:sz="0" w:space="0" w:color="auto"/>
        <w:right w:val="none" w:sz="0" w:space="0" w:color="auto"/>
      </w:divBdr>
    </w:div>
    <w:div w:id="1857427063">
      <w:bodyDiv w:val="1"/>
      <w:marLeft w:val="0"/>
      <w:marRight w:val="0"/>
      <w:marTop w:val="0"/>
      <w:marBottom w:val="0"/>
      <w:divBdr>
        <w:top w:val="none" w:sz="0" w:space="0" w:color="auto"/>
        <w:left w:val="none" w:sz="0" w:space="0" w:color="auto"/>
        <w:bottom w:val="none" w:sz="0" w:space="0" w:color="auto"/>
        <w:right w:val="none" w:sz="0" w:space="0" w:color="auto"/>
      </w:divBdr>
    </w:div>
    <w:div w:id="1858813312">
      <w:bodyDiv w:val="1"/>
      <w:marLeft w:val="0"/>
      <w:marRight w:val="0"/>
      <w:marTop w:val="0"/>
      <w:marBottom w:val="0"/>
      <w:divBdr>
        <w:top w:val="none" w:sz="0" w:space="0" w:color="auto"/>
        <w:left w:val="none" w:sz="0" w:space="0" w:color="auto"/>
        <w:bottom w:val="none" w:sz="0" w:space="0" w:color="auto"/>
        <w:right w:val="none" w:sz="0" w:space="0" w:color="auto"/>
      </w:divBdr>
    </w:div>
    <w:div w:id="1863670453">
      <w:bodyDiv w:val="1"/>
      <w:marLeft w:val="0"/>
      <w:marRight w:val="0"/>
      <w:marTop w:val="0"/>
      <w:marBottom w:val="0"/>
      <w:divBdr>
        <w:top w:val="none" w:sz="0" w:space="0" w:color="auto"/>
        <w:left w:val="none" w:sz="0" w:space="0" w:color="auto"/>
        <w:bottom w:val="none" w:sz="0" w:space="0" w:color="auto"/>
        <w:right w:val="none" w:sz="0" w:space="0" w:color="auto"/>
      </w:divBdr>
    </w:div>
    <w:div w:id="1864782456">
      <w:bodyDiv w:val="1"/>
      <w:marLeft w:val="0"/>
      <w:marRight w:val="0"/>
      <w:marTop w:val="0"/>
      <w:marBottom w:val="0"/>
      <w:divBdr>
        <w:top w:val="none" w:sz="0" w:space="0" w:color="auto"/>
        <w:left w:val="none" w:sz="0" w:space="0" w:color="auto"/>
        <w:bottom w:val="none" w:sz="0" w:space="0" w:color="auto"/>
        <w:right w:val="none" w:sz="0" w:space="0" w:color="auto"/>
      </w:divBdr>
    </w:div>
    <w:div w:id="1864855053">
      <w:bodyDiv w:val="1"/>
      <w:marLeft w:val="0"/>
      <w:marRight w:val="0"/>
      <w:marTop w:val="0"/>
      <w:marBottom w:val="0"/>
      <w:divBdr>
        <w:top w:val="none" w:sz="0" w:space="0" w:color="auto"/>
        <w:left w:val="none" w:sz="0" w:space="0" w:color="auto"/>
        <w:bottom w:val="none" w:sz="0" w:space="0" w:color="auto"/>
        <w:right w:val="none" w:sz="0" w:space="0" w:color="auto"/>
      </w:divBdr>
    </w:div>
    <w:div w:id="1887181463">
      <w:bodyDiv w:val="1"/>
      <w:marLeft w:val="0"/>
      <w:marRight w:val="0"/>
      <w:marTop w:val="0"/>
      <w:marBottom w:val="0"/>
      <w:divBdr>
        <w:top w:val="none" w:sz="0" w:space="0" w:color="auto"/>
        <w:left w:val="none" w:sz="0" w:space="0" w:color="auto"/>
        <w:bottom w:val="none" w:sz="0" w:space="0" w:color="auto"/>
        <w:right w:val="none" w:sz="0" w:space="0" w:color="auto"/>
      </w:divBdr>
    </w:div>
    <w:div w:id="1892156502">
      <w:bodyDiv w:val="1"/>
      <w:marLeft w:val="0"/>
      <w:marRight w:val="0"/>
      <w:marTop w:val="0"/>
      <w:marBottom w:val="0"/>
      <w:divBdr>
        <w:top w:val="none" w:sz="0" w:space="0" w:color="auto"/>
        <w:left w:val="none" w:sz="0" w:space="0" w:color="auto"/>
        <w:bottom w:val="none" w:sz="0" w:space="0" w:color="auto"/>
        <w:right w:val="none" w:sz="0" w:space="0" w:color="auto"/>
      </w:divBdr>
    </w:div>
    <w:div w:id="1900701410">
      <w:bodyDiv w:val="1"/>
      <w:marLeft w:val="0"/>
      <w:marRight w:val="0"/>
      <w:marTop w:val="0"/>
      <w:marBottom w:val="0"/>
      <w:divBdr>
        <w:top w:val="none" w:sz="0" w:space="0" w:color="auto"/>
        <w:left w:val="none" w:sz="0" w:space="0" w:color="auto"/>
        <w:bottom w:val="none" w:sz="0" w:space="0" w:color="auto"/>
        <w:right w:val="none" w:sz="0" w:space="0" w:color="auto"/>
      </w:divBdr>
    </w:div>
    <w:div w:id="1904099058">
      <w:bodyDiv w:val="1"/>
      <w:marLeft w:val="0"/>
      <w:marRight w:val="0"/>
      <w:marTop w:val="0"/>
      <w:marBottom w:val="0"/>
      <w:divBdr>
        <w:top w:val="none" w:sz="0" w:space="0" w:color="auto"/>
        <w:left w:val="none" w:sz="0" w:space="0" w:color="auto"/>
        <w:bottom w:val="none" w:sz="0" w:space="0" w:color="auto"/>
        <w:right w:val="none" w:sz="0" w:space="0" w:color="auto"/>
      </w:divBdr>
    </w:div>
    <w:div w:id="1912156456">
      <w:bodyDiv w:val="1"/>
      <w:marLeft w:val="0"/>
      <w:marRight w:val="0"/>
      <w:marTop w:val="0"/>
      <w:marBottom w:val="0"/>
      <w:divBdr>
        <w:top w:val="none" w:sz="0" w:space="0" w:color="auto"/>
        <w:left w:val="none" w:sz="0" w:space="0" w:color="auto"/>
        <w:bottom w:val="none" w:sz="0" w:space="0" w:color="auto"/>
        <w:right w:val="none" w:sz="0" w:space="0" w:color="auto"/>
      </w:divBdr>
    </w:div>
    <w:div w:id="1912546302">
      <w:bodyDiv w:val="1"/>
      <w:marLeft w:val="0"/>
      <w:marRight w:val="0"/>
      <w:marTop w:val="0"/>
      <w:marBottom w:val="0"/>
      <w:divBdr>
        <w:top w:val="none" w:sz="0" w:space="0" w:color="auto"/>
        <w:left w:val="none" w:sz="0" w:space="0" w:color="auto"/>
        <w:bottom w:val="none" w:sz="0" w:space="0" w:color="auto"/>
        <w:right w:val="none" w:sz="0" w:space="0" w:color="auto"/>
      </w:divBdr>
    </w:div>
    <w:div w:id="1922106630">
      <w:bodyDiv w:val="1"/>
      <w:marLeft w:val="0"/>
      <w:marRight w:val="0"/>
      <w:marTop w:val="0"/>
      <w:marBottom w:val="0"/>
      <w:divBdr>
        <w:top w:val="none" w:sz="0" w:space="0" w:color="auto"/>
        <w:left w:val="none" w:sz="0" w:space="0" w:color="auto"/>
        <w:bottom w:val="none" w:sz="0" w:space="0" w:color="auto"/>
        <w:right w:val="none" w:sz="0" w:space="0" w:color="auto"/>
      </w:divBdr>
    </w:div>
    <w:div w:id="1926265056">
      <w:bodyDiv w:val="1"/>
      <w:marLeft w:val="0"/>
      <w:marRight w:val="0"/>
      <w:marTop w:val="0"/>
      <w:marBottom w:val="0"/>
      <w:divBdr>
        <w:top w:val="none" w:sz="0" w:space="0" w:color="auto"/>
        <w:left w:val="none" w:sz="0" w:space="0" w:color="auto"/>
        <w:bottom w:val="none" w:sz="0" w:space="0" w:color="auto"/>
        <w:right w:val="none" w:sz="0" w:space="0" w:color="auto"/>
      </w:divBdr>
    </w:div>
    <w:div w:id="1928029186">
      <w:bodyDiv w:val="1"/>
      <w:marLeft w:val="0"/>
      <w:marRight w:val="0"/>
      <w:marTop w:val="0"/>
      <w:marBottom w:val="0"/>
      <w:divBdr>
        <w:top w:val="none" w:sz="0" w:space="0" w:color="auto"/>
        <w:left w:val="none" w:sz="0" w:space="0" w:color="auto"/>
        <w:bottom w:val="none" w:sz="0" w:space="0" w:color="auto"/>
        <w:right w:val="none" w:sz="0" w:space="0" w:color="auto"/>
      </w:divBdr>
    </w:div>
    <w:div w:id="1931813739">
      <w:bodyDiv w:val="1"/>
      <w:marLeft w:val="0"/>
      <w:marRight w:val="0"/>
      <w:marTop w:val="0"/>
      <w:marBottom w:val="0"/>
      <w:divBdr>
        <w:top w:val="none" w:sz="0" w:space="0" w:color="auto"/>
        <w:left w:val="none" w:sz="0" w:space="0" w:color="auto"/>
        <w:bottom w:val="none" w:sz="0" w:space="0" w:color="auto"/>
        <w:right w:val="none" w:sz="0" w:space="0" w:color="auto"/>
      </w:divBdr>
    </w:div>
    <w:div w:id="1935048303">
      <w:bodyDiv w:val="1"/>
      <w:marLeft w:val="0"/>
      <w:marRight w:val="0"/>
      <w:marTop w:val="0"/>
      <w:marBottom w:val="0"/>
      <w:divBdr>
        <w:top w:val="none" w:sz="0" w:space="0" w:color="auto"/>
        <w:left w:val="none" w:sz="0" w:space="0" w:color="auto"/>
        <w:bottom w:val="none" w:sz="0" w:space="0" w:color="auto"/>
        <w:right w:val="none" w:sz="0" w:space="0" w:color="auto"/>
      </w:divBdr>
    </w:div>
    <w:div w:id="1937206132">
      <w:bodyDiv w:val="1"/>
      <w:marLeft w:val="0"/>
      <w:marRight w:val="0"/>
      <w:marTop w:val="0"/>
      <w:marBottom w:val="0"/>
      <w:divBdr>
        <w:top w:val="none" w:sz="0" w:space="0" w:color="auto"/>
        <w:left w:val="none" w:sz="0" w:space="0" w:color="auto"/>
        <w:bottom w:val="none" w:sz="0" w:space="0" w:color="auto"/>
        <w:right w:val="none" w:sz="0" w:space="0" w:color="auto"/>
      </w:divBdr>
      <w:divsChild>
        <w:div w:id="1733458385">
          <w:marLeft w:val="0"/>
          <w:marRight w:val="0"/>
          <w:marTop w:val="0"/>
          <w:marBottom w:val="0"/>
          <w:divBdr>
            <w:top w:val="none" w:sz="0" w:space="0" w:color="auto"/>
            <w:left w:val="none" w:sz="0" w:space="0" w:color="auto"/>
            <w:bottom w:val="none" w:sz="0" w:space="0" w:color="auto"/>
            <w:right w:val="none" w:sz="0" w:space="0" w:color="auto"/>
          </w:divBdr>
          <w:divsChild>
            <w:div w:id="396906294">
              <w:marLeft w:val="0"/>
              <w:marRight w:val="0"/>
              <w:marTop w:val="0"/>
              <w:marBottom w:val="0"/>
              <w:divBdr>
                <w:top w:val="none" w:sz="0" w:space="0" w:color="auto"/>
                <w:left w:val="none" w:sz="0" w:space="0" w:color="auto"/>
                <w:bottom w:val="none" w:sz="0" w:space="0" w:color="auto"/>
                <w:right w:val="none" w:sz="0" w:space="0" w:color="auto"/>
              </w:divBdr>
            </w:div>
          </w:divsChild>
        </w:div>
        <w:div w:id="1782605764">
          <w:marLeft w:val="0"/>
          <w:marRight w:val="0"/>
          <w:marTop w:val="0"/>
          <w:marBottom w:val="0"/>
          <w:divBdr>
            <w:top w:val="none" w:sz="0" w:space="0" w:color="auto"/>
            <w:left w:val="none" w:sz="0" w:space="0" w:color="auto"/>
            <w:bottom w:val="none" w:sz="0" w:space="0" w:color="auto"/>
            <w:right w:val="none" w:sz="0" w:space="0" w:color="auto"/>
          </w:divBdr>
          <w:divsChild>
            <w:div w:id="206262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184533">
      <w:bodyDiv w:val="1"/>
      <w:marLeft w:val="0"/>
      <w:marRight w:val="0"/>
      <w:marTop w:val="0"/>
      <w:marBottom w:val="0"/>
      <w:divBdr>
        <w:top w:val="none" w:sz="0" w:space="0" w:color="auto"/>
        <w:left w:val="none" w:sz="0" w:space="0" w:color="auto"/>
        <w:bottom w:val="none" w:sz="0" w:space="0" w:color="auto"/>
        <w:right w:val="none" w:sz="0" w:space="0" w:color="auto"/>
      </w:divBdr>
    </w:div>
    <w:div w:id="1946229955">
      <w:bodyDiv w:val="1"/>
      <w:marLeft w:val="0"/>
      <w:marRight w:val="0"/>
      <w:marTop w:val="0"/>
      <w:marBottom w:val="0"/>
      <w:divBdr>
        <w:top w:val="none" w:sz="0" w:space="0" w:color="auto"/>
        <w:left w:val="none" w:sz="0" w:space="0" w:color="auto"/>
        <w:bottom w:val="none" w:sz="0" w:space="0" w:color="auto"/>
        <w:right w:val="none" w:sz="0" w:space="0" w:color="auto"/>
      </w:divBdr>
      <w:divsChild>
        <w:div w:id="1099059688">
          <w:marLeft w:val="0"/>
          <w:marRight w:val="0"/>
          <w:marTop w:val="0"/>
          <w:marBottom w:val="0"/>
          <w:divBdr>
            <w:top w:val="single" w:sz="2" w:space="0" w:color="auto"/>
            <w:left w:val="single" w:sz="2" w:space="0" w:color="auto"/>
            <w:bottom w:val="single" w:sz="2" w:space="0" w:color="auto"/>
            <w:right w:val="single" w:sz="2" w:space="0" w:color="auto"/>
          </w:divBdr>
          <w:divsChild>
            <w:div w:id="902568396">
              <w:marLeft w:val="0"/>
              <w:marRight w:val="0"/>
              <w:marTop w:val="0"/>
              <w:marBottom w:val="0"/>
              <w:divBdr>
                <w:top w:val="none" w:sz="0" w:space="0" w:color="auto"/>
                <w:left w:val="none" w:sz="0" w:space="0" w:color="auto"/>
                <w:bottom w:val="none" w:sz="0" w:space="0" w:color="auto"/>
                <w:right w:val="none" w:sz="0" w:space="0" w:color="auto"/>
              </w:divBdr>
              <w:divsChild>
                <w:div w:id="962075628">
                  <w:marLeft w:val="0"/>
                  <w:marRight w:val="0"/>
                  <w:marTop w:val="0"/>
                  <w:marBottom w:val="0"/>
                  <w:divBdr>
                    <w:top w:val="none" w:sz="0" w:space="0" w:color="auto"/>
                    <w:left w:val="none" w:sz="0" w:space="0" w:color="auto"/>
                    <w:bottom w:val="none" w:sz="0" w:space="0" w:color="auto"/>
                    <w:right w:val="none" w:sz="0" w:space="0" w:color="auto"/>
                  </w:divBdr>
                  <w:divsChild>
                    <w:div w:id="258770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951816080">
      <w:bodyDiv w:val="1"/>
      <w:marLeft w:val="0"/>
      <w:marRight w:val="0"/>
      <w:marTop w:val="0"/>
      <w:marBottom w:val="0"/>
      <w:divBdr>
        <w:top w:val="none" w:sz="0" w:space="0" w:color="auto"/>
        <w:left w:val="none" w:sz="0" w:space="0" w:color="auto"/>
        <w:bottom w:val="none" w:sz="0" w:space="0" w:color="auto"/>
        <w:right w:val="none" w:sz="0" w:space="0" w:color="auto"/>
      </w:divBdr>
    </w:div>
    <w:div w:id="1956407474">
      <w:bodyDiv w:val="1"/>
      <w:marLeft w:val="0"/>
      <w:marRight w:val="0"/>
      <w:marTop w:val="0"/>
      <w:marBottom w:val="0"/>
      <w:divBdr>
        <w:top w:val="none" w:sz="0" w:space="0" w:color="auto"/>
        <w:left w:val="none" w:sz="0" w:space="0" w:color="auto"/>
        <w:bottom w:val="none" w:sz="0" w:space="0" w:color="auto"/>
        <w:right w:val="none" w:sz="0" w:space="0" w:color="auto"/>
      </w:divBdr>
    </w:div>
    <w:div w:id="1966353835">
      <w:bodyDiv w:val="1"/>
      <w:marLeft w:val="0"/>
      <w:marRight w:val="0"/>
      <w:marTop w:val="0"/>
      <w:marBottom w:val="0"/>
      <w:divBdr>
        <w:top w:val="none" w:sz="0" w:space="0" w:color="auto"/>
        <w:left w:val="none" w:sz="0" w:space="0" w:color="auto"/>
        <w:bottom w:val="none" w:sz="0" w:space="0" w:color="auto"/>
        <w:right w:val="none" w:sz="0" w:space="0" w:color="auto"/>
      </w:divBdr>
    </w:div>
    <w:div w:id="1967540853">
      <w:bodyDiv w:val="1"/>
      <w:marLeft w:val="0"/>
      <w:marRight w:val="0"/>
      <w:marTop w:val="0"/>
      <w:marBottom w:val="0"/>
      <w:divBdr>
        <w:top w:val="none" w:sz="0" w:space="0" w:color="auto"/>
        <w:left w:val="none" w:sz="0" w:space="0" w:color="auto"/>
        <w:bottom w:val="none" w:sz="0" w:space="0" w:color="auto"/>
        <w:right w:val="none" w:sz="0" w:space="0" w:color="auto"/>
      </w:divBdr>
    </w:div>
    <w:div w:id="1973247017">
      <w:bodyDiv w:val="1"/>
      <w:marLeft w:val="0"/>
      <w:marRight w:val="0"/>
      <w:marTop w:val="0"/>
      <w:marBottom w:val="0"/>
      <w:divBdr>
        <w:top w:val="none" w:sz="0" w:space="0" w:color="auto"/>
        <w:left w:val="none" w:sz="0" w:space="0" w:color="auto"/>
        <w:bottom w:val="none" w:sz="0" w:space="0" w:color="auto"/>
        <w:right w:val="none" w:sz="0" w:space="0" w:color="auto"/>
      </w:divBdr>
    </w:div>
    <w:div w:id="1973516512">
      <w:bodyDiv w:val="1"/>
      <w:marLeft w:val="0"/>
      <w:marRight w:val="0"/>
      <w:marTop w:val="0"/>
      <w:marBottom w:val="0"/>
      <w:divBdr>
        <w:top w:val="none" w:sz="0" w:space="0" w:color="auto"/>
        <w:left w:val="none" w:sz="0" w:space="0" w:color="auto"/>
        <w:bottom w:val="none" w:sz="0" w:space="0" w:color="auto"/>
        <w:right w:val="none" w:sz="0" w:space="0" w:color="auto"/>
      </w:divBdr>
    </w:div>
    <w:div w:id="1974020101">
      <w:bodyDiv w:val="1"/>
      <w:marLeft w:val="0"/>
      <w:marRight w:val="0"/>
      <w:marTop w:val="0"/>
      <w:marBottom w:val="0"/>
      <w:divBdr>
        <w:top w:val="none" w:sz="0" w:space="0" w:color="auto"/>
        <w:left w:val="none" w:sz="0" w:space="0" w:color="auto"/>
        <w:bottom w:val="none" w:sz="0" w:space="0" w:color="auto"/>
        <w:right w:val="none" w:sz="0" w:space="0" w:color="auto"/>
      </w:divBdr>
    </w:div>
    <w:div w:id="1974023803">
      <w:bodyDiv w:val="1"/>
      <w:marLeft w:val="0"/>
      <w:marRight w:val="0"/>
      <w:marTop w:val="0"/>
      <w:marBottom w:val="0"/>
      <w:divBdr>
        <w:top w:val="none" w:sz="0" w:space="0" w:color="auto"/>
        <w:left w:val="none" w:sz="0" w:space="0" w:color="auto"/>
        <w:bottom w:val="none" w:sz="0" w:space="0" w:color="auto"/>
        <w:right w:val="none" w:sz="0" w:space="0" w:color="auto"/>
      </w:divBdr>
      <w:divsChild>
        <w:div w:id="908659319">
          <w:marLeft w:val="0"/>
          <w:marRight w:val="0"/>
          <w:marTop w:val="0"/>
          <w:marBottom w:val="0"/>
          <w:divBdr>
            <w:top w:val="none" w:sz="0" w:space="0" w:color="auto"/>
            <w:left w:val="none" w:sz="0" w:space="0" w:color="auto"/>
            <w:bottom w:val="none" w:sz="0" w:space="0" w:color="auto"/>
            <w:right w:val="none" w:sz="0" w:space="0" w:color="auto"/>
          </w:divBdr>
          <w:divsChild>
            <w:div w:id="203865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869907">
      <w:bodyDiv w:val="1"/>
      <w:marLeft w:val="0"/>
      <w:marRight w:val="0"/>
      <w:marTop w:val="0"/>
      <w:marBottom w:val="0"/>
      <w:divBdr>
        <w:top w:val="none" w:sz="0" w:space="0" w:color="auto"/>
        <w:left w:val="none" w:sz="0" w:space="0" w:color="auto"/>
        <w:bottom w:val="none" w:sz="0" w:space="0" w:color="auto"/>
        <w:right w:val="none" w:sz="0" w:space="0" w:color="auto"/>
      </w:divBdr>
    </w:div>
    <w:div w:id="1982155459">
      <w:bodyDiv w:val="1"/>
      <w:marLeft w:val="0"/>
      <w:marRight w:val="0"/>
      <w:marTop w:val="0"/>
      <w:marBottom w:val="0"/>
      <w:divBdr>
        <w:top w:val="none" w:sz="0" w:space="0" w:color="auto"/>
        <w:left w:val="none" w:sz="0" w:space="0" w:color="auto"/>
        <w:bottom w:val="none" w:sz="0" w:space="0" w:color="auto"/>
        <w:right w:val="none" w:sz="0" w:space="0" w:color="auto"/>
      </w:divBdr>
    </w:div>
    <w:div w:id="1986810422">
      <w:bodyDiv w:val="1"/>
      <w:marLeft w:val="0"/>
      <w:marRight w:val="0"/>
      <w:marTop w:val="0"/>
      <w:marBottom w:val="0"/>
      <w:divBdr>
        <w:top w:val="none" w:sz="0" w:space="0" w:color="auto"/>
        <w:left w:val="none" w:sz="0" w:space="0" w:color="auto"/>
        <w:bottom w:val="none" w:sz="0" w:space="0" w:color="auto"/>
        <w:right w:val="none" w:sz="0" w:space="0" w:color="auto"/>
      </w:divBdr>
    </w:div>
    <w:div w:id="2000960689">
      <w:bodyDiv w:val="1"/>
      <w:marLeft w:val="0"/>
      <w:marRight w:val="0"/>
      <w:marTop w:val="0"/>
      <w:marBottom w:val="0"/>
      <w:divBdr>
        <w:top w:val="none" w:sz="0" w:space="0" w:color="auto"/>
        <w:left w:val="none" w:sz="0" w:space="0" w:color="auto"/>
        <w:bottom w:val="none" w:sz="0" w:space="0" w:color="auto"/>
        <w:right w:val="none" w:sz="0" w:space="0" w:color="auto"/>
      </w:divBdr>
    </w:div>
    <w:div w:id="2007710932">
      <w:bodyDiv w:val="1"/>
      <w:marLeft w:val="0"/>
      <w:marRight w:val="0"/>
      <w:marTop w:val="0"/>
      <w:marBottom w:val="0"/>
      <w:divBdr>
        <w:top w:val="none" w:sz="0" w:space="0" w:color="auto"/>
        <w:left w:val="none" w:sz="0" w:space="0" w:color="auto"/>
        <w:bottom w:val="none" w:sz="0" w:space="0" w:color="auto"/>
        <w:right w:val="none" w:sz="0" w:space="0" w:color="auto"/>
      </w:divBdr>
    </w:div>
    <w:div w:id="2010984886">
      <w:bodyDiv w:val="1"/>
      <w:marLeft w:val="0"/>
      <w:marRight w:val="0"/>
      <w:marTop w:val="0"/>
      <w:marBottom w:val="0"/>
      <w:divBdr>
        <w:top w:val="none" w:sz="0" w:space="0" w:color="auto"/>
        <w:left w:val="none" w:sz="0" w:space="0" w:color="auto"/>
        <w:bottom w:val="none" w:sz="0" w:space="0" w:color="auto"/>
        <w:right w:val="none" w:sz="0" w:space="0" w:color="auto"/>
      </w:divBdr>
      <w:divsChild>
        <w:div w:id="2003267087">
          <w:marLeft w:val="0"/>
          <w:marRight w:val="0"/>
          <w:marTop w:val="0"/>
          <w:marBottom w:val="0"/>
          <w:divBdr>
            <w:top w:val="none" w:sz="0" w:space="0" w:color="auto"/>
            <w:left w:val="none" w:sz="0" w:space="0" w:color="auto"/>
            <w:bottom w:val="none" w:sz="0" w:space="0" w:color="auto"/>
            <w:right w:val="none" w:sz="0" w:space="0" w:color="auto"/>
          </w:divBdr>
          <w:divsChild>
            <w:div w:id="252054522">
              <w:marLeft w:val="0"/>
              <w:marRight w:val="0"/>
              <w:marTop w:val="0"/>
              <w:marBottom w:val="0"/>
              <w:divBdr>
                <w:top w:val="none" w:sz="0" w:space="0" w:color="auto"/>
                <w:left w:val="none" w:sz="0" w:space="0" w:color="auto"/>
                <w:bottom w:val="none" w:sz="0" w:space="0" w:color="auto"/>
                <w:right w:val="none" w:sz="0" w:space="0" w:color="auto"/>
              </w:divBdr>
            </w:div>
          </w:divsChild>
        </w:div>
        <w:div w:id="220949248">
          <w:marLeft w:val="0"/>
          <w:marRight w:val="0"/>
          <w:marTop w:val="0"/>
          <w:marBottom w:val="0"/>
          <w:divBdr>
            <w:top w:val="none" w:sz="0" w:space="0" w:color="auto"/>
            <w:left w:val="none" w:sz="0" w:space="0" w:color="auto"/>
            <w:bottom w:val="none" w:sz="0" w:space="0" w:color="auto"/>
            <w:right w:val="none" w:sz="0" w:space="0" w:color="auto"/>
          </w:divBdr>
          <w:divsChild>
            <w:div w:id="49291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64170">
      <w:bodyDiv w:val="1"/>
      <w:marLeft w:val="0"/>
      <w:marRight w:val="0"/>
      <w:marTop w:val="0"/>
      <w:marBottom w:val="0"/>
      <w:divBdr>
        <w:top w:val="none" w:sz="0" w:space="0" w:color="auto"/>
        <w:left w:val="none" w:sz="0" w:space="0" w:color="auto"/>
        <w:bottom w:val="none" w:sz="0" w:space="0" w:color="auto"/>
        <w:right w:val="none" w:sz="0" w:space="0" w:color="auto"/>
      </w:divBdr>
    </w:div>
    <w:div w:id="2024898363">
      <w:bodyDiv w:val="1"/>
      <w:marLeft w:val="0"/>
      <w:marRight w:val="0"/>
      <w:marTop w:val="0"/>
      <w:marBottom w:val="0"/>
      <w:divBdr>
        <w:top w:val="none" w:sz="0" w:space="0" w:color="auto"/>
        <w:left w:val="none" w:sz="0" w:space="0" w:color="auto"/>
        <w:bottom w:val="none" w:sz="0" w:space="0" w:color="auto"/>
        <w:right w:val="none" w:sz="0" w:space="0" w:color="auto"/>
      </w:divBdr>
    </w:div>
    <w:div w:id="2026905066">
      <w:bodyDiv w:val="1"/>
      <w:marLeft w:val="0"/>
      <w:marRight w:val="0"/>
      <w:marTop w:val="0"/>
      <w:marBottom w:val="0"/>
      <w:divBdr>
        <w:top w:val="none" w:sz="0" w:space="0" w:color="auto"/>
        <w:left w:val="none" w:sz="0" w:space="0" w:color="auto"/>
        <w:bottom w:val="none" w:sz="0" w:space="0" w:color="auto"/>
        <w:right w:val="none" w:sz="0" w:space="0" w:color="auto"/>
      </w:divBdr>
      <w:divsChild>
        <w:div w:id="1097480382">
          <w:marLeft w:val="0"/>
          <w:marRight w:val="0"/>
          <w:marTop w:val="0"/>
          <w:marBottom w:val="0"/>
          <w:divBdr>
            <w:top w:val="single" w:sz="2" w:space="0" w:color="auto"/>
            <w:left w:val="single" w:sz="2" w:space="0" w:color="auto"/>
            <w:bottom w:val="single" w:sz="2" w:space="0" w:color="auto"/>
            <w:right w:val="single" w:sz="2" w:space="0" w:color="auto"/>
          </w:divBdr>
          <w:divsChild>
            <w:div w:id="1880122934">
              <w:marLeft w:val="0"/>
              <w:marRight w:val="0"/>
              <w:marTop w:val="0"/>
              <w:marBottom w:val="0"/>
              <w:divBdr>
                <w:top w:val="none" w:sz="0" w:space="0" w:color="auto"/>
                <w:left w:val="none" w:sz="0" w:space="0" w:color="auto"/>
                <w:bottom w:val="none" w:sz="0" w:space="0" w:color="auto"/>
                <w:right w:val="none" w:sz="0" w:space="0" w:color="auto"/>
              </w:divBdr>
              <w:divsChild>
                <w:div w:id="245964345">
                  <w:marLeft w:val="0"/>
                  <w:marRight w:val="0"/>
                  <w:marTop w:val="0"/>
                  <w:marBottom w:val="0"/>
                  <w:divBdr>
                    <w:top w:val="none" w:sz="0" w:space="0" w:color="auto"/>
                    <w:left w:val="none" w:sz="0" w:space="0" w:color="auto"/>
                    <w:bottom w:val="none" w:sz="0" w:space="0" w:color="auto"/>
                    <w:right w:val="none" w:sz="0" w:space="0" w:color="auto"/>
                  </w:divBdr>
                  <w:divsChild>
                    <w:div w:id="181116709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2035419680">
      <w:bodyDiv w:val="1"/>
      <w:marLeft w:val="0"/>
      <w:marRight w:val="0"/>
      <w:marTop w:val="0"/>
      <w:marBottom w:val="0"/>
      <w:divBdr>
        <w:top w:val="none" w:sz="0" w:space="0" w:color="auto"/>
        <w:left w:val="none" w:sz="0" w:space="0" w:color="auto"/>
        <w:bottom w:val="none" w:sz="0" w:space="0" w:color="auto"/>
        <w:right w:val="none" w:sz="0" w:space="0" w:color="auto"/>
      </w:divBdr>
    </w:div>
    <w:div w:id="2046786229">
      <w:bodyDiv w:val="1"/>
      <w:marLeft w:val="0"/>
      <w:marRight w:val="0"/>
      <w:marTop w:val="0"/>
      <w:marBottom w:val="0"/>
      <w:divBdr>
        <w:top w:val="none" w:sz="0" w:space="0" w:color="auto"/>
        <w:left w:val="none" w:sz="0" w:space="0" w:color="auto"/>
        <w:bottom w:val="none" w:sz="0" w:space="0" w:color="auto"/>
        <w:right w:val="none" w:sz="0" w:space="0" w:color="auto"/>
      </w:divBdr>
    </w:div>
    <w:div w:id="2048216963">
      <w:bodyDiv w:val="1"/>
      <w:marLeft w:val="0"/>
      <w:marRight w:val="0"/>
      <w:marTop w:val="0"/>
      <w:marBottom w:val="0"/>
      <w:divBdr>
        <w:top w:val="none" w:sz="0" w:space="0" w:color="auto"/>
        <w:left w:val="none" w:sz="0" w:space="0" w:color="auto"/>
        <w:bottom w:val="none" w:sz="0" w:space="0" w:color="auto"/>
        <w:right w:val="none" w:sz="0" w:space="0" w:color="auto"/>
      </w:divBdr>
    </w:div>
    <w:div w:id="2053920250">
      <w:bodyDiv w:val="1"/>
      <w:marLeft w:val="0"/>
      <w:marRight w:val="0"/>
      <w:marTop w:val="0"/>
      <w:marBottom w:val="0"/>
      <w:divBdr>
        <w:top w:val="none" w:sz="0" w:space="0" w:color="auto"/>
        <w:left w:val="none" w:sz="0" w:space="0" w:color="auto"/>
        <w:bottom w:val="none" w:sz="0" w:space="0" w:color="auto"/>
        <w:right w:val="none" w:sz="0" w:space="0" w:color="auto"/>
      </w:divBdr>
    </w:div>
    <w:div w:id="2076664453">
      <w:bodyDiv w:val="1"/>
      <w:marLeft w:val="0"/>
      <w:marRight w:val="0"/>
      <w:marTop w:val="0"/>
      <w:marBottom w:val="0"/>
      <w:divBdr>
        <w:top w:val="none" w:sz="0" w:space="0" w:color="auto"/>
        <w:left w:val="none" w:sz="0" w:space="0" w:color="auto"/>
        <w:bottom w:val="none" w:sz="0" w:space="0" w:color="auto"/>
        <w:right w:val="none" w:sz="0" w:space="0" w:color="auto"/>
      </w:divBdr>
    </w:div>
    <w:div w:id="2082362137">
      <w:bodyDiv w:val="1"/>
      <w:marLeft w:val="0"/>
      <w:marRight w:val="0"/>
      <w:marTop w:val="0"/>
      <w:marBottom w:val="0"/>
      <w:divBdr>
        <w:top w:val="none" w:sz="0" w:space="0" w:color="auto"/>
        <w:left w:val="none" w:sz="0" w:space="0" w:color="auto"/>
        <w:bottom w:val="none" w:sz="0" w:space="0" w:color="auto"/>
        <w:right w:val="none" w:sz="0" w:space="0" w:color="auto"/>
      </w:divBdr>
    </w:div>
    <w:div w:id="2085835297">
      <w:bodyDiv w:val="1"/>
      <w:marLeft w:val="0"/>
      <w:marRight w:val="0"/>
      <w:marTop w:val="0"/>
      <w:marBottom w:val="0"/>
      <w:divBdr>
        <w:top w:val="none" w:sz="0" w:space="0" w:color="auto"/>
        <w:left w:val="none" w:sz="0" w:space="0" w:color="auto"/>
        <w:bottom w:val="none" w:sz="0" w:space="0" w:color="auto"/>
        <w:right w:val="none" w:sz="0" w:space="0" w:color="auto"/>
      </w:divBdr>
    </w:div>
    <w:div w:id="2087531106">
      <w:bodyDiv w:val="1"/>
      <w:marLeft w:val="0"/>
      <w:marRight w:val="0"/>
      <w:marTop w:val="0"/>
      <w:marBottom w:val="0"/>
      <w:divBdr>
        <w:top w:val="none" w:sz="0" w:space="0" w:color="auto"/>
        <w:left w:val="none" w:sz="0" w:space="0" w:color="auto"/>
        <w:bottom w:val="none" w:sz="0" w:space="0" w:color="auto"/>
        <w:right w:val="none" w:sz="0" w:space="0" w:color="auto"/>
      </w:divBdr>
    </w:div>
    <w:div w:id="2088528358">
      <w:bodyDiv w:val="1"/>
      <w:marLeft w:val="0"/>
      <w:marRight w:val="0"/>
      <w:marTop w:val="0"/>
      <w:marBottom w:val="0"/>
      <w:divBdr>
        <w:top w:val="none" w:sz="0" w:space="0" w:color="auto"/>
        <w:left w:val="none" w:sz="0" w:space="0" w:color="auto"/>
        <w:bottom w:val="none" w:sz="0" w:space="0" w:color="auto"/>
        <w:right w:val="none" w:sz="0" w:space="0" w:color="auto"/>
      </w:divBdr>
    </w:div>
    <w:div w:id="2090804441">
      <w:bodyDiv w:val="1"/>
      <w:marLeft w:val="0"/>
      <w:marRight w:val="0"/>
      <w:marTop w:val="0"/>
      <w:marBottom w:val="0"/>
      <w:divBdr>
        <w:top w:val="none" w:sz="0" w:space="0" w:color="auto"/>
        <w:left w:val="none" w:sz="0" w:space="0" w:color="auto"/>
        <w:bottom w:val="none" w:sz="0" w:space="0" w:color="auto"/>
        <w:right w:val="none" w:sz="0" w:space="0" w:color="auto"/>
      </w:divBdr>
      <w:divsChild>
        <w:div w:id="49043208">
          <w:marLeft w:val="0"/>
          <w:marRight w:val="0"/>
          <w:marTop w:val="0"/>
          <w:marBottom w:val="0"/>
          <w:divBdr>
            <w:top w:val="single" w:sz="2" w:space="0" w:color="auto"/>
            <w:left w:val="single" w:sz="2" w:space="0" w:color="auto"/>
            <w:bottom w:val="single" w:sz="2" w:space="0" w:color="auto"/>
            <w:right w:val="single" w:sz="2" w:space="0" w:color="auto"/>
          </w:divBdr>
          <w:divsChild>
            <w:div w:id="665941470">
              <w:marLeft w:val="0"/>
              <w:marRight w:val="0"/>
              <w:marTop w:val="0"/>
              <w:marBottom w:val="0"/>
              <w:divBdr>
                <w:top w:val="none" w:sz="0" w:space="0" w:color="auto"/>
                <w:left w:val="none" w:sz="0" w:space="0" w:color="auto"/>
                <w:bottom w:val="none" w:sz="0" w:space="0" w:color="auto"/>
                <w:right w:val="none" w:sz="0" w:space="0" w:color="auto"/>
              </w:divBdr>
              <w:divsChild>
                <w:div w:id="400104808">
                  <w:marLeft w:val="0"/>
                  <w:marRight w:val="0"/>
                  <w:marTop w:val="0"/>
                  <w:marBottom w:val="0"/>
                  <w:divBdr>
                    <w:top w:val="none" w:sz="0" w:space="0" w:color="auto"/>
                    <w:left w:val="none" w:sz="0" w:space="0" w:color="auto"/>
                    <w:bottom w:val="none" w:sz="0" w:space="0" w:color="auto"/>
                    <w:right w:val="none" w:sz="0" w:space="0" w:color="auto"/>
                  </w:divBdr>
                  <w:divsChild>
                    <w:div w:id="158985016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2091272930">
      <w:bodyDiv w:val="1"/>
      <w:marLeft w:val="0"/>
      <w:marRight w:val="0"/>
      <w:marTop w:val="0"/>
      <w:marBottom w:val="0"/>
      <w:divBdr>
        <w:top w:val="none" w:sz="0" w:space="0" w:color="auto"/>
        <w:left w:val="none" w:sz="0" w:space="0" w:color="auto"/>
        <w:bottom w:val="none" w:sz="0" w:space="0" w:color="auto"/>
        <w:right w:val="none" w:sz="0" w:space="0" w:color="auto"/>
      </w:divBdr>
    </w:div>
    <w:div w:id="2098482070">
      <w:bodyDiv w:val="1"/>
      <w:marLeft w:val="0"/>
      <w:marRight w:val="0"/>
      <w:marTop w:val="0"/>
      <w:marBottom w:val="0"/>
      <w:divBdr>
        <w:top w:val="none" w:sz="0" w:space="0" w:color="auto"/>
        <w:left w:val="none" w:sz="0" w:space="0" w:color="auto"/>
        <w:bottom w:val="none" w:sz="0" w:space="0" w:color="auto"/>
        <w:right w:val="none" w:sz="0" w:space="0" w:color="auto"/>
      </w:divBdr>
      <w:divsChild>
        <w:div w:id="301618165">
          <w:marLeft w:val="0"/>
          <w:marRight w:val="0"/>
          <w:marTop w:val="0"/>
          <w:marBottom w:val="0"/>
          <w:divBdr>
            <w:top w:val="none" w:sz="0" w:space="0" w:color="auto"/>
            <w:left w:val="none" w:sz="0" w:space="0" w:color="auto"/>
            <w:bottom w:val="none" w:sz="0" w:space="0" w:color="auto"/>
            <w:right w:val="none" w:sz="0" w:space="0" w:color="auto"/>
          </w:divBdr>
          <w:divsChild>
            <w:div w:id="51958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677348">
      <w:bodyDiv w:val="1"/>
      <w:marLeft w:val="0"/>
      <w:marRight w:val="0"/>
      <w:marTop w:val="0"/>
      <w:marBottom w:val="0"/>
      <w:divBdr>
        <w:top w:val="none" w:sz="0" w:space="0" w:color="auto"/>
        <w:left w:val="none" w:sz="0" w:space="0" w:color="auto"/>
        <w:bottom w:val="none" w:sz="0" w:space="0" w:color="auto"/>
        <w:right w:val="none" w:sz="0" w:space="0" w:color="auto"/>
      </w:divBdr>
    </w:div>
    <w:div w:id="2102870769">
      <w:bodyDiv w:val="1"/>
      <w:marLeft w:val="0"/>
      <w:marRight w:val="0"/>
      <w:marTop w:val="0"/>
      <w:marBottom w:val="0"/>
      <w:divBdr>
        <w:top w:val="none" w:sz="0" w:space="0" w:color="auto"/>
        <w:left w:val="none" w:sz="0" w:space="0" w:color="auto"/>
        <w:bottom w:val="none" w:sz="0" w:space="0" w:color="auto"/>
        <w:right w:val="none" w:sz="0" w:space="0" w:color="auto"/>
      </w:divBdr>
    </w:div>
    <w:div w:id="2103989847">
      <w:bodyDiv w:val="1"/>
      <w:marLeft w:val="0"/>
      <w:marRight w:val="0"/>
      <w:marTop w:val="0"/>
      <w:marBottom w:val="0"/>
      <w:divBdr>
        <w:top w:val="none" w:sz="0" w:space="0" w:color="auto"/>
        <w:left w:val="none" w:sz="0" w:space="0" w:color="auto"/>
        <w:bottom w:val="none" w:sz="0" w:space="0" w:color="auto"/>
        <w:right w:val="none" w:sz="0" w:space="0" w:color="auto"/>
      </w:divBdr>
      <w:divsChild>
        <w:div w:id="813911639">
          <w:marLeft w:val="0"/>
          <w:marRight w:val="0"/>
          <w:marTop w:val="0"/>
          <w:marBottom w:val="0"/>
          <w:divBdr>
            <w:top w:val="none" w:sz="0" w:space="0" w:color="auto"/>
            <w:left w:val="none" w:sz="0" w:space="0" w:color="auto"/>
            <w:bottom w:val="none" w:sz="0" w:space="0" w:color="auto"/>
            <w:right w:val="none" w:sz="0" w:space="0" w:color="auto"/>
          </w:divBdr>
        </w:div>
      </w:divsChild>
    </w:div>
    <w:div w:id="2106459232">
      <w:bodyDiv w:val="1"/>
      <w:marLeft w:val="0"/>
      <w:marRight w:val="0"/>
      <w:marTop w:val="0"/>
      <w:marBottom w:val="0"/>
      <w:divBdr>
        <w:top w:val="none" w:sz="0" w:space="0" w:color="auto"/>
        <w:left w:val="none" w:sz="0" w:space="0" w:color="auto"/>
        <w:bottom w:val="none" w:sz="0" w:space="0" w:color="auto"/>
        <w:right w:val="none" w:sz="0" w:space="0" w:color="auto"/>
      </w:divBdr>
    </w:div>
    <w:div w:id="2116753814">
      <w:bodyDiv w:val="1"/>
      <w:marLeft w:val="0"/>
      <w:marRight w:val="0"/>
      <w:marTop w:val="0"/>
      <w:marBottom w:val="0"/>
      <w:divBdr>
        <w:top w:val="none" w:sz="0" w:space="0" w:color="auto"/>
        <w:left w:val="none" w:sz="0" w:space="0" w:color="auto"/>
        <w:bottom w:val="none" w:sz="0" w:space="0" w:color="auto"/>
        <w:right w:val="none" w:sz="0" w:space="0" w:color="auto"/>
      </w:divBdr>
    </w:div>
    <w:div w:id="2118713888">
      <w:bodyDiv w:val="1"/>
      <w:marLeft w:val="0"/>
      <w:marRight w:val="0"/>
      <w:marTop w:val="0"/>
      <w:marBottom w:val="0"/>
      <w:divBdr>
        <w:top w:val="none" w:sz="0" w:space="0" w:color="auto"/>
        <w:left w:val="none" w:sz="0" w:space="0" w:color="auto"/>
        <w:bottom w:val="none" w:sz="0" w:space="0" w:color="auto"/>
        <w:right w:val="none" w:sz="0" w:space="0" w:color="auto"/>
      </w:divBdr>
    </w:div>
    <w:div w:id="2122413226">
      <w:bodyDiv w:val="1"/>
      <w:marLeft w:val="0"/>
      <w:marRight w:val="0"/>
      <w:marTop w:val="0"/>
      <w:marBottom w:val="0"/>
      <w:divBdr>
        <w:top w:val="none" w:sz="0" w:space="0" w:color="auto"/>
        <w:left w:val="none" w:sz="0" w:space="0" w:color="auto"/>
        <w:bottom w:val="none" w:sz="0" w:space="0" w:color="auto"/>
        <w:right w:val="none" w:sz="0" w:space="0" w:color="auto"/>
      </w:divBdr>
    </w:div>
    <w:div w:id="2130194997">
      <w:bodyDiv w:val="1"/>
      <w:marLeft w:val="0"/>
      <w:marRight w:val="0"/>
      <w:marTop w:val="0"/>
      <w:marBottom w:val="0"/>
      <w:divBdr>
        <w:top w:val="none" w:sz="0" w:space="0" w:color="auto"/>
        <w:left w:val="none" w:sz="0" w:space="0" w:color="auto"/>
        <w:bottom w:val="none" w:sz="0" w:space="0" w:color="auto"/>
        <w:right w:val="none" w:sz="0" w:space="0" w:color="auto"/>
      </w:divBdr>
    </w:div>
    <w:div w:id="2132091700">
      <w:bodyDiv w:val="1"/>
      <w:marLeft w:val="0"/>
      <w:marRight w:val="0"/>
      <w:marTop w:val="0"/>
      <w:marBottom w:val="0"/>
      <w:divBdr>
        <w:top w:val="none" w:sz="0" w:space="0" w:color="auto"/>
        <w:left w:val="none" w:sz="0" w:space="0" w:color="auto"/>
        <w:bottom w:val="none" w:sz="0" w:space="0" w:color="auto"/>
        <w:right w:val="none" w:sz="0" w:space="0" w:color="auto"/>
      </w:divBdr>
    </w:div>
    <w:div w:id="2132935828">
      <w:bodyDiv w:val="1"/>
      <w:marLeft w:val="0"/>
      <w:marRight w:val="0"/>
      <w:marTop w:val="0"/>
      <w:marBottom w:val="0"/>
      <w:divBdr>
        <w:top w:val="none" w:sz="0" w:space="0" w:color="auto"/>
        <w:left w:val="none" w:sz="0" w:space="0" w:color="auto"/>
        <w:bottom w:val="none" w:sz="0" w:space="0" w:color="auto"/>
        <w:right w:val="none" w:sz="0" w:space="0" w:color="auto"/>
      </w:divBdr>
    </w:div>
    <w:div w:id="2134591130">
      <w:bodyDiv w:val="1"/>
      <w:marLeft w:val="0"/>
      <w:marRight w:val="0"/>
      <w:marTop w:val="0"/>
      <w:marBottom w:val="0"/>
      <w:divBdr>
        <w:top w:val="none" w:sz="0" w:space="0" w:color="auto"/>
        <w:left w:val="none" w:sz="0" w:space="0" w:color="auto"/>
        <w:bottom w:val="none" w:sz="0" w:space="0" w:color="auto"/>
        <w:right w:val="none" w:sz="0" w:space="0" w:color="auto"/>
      </w:divBdr>
    </w:div>
    <w:div w:id="2140757572">
      <w:bodyDiv w:val="1"/>
      <w:marLeft w:val="0"/>
      <w:marRight w:val="0"/>
      <w:marTop w:val="0"/>
      <w:marBottom w:val="0"/>
      <w:divBdr>
        <w:top w:val="none" w:sz="0" w:space="0" w:color="auto"/>
        <w:left w:val="none" w:sz="0" w:space="0" w:color="auto"/>
        <w:bottom w:val="none" w:sz="0" w:space="0" w:color="auto"/>
        <w:right w:val="none" w:sz="0" w:space="0" w:color="auto"/>
      </w:divBdr>
    </w:div>
    <w:div w:id="2141268686">
      <w:bodyDiv w:val="1"/>
      <w:marLeft w:val="0"/>
      <w:marRight w:val="0"/>
      <w:marTop w:val="0"/>
      <w:marBottom w:val="0"/>
      <w:divBdr>
        <w:top w:val="none" w:sz="0" w:space="0" w:color="auto"/>
        <w:left w:val="none" w:sz="0" w:space="0" w:color="auto"/>
        <w:bottom w:val="none" w:sz="0" w:space="0" w:color="auto"/>
        <w:right w:val="none" w:sz="0" w:space="0" w:color="auto"/>
      </w:divBdr>
    </w:div>
    <w:div w:id="2143378346">
      <w:bodyDiv w:val="1"/>
      <w:marLeft w:val="0"/>
      <w:marRight w:val="0"/>
      <w:marTop w:val="0"/>
      <w:marBottom w:val="0"/>
      <w:divBdr>
        <w:top w:val="none" w:sz="0" w:space="0" w:color="auto"/>
        <w:left w:val="none" w:sz="0" w:space="0" w:color="auto"/>
        <w:bottom w:val="none" w:sz="0" w:space="0" w:color="auto"/>
        <w:right w:val="none" w:sz="0" w:space="0" w:color="auto"/>
      </w:divBdr>
    </w:div>
    <w:div w:id="2144886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hyperlink" Target="http://base.consultant.ru/cons/cgi/online.cgi?req=doc;base=LAW;n=151211;fld=134;dst=1000000001,0;rnd=0.1225387891754508"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gks.ru" TargetMode="External"/><Relationship Id="rId17" Type="http://schemas.openxmlformats.org/officeDocument/2006/relationships/image" Target="media/image5.png"/><Relationship Id="rId25" Type="http://schemas.openxmlformats.org/officeDocument/2006/relationships/hyperlink" Target="https://www.consultant.ru/document/cons_doc_LAW_454133/3d0cac60971a511280cbba229d9b6329c07731f7/"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Lenovo\Downloads\&#1052;&#1072;&#1090;&#1077;&#1088;&#1080;&#1072;&#1083;&#1099;%20&#1087;&#1086;%20&#1086;&#1073;&#1086;&#1089;&#1085;&#1086;&#1074;&#1072;&#1085;&#1080;&#1102;%20&#1074;%20&#1090;&#1077;&#1082;&#1089;&#1090;&#1086;&#1074;&#1086;&#1081;%20&#1092;&#1086;&#1088;&#1084;&#1077;%20(9).docx" TargetMode="External"/><Relationship Id="rId24" Type="http://schemas.openxmlformats.org/officeDocument/2006/relationships/hyperlink" Target="https://www.consultant.ru/document/cons_doc_LAW_500138/53707570be6dd3dea0ab02268688c76706b82899/" TargetMode="External"/><Relationship Id="rId5" Type="http://schemas.openxmlformats.org/officeDocument/2006/relationships/webSettings" Target="webSettings.xml"/><Relationship Id="rId15" Type="http://schemas.openxmlformats.org/officeDocument/2006/relationships/hyperlink" Target="https://rosstat.gov.ru/storage/mediabank/%D0%A1hisl_MO_01-01-2025.xlsx" TargetMode="External"/><Relationship Id="rId23" Type="http://schemas.openxmlformats.org/officeDocument/2006/relationships/hyperlink" Target="https://docs.cntd.ru/document/902145038" TargetMode="External"/><Relationship Id="rId28" Type="http://schemas.openxmlformats.org/officeDocument/2006/relationships/hyperlink" Target="https://docs.cntd.ru/document/802037479" TargetMode="Externa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base.consultant.ru/cons/cgi/online.cgi?req=doc;base=LAW;n=151211;fld=134;dst=1000000001,0;rnd=0.1225387891754508" TargetMode="External"/><Relationship Id="rId27" Type="http://schemas.openxmlformats.org/officeDocument/2006/relationships/hyperlink" Target="https://docs.cntd.ru/document/901729900"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07DB7-C6B0-4C4A-8000-C763C3203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1134</TotalTime>
  <Pages>84</Pages>
  <Words>27743</Words>
  <Characters>158138</Characters>
  <Application>Microsoft Office Word</Application>
  <DocSecurity>0</DocSecurity>
  <Lines>1317</Lines>
  <Paragraphs>371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Курбан Алиев</cp:lastModifiedBy>
  <cp:revision>79</cp:revision>
  <cp:lastPrinted>2026-03-11T11:15:00Z</cp:lastPrinted>
  <dcterms:created xsi:type="dcterms:W3CDTF">2026-03-04T14:26:00Z</dcterms:created>
  <dcterms:modified xsi:type="dcterms:W3CDTF">2026-03-11T12:15:00Z</dcterms:modified>
</cp:coreProperties>
</file>